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1071B640" w:rsidR="008B4C36" w:rsidRPr="00266CDA"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MODALIDADE: PREGÃO ELETRÔNICO: 0</w:t>
      </w:r>
      <w:r w:rsidR="00B7040D">
        <w:rPr>
          <w:rFonts w:ascii="Times New Roman" w:eastAsia="Calibri" w:hAnsi="Times New Roman" w:cs="Times New Roman"/>
          <w:b/>
        </w:rPr>
        <w:t>1</w:t>
      </w:r>
      <w:r w:rsidR="00AB1D8A">
        <w:rPr>
          <w:rFonts w:ascii="Times New Roman" w:eastAsia="Calibri" w:hAnsi="Times New Roman" w:cs="Times New Roman"/>
          <w:b/>
        </w:rPr>
        <w:t>2</w:t>
      </w:r>
      <w:r w:rsidRPr="00266CDA">
        <w:rPr>
          <w:rFonts w:ascii="Times New Roman" w:eastAsia="Calibri" w:hAnsi="Times New Roman" w:cs="Times New Roman"/>
          <w:b/>
        </w:rPr>
        <w:t>/2025</w:t>
      </w:r>
    </w:p>
    <w:p w14:paraId="105D59F9" w14:textId="385D7CD0"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AB1D8A">
        <w:rPr>
          <w:rFonts w:ascii="Times New Roman" w:eastAsia="Verdana" w:hAnsi="Times New Roman" w:cs="Times New Roman"/>
          <w:b/>
          <w:bCs/>
        </w:rPr>
        <w:t>12723</w:t>
      </w:r>
      <w:r w:rsidRPr="00266CDA">
        <w:rPr>
          <w:rFonts w:ascii="Times New Roman" w:eastAsia="Verdana" w:hAnsi="Times New Roman" w:cs="Times New Roman"/>
          <w:b/>
          <w:bCs/>
        </w:rPr>
        <w:t>/2025</w:t>
      </w:r>
    </w:p>
    <w:p w14:paraId="68515722" w14:textId="4DE4216A"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B7040D">
        <w:rPr>
          <w:rFonts w:ascii="Times New Roman" w:eastAsia="Calibri" w:hAnsi="Times New Roman" w:cs="Times New Roman"/>
          <w:b/>
        </w:rPr>
        <w:t>3</w:t>
      </w:r>
      <w:r w:rsidR="00AB1D8A">
        <w:rPr>
          <w:rFonts w:ascii="Times New Roman" w:eastAsia="Calibri" w:hAnsi="Times New Roman" w:cs="Times New Roman"/>
          <w:b/>
        </w:rPr>
        <w:t>8</w:t>
      </w:r>
      <w:r w:rsidRPr="00266CDA">
        <w:rPr>
          <w:rFonts w:ascii="Times New Roman" w:eastAsia="Calibri" w:hAnsi="Times New Roman" w:cs="Times New Roman"/>
          <w:b/>
        </w:rPr>
        <w:t>/2025</w:t>
      </w:r>
    </w:p>
    <w:bookmarkEnd w:id="0"/>
    <w:p w14:paraId="13889D9A" w14:textId="77777777" w:rsidR="008B4C36" w:rsidRPr="003E31B2" w:rsidRDefault="008B4C36" w:rsidP="008B4C36">
      <w:pPr>
        <w:spacing w:line="276" w:lineRule="auto"/>
        <w:jc w:val="both"/>
        <w:rPr>
          <w:rFonts w:ascii="Times New Roman" w:eastAsia="Calibri" w:hAnsi="Times New Roman" w:cs="Times New Roman"/>
        </w:rPr>
      </w:pPr>
    </w:p>
    <w:p w14:paraId="7B12E626" w14:textId="77777777" w:rsidR="008B4C36" w:rsidRPr="003E31B2" w:rsidRDefault="008B4C36" w:rsidP="00971527">
      <w:pPr>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29A188DA" w:rsidR="008B4C36" w:rsidRPr="00643400" w:rsidRDefault="008B4C36" w:rsidP="008B4C36">
      <w:pPr>
        <w:spacing w:line="276" w:lineRule="auto"/>
        <w:jc w:val="both"/>
        <w:rPr>
          <w:rFonts w:ascii="Times New Roman" w:eastAsia="Calibri" w:hAnsi="Times New Roman" w:cs="Times New Roman"/>
          <w:b/>
          <w:bCs/>
        </w:rPr>
      </w:pPr>
      <w:r w:rsidRPr="00643400">
        <w:rPr>
          <w:rFonts w:ascii="Times New Roman" w:eastAsia="Calibri" w:hAnsi="Times New Roman" w:cs="Times New Roman"/>
          <w:b/>
          <w:bCs/>
          <w:color w:val="000000"/>
        </w:rPr>
        <w:t>Data da sessão</w:t>
      </w:r>
      <w:r w:rsidR="00643400" w:rsidRPr="00EA326A">
        <w:rPr>
          <w:rFonts w:ascii="Times New Roman" w:eastAsia="Calibri" w:hAnsi="Times New Roman" w:cs="Times New Roman"/>
          <w:b/>
          <w:bCs/>
          <w:color w:val="000000"/>
        </w:rPr>
        <w:t xml:space="preserve">: </w:t>
      </w:r>
      <w:r w:rsidR="00EA326A" w:rsidRPr="00EA326A">
        <w:rPr>
          <w:rFonts w:ascii="Times New Roman" w:eastAsia="Calibri" w:hAnsi="Times New Roman" w:cs="Times New Roman"/>
          <w:b/>
          <w:bCs/>
          <w:color w:val="000000"/>
        </w:rPr>
        <w:t>2</w:t>
      </w:r>
      <w:r w:rsidR="001F6E77">
        <w:rPr>
          <w:rFonts w:ascii="Times New Roman" w:eastAsia="Calibri" w:hAnsi="Times New Roman" w:cs="Times New Roman"/>
          <w:b/>
          <w:bCs/>
          <w:color w:val="000000"/>
        </w:rPr>
        <w:t>5</w:t>
      </w:r>
      <w:r w:rsidR="00BF0760" w:rsidRPr="00EA326A">
        <w:rPr>
          <w:rFonts w:ascii="Times New Roman" w:eastAsia="Calibri" w:hAnsi="Times New Roman" w:cs="Times New Roman"/>
          <w:b/>
          <w:bCs/>
          <w:color w:val="000000"/>
        </w:rPr>
        <w:t>/</w:t>
      </w:r>
      <w:r w:rsidR="00EA326A" w:rsidRPr="00EA326A">
        <w:rPr>
          <w:rFonts w:ascii="Times New Roman" w:eastAsia="Calibri" w:hAnsi="Times New Roman" w:cs="Times New Roman"/>
          <w:b/>
          <w:bCs/>
          <w:color w:val="000000"/>
        </w:rPr>
        <w:t>08</w:t>
      </w:r>
      <w:r w:rsidR="00BF0760" w:rsidRPr="00EA326A">
        <w:rPr>
          <w:rFonts w:ascii="Times New Roman" w:eastAsia="Calibri" w:hAnsi="Times New Roman" w:cs="Times New Roman"/>
          <w:b/>
          <w:bCs/>
          <w:color w:val="000000"/>
        </w:rPr>
        <w:t>/</w:t>
      </w:r>
      <w:r w:rsidR="00BF0760" w:rsidRPr="00643400">
        <w:rPr>
          <w:rFonts w:ascii="Times New Roman" w:eastAsia="Calibri" w:hAnsi="Times New Roman" w:cs="Times New Roman"/>
          <w:b/>
          <w:bCs/>
          <w:color w:val="000000"/>
        </w:rPr>
        <w:t>2025</w:t>
      </w:r>
      <w:r w:rsidRPr="00643400">
        <w:rPr>
          <w:rFonts w:ascii="Times New Roman" w:eastAsia="Calibri" w:hAnsi="Times New Roman" w:cs="Times New Roman"/>
          <w:b/>
          <w:bCs/>
          <w:color w:val="000000"/>
        </w:rPr>
        <w:tab/>
      </w:r>
    </w:p>
    <w:p w14:paraId="05D68884" w14:textId="2C7D774F"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Horário: </w:t>
      </w:r>
      <w:r w:rsidR="00BF0760" w:rsidRPr="00643400">
        <w:rPr>
          <w:rFonts w:ascii="Times New Roman" w:eastAsia="Calibri" w:hAnsi="Times New Roman" w:cs="Times New Roman"/>
          <w:b/>
          <w:bCs/>
          <w:color w:val="000000"/>
        </w:rPr>
        <w:t>09:01 hora</w:t>
      </w:r>
      <w:r w:rsidRPr="00643400">
        <w:rPr>
          <w:rFonts w:ascii="Times New Roman" w:eastAsia="Calibri" w:hAnsi="Times New Roman" w:cs="Times New Roman"/>
          <w:b/>
          <w:bCs/>
          <w:color w:val="000000"/>
        </w:rPr>
        <w:t xml:space="preserve"> (Brasília/DF)</w:t>
      </w:r>
    </w:p>
    <w:p w14:paraId="123FE3E2" w14:textId="77777777"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Local: Portal de Compras Públicas – </w:t>
      </w:r>
      <w:hyperlink r:id="rId8">
        <w:r w:rsidRPr="00643400">
          <w:rPr>
            <w:rFonts w:ascii="Times New Roman" w:eastAsia="Calibri" w:hAnsi="Times New Roman" w:cs="Times New Roman"/>
            <w:b/>
            <w:bCs/>
            <w:color w:val="000080"/>
            <w:u w:val="single"/>
          </w:rPr>
          <w:t>www.portaldecompraspublicas.com.br</w:t>
        </w:r>
      </w:hyperlink>
      <w:r w:rsidRPr="00643400">
        <w:rPr>
          <w:rFonts w:ascii="Times New Roman" w:eastAsia="Calibri" w:hAnsi="Times New Roman" w:cs="Times New Roman"/>
          <w:b/>
          <w:bCs/>
          <w:color w:val="000000"/>
        </w:rPr>
        <w:t xml:space="preserve"> </w:t>
      </w:r>
    </w:p>
    <w:p w14:paraId="381603DC" w14:textId="35FD7F68" w:rsidR="008B4C36" w:rsidRPr="00B80078"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w:t>
      </w:r>
      <w:r w:rsidRPr="00643400">
        <w:rPr>
          <w:rFonts w:ascii="Times New Roman" w:eastAsia="Calibri" w:hAnsi="Times New Roman" w:cs="Times New Roman"/>
          <w:b/>
          <w:bCs/>
        </w:rPr>
        <w:t>MENOR PREÇO</w:t>
      </w:r>
      <w:r w:rsidRPr="00B80078">
        <w:rPr>
          <w:rFonts w:ascii="Times New Roman" w:eastAsia="Calibri" w:hAnsi="Times New Roman" w:cs="Times New Roman"/>
        </w:rPr>
        <w:t xml:space="preserve"> </w:t>
      </w:r>
    </w:p>
    <w:p w14:paraId="3F9ECF96" w14:textId="77777777" w:rsidR="008B4C36" w:rsidRPr="00643400" w:rsidRDefault="008B4C36" w:rsidP="008B4C36">
      <w:pPr>
        <w:spacing w:line="276" w:lineRule="auto"/>
        <w:rPr>
          <w:rFonts w:ascii="Times New Roman" w:eastAsia="Calibri" w:hAnsi="Times New Roman" w:cs="Times New Roman"/>
          <w:b/>
          <w:bCs/>
        </w:rPr>
      </w:pPr>
      <w:r w:rsidRPr="00B80078">
        <w:rPr>
          <w:rFonts w:ascii="Times New Roman" w:eastAsia="Calibri" w:hAnsi="Times New Roman" w:cs="Times New Roman"/>
        </w:rPr>
        <w:t>Modo de disputa</w:t>
      </w:r>
      <w:r w:rsidRPr="00643400">
        <w:rPr>
          <w:rFonts w:ascii="Times New Roman" w:eastAsia="Calibri" w:hAnsi="Times New Roman" w:cs="Times New Roman"/>
          <w:b/>
          <w:bCs/>
        </w:rPr>
        <w:t>: Aberta</w:t>
      </w:r>
    </w:p>
    <w:p w14:paraId="4A8E7DF7" w14:textId="7174657E"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FC143A" w:rsidRPr="00643400">
        <w:rPr>
          <w:rFonts w:ascii="Times New Roman" w:eastAsia="Calibri" w:hAnsi="Times New Roman" w:cs="Times New Roman"/>
          <w:b/>
          <w:bCs/>
        </w:rPr>
        <w:t>23:59</w:t>
      </w:r>
      <w:r w:rsidRPr="00643400">
        <w:rPr>
          <w:rFonts w:ascii="Times New Roman" w:eastAsia="Calibri" w:hAnsi="Times New Roman" w:cs="Times New Roman"/>
          <w:b/>
          <w:bCs/>
        </w:rPr>
        <w:t xml:space="preserve"> horas do </w:t>
      </w:r>
      <w:r w:rsidRPr="00064A96">
        <w:rPr>
          <w:rFonts w:ascii="Times New Roman" w:eastAsia="Calibri" w:hAnsi="Times New Roman" w:cs="Times New Roman"/>
          <w:b/>
          <w:bCs/>
        </w:rPr>
        <w:t>dia</w:t>
      </w:r>
      <w:r w:rsidR="00064A96" w:rsidRPr="00064A96">
        <w:rPr>
          <w:rFonts w:ascii="Times New Roman" w:eastAsia="Calibri" w:hAnsi="Times New Roman" w:cs="Times New Roman"/>
          <w:b/>
          <w:bCs/>
        </w:rPr>
        <w:t xml:space="preserve"> </w:t>
      </w:r>
      <w:r w:rsidR="001F6E77">
        <w:rPr>
          <w:rFonts w:ascii="Times New Roman" w:eastAsia="Calibri" w:hAnsi="Times New Roman" w:cs="Times New Roman"/>
          <w:b/>
          <w:bCs/>
        </w:rPr>
        <w:t>20</w:t>
      </w:r>
      <w:r w:rsidR="00FC143A" w:rsidRPr="00EA326A">
        <w:rPr>
          <w:rFonts w:ascii="Times New Roman" w:eastAsia="Calibri" w:hAnsi="Times New Roman" w:cs="Times New Roman"/>
          <w:b/>
          <w:bCs/>
        </w:rPr>
        <w:t>/</w:t>
      </w:r>
      <w:r w:rsidR="00EA326A" w:rsidRPr="00EA326A">
        <w:rPr>
          <w:rFonts w:ascii="Times New Roman" w:eastAsia="Calibri" w:hAnsi="Times New Roman" w:cs="Times New Roman"/>
          <w:b/>
          <w:bCs/>
        </w:rPr>
        <w:t>08</w:t>
      </w:r>
      <w:r w:rsidR="00FC143A" w:rsidRPr="00EA326A">
        <w:rPr>
          <w:rFonts w:ascii="Times New Roman" w:eastAsia="Calibri" w:hAnsi="Times New Roman" w:cs="Times New Roman"/>
          <w:b/>
          <w:bCs/>
        </w:rPr>
        <w:t>/2025</w:t>
      </w:r>
    </w:p>
    <w:p w14:paraId="22C6F4ED" w14:textId="6CC418F7" w:rsidR="00D02B4B" w:rsidRPr="00CE6868" w:rsidRDefault="00D02B4B" w:rsidP="00D02B4B">
      <w:pPr>
        <w:autoSpaceDE w:val="0"/>
        <w:autoSpaceDN w:val="0"/>
        <w:adjustRightInd w:val="0"/>
        <w:spacing w:line="360" w:lineRule="auto"/>
        <w:jc w:val="both"/>
        <w:rPr>
          <w:rFonts w:ascii="Times New Roman" w:eastAsiaTheme="minorHAnsi" w:hAnsi="Times New Roman" w:cs="Times New Roman"/>
          <w:b/>
          <w:bCs/>
          <w:i/>
          <w:iCs/>
        </w:rPr>
      </w:pPr>
      <w:r>
        <w:rPr>
          <w:rFonts w:ascii="Times New Roman" w:hAnsi="Times New Roman" w:cs="Times New Roman"/>
          <w:b/>
        </w:rPr>
        <w:t>E-SFINGE:</w:t>
      </w:r>
      <w:r>
        <w:rPr>
          <w:rFonts w:ascii="Times New Roman" w:hAnsi="Times New Roman" w:cs="Times New Roman"/>
        </w:rPr>
        <w:t xml:space="preserve"> </w:t>
      </w:r>
      <w:r w:rsidR="00CE6868" w:rsidRPr="00CE6868">
        <w:rPr>
          <w:rFonts w:ascii="Times New Roman" w:hAnsi="Times New Roman" w:cs="Times New Roman"/>
          <w:b/>
          <w:bCs/>
          <w:i/>
          <w:iCs/>
        </w:rPr>
        <w:t>C58671F17DA529FBBEEAC5137B34CCDEC7934192</w:t>
      </w:r>
    </w:p>
    <w:p w14:paraId="45AEE83C" w14:textId="2B08B13E" w:rsidR="00D02B4B" w:rsidRDefault="00D02B4B" w:rsidP="00D02B4B">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b/>
        </w:rPr>
        <w:t>IDPROCESSO</w:t>
      </w:r>
      <w:r>
        <w:rPr>
          <w:rFonts w:ascii="Times New Roman" w:hAnsi="Times New Roman" w:cs="Times New Roman"/>
          <w:b/>
          <w:i/>
          <w:iCs/>
        </w:rPr>
        <w:t xml:space="preserve">: </w:t>
      </w:r>
      <w:r w:rsidR="00CE6868" w:rsidRPr="00CE6868">
        <w:rPr>
          <w:rFonts w:ascii="Times New Roman" w:hAnsi="Times New Roman" w:cs="Times New Roman"/>
          <w:b/>
          <w:i/>
          <w:iCs/>
        </w:rPr>
        <w:t>2527036</w:t>
      </w:r>
    </w:p>
    <w:p w14:paraId="652A2AE0" w14:textId="77777777" w:rsidR="00C9773D" w:rsidRPr="00C9773D"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562BB5EB" w14:textId="4FECE090" w:rsidR="00B7040D" w:rsidRPr="00AB1D8A" w:rsidRDefault="00F578D0" w:rsidP="00382B5D">
      <w:pPr>
        <w:pStyle w:val="Default"/>
        <w:jc w:val="both"/>
        <w:rPr>
          <w:rFonts w:eastAsiaTheme="minorHAnsi"/>
          <w:lang w:eastAsia="en-US"/>
        </w:rPr>
      </w:pPr>
      <w:r w:rsidRPr="00F578D0">
        <w:rPr>
          <w:rFonts w:eastAsia="Calibri"/>
          <w:b/>
          <w:bCs/>
        </w:rPr>
        <w:t>1.1</w:t>
      </w:r>
      <w:r>
        <w:rPr>
          <w:rFonts w:eastAsia="Calibri"/>
        </w:rPr>
        <w:t xml:space="preserve"> </w:t>
      </w:r>
      <w:r w:rsidR="008B4C36" w:rsidRPr="00AB1D8A">
        <w:rPr>
          <w:rFonts w:eastAsia="Calibri"/>
        </w:rPr>
        <w:t>O objeto da presente licitação é a s</w:t>
      </w:r>
      <w:r w:rsidR="008B4C36" w:rsidRPr="00AB1D8A">
        <w:t xml:space="preserve">eleção da proposta mais vantajosa para o SAAE visando a </w:t>
      </w:r>
    </w:p>
    <w:p w14:paraId="57C37F92" w14:textId="110BFA4D" w:rsidR="00AB1D8A" w:rsidRPr="00AB1D8A" w:rsidRDefault="00B7040D" w:rsidP="00382B5D">
      <w:pPr>
        <w:autoSpaceDE w:val="0"/>
        <w:autoSpaceDN w:val="0"/>
        <w:adjustRightInd w:val="0"/>
        <w:jc w:val="both"/>
        <w:rPr>
          <w:rFonts w:ascii="Times New Roman" w:hAnsi="Times New Roman" w:cs="Times New Roman"/>
          <w:bCs/>
        </w:rPr>
      </w:pPr>
      <w:r w:rsidRPr="00AB1D8A">
        <w:rPr>
          <w:rFonts w:ascii="Times New Roman" w:eastAsiaTheme="minorHAnsi" w:hAnsi="Times New Roman" w:cs="Times New Roman"/>
          <w:color w:val="000000"/>
          <w:lang w:eastAsia="en-US"/>
        </w:rPr>
        <w:t xml:space="preserve"> </w:t>
      </w:r>
      <w:r w:rsidR="00AB1D8A" w:rsidRPr="00AB1D8A">
        <w:rPr>
          <w:rFonts w:ascii="Times New Roman" w:hAnsi="Times New Roman" w:cs="Times New Roman"/>
          <w:bCs/>
        </w:rPr>
        <w:t>contratação de empresa especializada para a prestação de serviços de lavagem, higienização, conservação e aplicação de graxa, com o fornecimento de todos os materiais de consumo, máquinas e equipamentos necessários à execução dos serviços, destinados aos veículos, motocicletas, máquinas pesadas e implementos que compõem a frota oficial do Serviço Autônomo de Água e Esgoto de São Gabriel do Oeste/MS (SAAE), pelo período estimado de 12 (doze) meses</w:t>
      </w:r>
      <w:r w:rsidR="0071383C">
        <w:rPr>
          <w:rFonts w:ascii="Times New Roman" w:hAnsi="Times New Roman" w:cs="Times New Roman"/>
          <w:bCs/>
        </w:rPr>
        <w:t>.</w:t>
      </w:r>
    </w:p>
    <w:p w14:paraId="28A3A426" w14:textId="77777777" w:rsidR="00AB1D8A" w:rsidRDefault="00AB1D8A" w:rsidP="00382B5D">
      <w:pPr>
        <w:autoSpaceDE w:val="0"/>
        <w:autoSpaceDN w:val="0"/>
        <w:adjustRightInd w:val="0"/>
        <w:jc w:val="both"/>
        <w:rPr>
          <w:rFonts w:ascii="Times New Roman" w:eastAsiaTheme="minorHAnsi" w:hAnsi="Times New Roman" w:cs="Times New Roman"/>
          <w:color w:val="000000"/>
          <w:lang w:eastAsia="en-US"/>
        </w:rPr>
      </w:pPr>
    </w:p>
    <w:p w14:paraId="482DE62F" w14:textId="52F0F89A" w:rsidR="00AB1D8A" w:rsidRPr="00AB1D8A" w:rsidRDefault="008F2FE5" w:rsidP="00AB1D8A">
      <w:pPr>
        <w:pStyle w:val="Nivel2"/>
        <w:numPr>
          <w:ilvl w:val="0"/>
          <w:numId w:val="0"/>
        </w:numPr>
        <w:spacing w:before="0" w:line="240" w:lineRule="auto"/>
        <w:rPr>
          <w:rFonts w:ascii="Times New Roman" w:hAnsi="Times New Roman" w:cs="Times New Roman"/>
          <w:sz w:val="24"/>
          <w:szCs w:val="24"/>
        </w:rPr>
      </w:pPr>
      <w:r w:rsidRPr="008F2FE5">
        <w:rPr>
          <w:rFonts w:ascii="Times New Roman" w:hAnsi="Times New Roman" w:cs="Times New Roman"/>
          <w:b/>
          <w:bCs/>
          <w:sz w:val="24"/>
          <w:szCs w:val="24"/>
        </w:rPr>
        <w:t>1.2</w:t>
      </w:r>
      <w:r>
        <w:rPr>
          <w:rFonts w:ascii="Times New Roman" w:hAnsi="Times New Roman" w:cs="Times New Roman"/>
          <w:sz w:val="24"/>
          <w:szCs w:val="24"/>
        </w:rPr>
        <w:t xml:space="preserve"> </w:t>
      </w:r>
      <w:r w:rsidR="00AB1D8A" w:rsidRPr="00AB1D8A">
        <w:rPr>
          <w:rFonts w:ascii="Times New Roman" w:hAnsi="Times New Roman" w:cs="Times New Roman"/>
          <w:sz w:val="24"/>
          <w:szCs w:val="24"/>
        </w:rPr>
        <w:t>Para a adequada execução dos serviços contratados, a empresa a ser contratada deverá atender, no mínimo, aos seguintes requisitos técnicos, operacionais e legais:</w:t>
      </w:r>
    </w:p>
    <w:p w14:paraId="6556E2AC" w14:textId="5ABF210B" w:rsidR="009871E6" w:rsidRDefault="0071383C" w:rsidP="00AB1D8A">
      <w:pPr>
        <w:autoSpaceDE w:val="0"/>
        <w:autoSpaceDN w:val="0"/>
        <w:adjustRightInd w:val="0"/>
        <w:ind w:left="708"/>
        <w:jc w:val="both"/>
        <w:rPr>
          <w:rFonts w:ascii="Times New Roman" w:eastAsia="MS Gothic" w:hAnsi="Times New Roman" w:cs="Times New Roman"/>
          <w:u w:val="single"/>
        </w:rPr>
      </w:pPr>
      <w:r w:rsidRPr="0071383C">
        <w:rPr>
          <w:rFonts w:ascii="Times New Roman" w:eastAsia="MS Gothic" w:hAnsi="Times New Roman" w:cs="Times New Roman"/>
          <w:b/>
          <w:bCs/>
          <w:u w:val="single"/>
        </w:rPr>
        <w:t>1.</w:t>
      </w:r>
      <w:r w:rsidR="008F2FE5">
        <w:rPr>
          <w:rFonts w:ascii="Times New Roman" w:eastAsia="MS Gothic" w:hAnsi="Times New Roman" w:cs="Times New Roman"/>
          <w:b/>
          <w:bCs/>
          <w:u w:val="single"/>
        </w:rPr>
        <w:t>2</w:t>
      </w:r>
      <w:r w:rsidRPr="0071383C">
        <w:rPr>
          <w:rFonts w:ascii="Times New Roman" w:eastAsia="MS Gothic" w:hAnsi="Times New Roman" w:cs="Times New Roman"/>
          <w:b/>
          <w:bCs/>
          <w:u w:val="single"/>
        </w:rPr>
        <w:t>.1</w:t>
      </w:r>
      <w:r>
        <w:rPr>
          <w:rFonts w:ascii="Times New Roman" w:eastAsia="MS Gothic" w:hAnsi="Times New Roman" w:cs="Times New Roman"/>
          <w:u w:val="single"/>
        </w:rPr>
        <w:t xml:space="preserve"> </w:t>
      </w:r>
      <w:r w:rsidR="00AB1D8A" w:rsidRPr="00AB1D8A">
        <w:rPr>
          <w:rFonts w:ascii="Times New Roman" w:eastAsia="MS Gothic" w:hAnsi="Times New Roman" w:cs="Times New Roman"/>
          <w:u w:val="single"/>
        </w:rPr>
        <w:t>Requisitos Técnicos e Operacionais:</w:t>
      </w:r>
    </w:p>
    <w:p w14:paraId="409F61B3"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Possuir experiência comprovada na prestação de serviços de lavagem, higienização e lubrificação de veículos, máquinas e implementos;</w:t>
      </w:r>
    </w:p>
    <w:p w14:paraId="3D73E4B2"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Apresentar capacidade técnica operacional compatível com a demanda, com instalações adequadas, equipamentos modernos e equipe treinada;</w:t>
      </w:r>
    </w:p>
    <w:p w14:paraId="2219643F"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Utilizar produtos de limpeza e lubrificantes de qualidade, preferencialmente certificados, que não causem danos à frota e não agridam o meio ambiente;</w:t>
      </w:r>
    </w:p>
    <w:p w14:paraId="432787B9"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Garantir aplicação de graxa com fornecimento do material, de acordo com as especificações dos fabricantes dos veículos e equipamentos;</w:t>
      </w:r>
    </w:p>
    <w:p w14:paraId="5E8E9EF2"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Estar apta a atender de segunda-feira a sábado, nos turnos matutino e vespertino, e, excepcionalmente, aos domingos e feriados, conforme a necessidade e solicitação do SAAE;</w:t>
      </w:r>
    </w:p>
    <w:p w14:paraId="2074827B" w14:textId="77777777" w:rsidR="00AB1D8A" w:rsidRPr="0071383C" w:rsidRDefault="00AB1D8A" w:rsidP="0071383C">
      <w:pPr>
        <w:pStyle w:val="PargrafodaLista"/>
        <w:numPr>
          <w:ilvl w:val="0"/>
          <w:numId w:val="47"/>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Manter controle detalhado da execução dos serviços, com registros e relatórios operacionais, a serem disponibilizados à fiscalização do contrato.</w:t>
      </w:r>
    </w:p>
    <w:p w14:paraId="30BE76FC" w14:textId="1350FD02" w:rsidR="00AB1D8A" w:rsidRPr="00AB1D8A" w:rsidRDefault="0071383C" w:rsidP="00AB1D8A">
      <w:pPr>
        <w:spacing w:before="100" w:beforeAutospacing="1" w:after="100" w:afterAutospacing="1"/>
        <w:ind w:left="708"/>
        <w:jc w:val="both"/>
        <w:rPr>
          <w:rFonts w:ascii="Times New Roman" w:eastAsia="Times New Roman" w:hAnsi="Times New Roman" w:cs="Times New Roman"/>
          <w:u w:val="single"/>
        </w:rPr>
      </w:pPr>
      <w:r w:rsidRPr="0071383C">
        <w:rPr>
          <w:rFonts w:ascii="Times New Roman" w:eastAsia="Times New Roman" w:hAnsi="Times New Roman" w:cs="Times New Roman"/>
          <w:b/>
          <w:bCs/>
          <w:u w:val="single"/>
        </w:rPr>
        <w:lastRenderedPageBreak/>
        <w:t>1.</w:t>
      </w:r>
      <w:r w:rsidR="008F2FE5">
        <w:rPr>
          <w:rFonts w:ascii="Times New Roman" w:eastAsia="Times New Roman" w:hAnsi="Times New Roman" w:cs="Times New Roman"/>
          <w:b/>
          <w:bCs/>
          <w:u w:val="single"/>
        </w:rPr>
        <w:t>2</w:t>
      </w:r>
      <w:r w:rsidRPr="0071383C">
        <w:rPr>
          <w:rFonts w:ascii="Times New Roman" w:eastAsia="Times New Roman" w:hAnsi="Times New Roman" w:cs="Times New Roman"/>
          <w:b/>
          <w:bCs/>
          <w:u w:val="single"/>
        </w:rPr>
        <w:t>.2</w:t>
      </w:r>
      <w:r>
        <w:rPr>
          <w:rFonts w:ascii="Times New Roman" w:eastAsia="Times New Roman" w:hAnsi="Times New Roman" w:cs="Times New Roman"/>
          <w:u w:val="single"/>
        </w:rPr>
        <w:t xml:space="preserve"> </w:t>
      </w:r>
      <w:r w:rsidR="00AB1D8A" w:rsidRPr="00AB1D8A">
        <w:rPr>
          <w:rFonts w:ascii="Times New Roman" w:eastAsia="Times New Roman" w:hAnsi="Times New Roman" w:cs="Times New Roman"/>
          <w:u w:val="single"/>
        </w:rPr>
        <w:t>Requisitos Legais:</w:t>
      </w:r>
    </w:p>
    <w:p w14:paraId="15E77445" w14:textId="77777777" w:rsidR="00AB1D8A" w:rsidRPr="0071383C" w:rsidRDefault="00AB1D8A" w:rsidP="0071383C">
      <w:pPr>
        <w:pStyle w:val="PargrafodaLista"/>
        <w:numPr>
          <w:ilvl w:val="0"/>
          <w:numId w:val="48"/>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Estar regularmente constituída, com CNPJ ativo e objeto social compatível com a natureza dos serviços;</w:t>
      </w:r>
    </w:p>
    <w:p w14:paraId="6B6442EC" w14:textId="77777777" w:rsidR="00AB1D8A" w:rsidRPr="0071383C" w:rsidRDefault="00AB1D8A" w:rsidP="0071383C">
      <w:pPr>
        <w:pStyle w:val="PargrafodaLista"/>
        <w:numPr>
          <w:ilvl w:val="0"/>
          <w:numId w:val="48"/>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Apresentar comprovação de regularidade fiscal, trabalhista, previdenciária e junto ao FGTS, conforme exigências legais;</w:t>
      </w:r>
    </w:p>
    <w:p w14:paraId="006838FF" w14:textId="77777777" w:rsidR="00AB1D8A" w:rsidRPr="0071383C" w:rsidRDefault="00AB1D8A" w:rsidP="0071383C">
      <w:pPr>
        <w:pStyle w:val="PargrafodaLista"/>
        <w:numPr>
          <w:ilvl w:val="0"/>
          <w:numId w:val="48"/>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Possuir alvará de funcionamento e demais licenças pertinentes ao exercício da atividade, inclusive licença ambiental, quando exigida;</w:t>
      </w:r>
    </w:p>
    <w:p w14:paraId="395F396C" w14:textId="77777777" w:rsidR="00AB1D8A" w:rsidRPr="0071383C" w:rsidRDefault="00AB1D8A" w:rsidP="0071383C">
      <w:pPr>
        <w:pStyle w:val="PargrafodaLista"/>
        <w:numPr>
          <w:ilvl w:val="0"/>
          <w:numId w:val="48"/>
        </w:numPr>
        <w:spacing w:before="100" w:beforeAutospacing="1" w:after="100" w:afterAutospacing="1"/>
        <w:jc w:val="both"/>
        <w:rPr>
          <w:rFonts w:ascii="Times New Roman" w:eastAsia="Times New Roman" w:hAnsi="Times New Roman" w:cs="Times New Roman"/>
        </w:rPr>
      </w:pPr>
      <w:r w:rsidRPr="0071383C">
        <w:rPr>
          <w:rFonts w:ascii="Times New Roman" w:eastAsia="Times New Roman" w:hAnsi="Times New Roman" w:cs="Times New Roman"/>
        </w:rPr>
        <w:t>Atender às normas da legislação ambiental vigente, quanto à utilização de produtos biodegradáveis e à destinação correta de resíduos sólidos e efluentes gerados;</w:t>
      </w:r>
    </w:p>
    <w:p w14:paraId="6E4D249B" w14:textId="14FF43A2" w:rsidR="00B7040D" w:rsidRDefault="0071383C" w:rsidP="0071383C">
      <w:pPr>
        <w:pStyle w:val="Nivel2"/>
        <w:numPr>
          <w:ilvl w:val="0"/>
          <w:numId w:val="0"/>
        </w:numPr>
        <w:ind w:left="708"/>
        <w:rPr>
          <w:rFonts w:ascii="Times New Roman" w:eastAsia="Times New Roman" w:hAnsi="Times New Roman" w:cs="Times New Roman"/>
          <w:bCs/>
          <w:color w:val="auto"/>
          <w:sz w:val="24"/>
          <w:szCs w:val="24"/>
        </w:rPr>
      </w:pPr>
      <w:r w:rsidRPr="0071383C">
        <w:rPr>
          <w:rFonts w:ascii="Times New Roman" w:eastAsia="Times New Roman" w:hAnsi="Times New Roman" w:cs="Times New Roman"/>
          <w:b/>
          <w:color w:val="auto"/>
          <w:sz w:val="24"/>
          <w:szCs w:val="24"/>
        </w:rPr>
        <w:t>1.</w:t>
      </w:r>
      <w:r w:rsidR="008F2FE5">
        <w:rPr>
          <w:rFonts w:ascii="Times New Roman" w:eastAsia="Times New Roman" w:hAnsi="Times New Roman" w:cs="Times New Roman"/>
          <w:b/>
          <w:color w:val="auto"/>
          <w:sz w:val="24"/>
          <w:szCs w:val="24"/>
        </w:rPr>
        <w:t>2</w:t>
      </w:r>
      <w:r w:rsidRPr="0071383C">
        <w:rPr>
          <w:rFonts w:ascii="Times New Roman" w:eastAsia="Times New Roman" w:hAnsi="Times New Roman" w:cs="Times New Roman"/>
          <w:b/>
          <w:color w:val="auto"/>
          <w:sz w:val="24"/>
          <w:szCs w:val="24"/>
        </w:rPr>
        <w:t>.3</w:t>
      </w:r>
      <w:r>
        <w:rPr>
          <w:rFonts w:ascii="Times New Roman" w:eastAsia="Times New Roman" w:hAnsi="Times New Roman" w:cs="Times New Roman"/>
          <w:bCs/>
          <w:color w:val="auto"/>
          <w:sz w:val="24"/>
          <w:szCs w:val="24"/>
        </w:rPr>
        <w:t xml:space="preserve"> </w:t>
      </w:r>
      <w:r w:rsidR="00382B5D" w:rsidRPr="00382B5D">
        <w:rPr>
          <w:rFonts w:ascii="Times New Roman" w:eastAsia="Times New Roman" w:hAnsi="Times New Roman" w:cs="Times New Roman"/>
          <w:bCs/>
          <w:color w:val="auto"/>
          <w:sz w:val="24"/>
          <w:szCs w:val="24"/>
        </w:rPr>
        <w:t>A execução dos serviços deverá ocorrer, nas dependências da contratada, situadas no município de São Gabriel do Oeste/MS, respeitando a programação previamente acordada com o SAAE.</w:t>
      </w:r>
    </w:p>
    <w:p w14:paraId="06A4D530" w14:textId="6697665F" w:rsidR="00C85FE4" w:rsidRDefault="00C85FE4" w:rsidP="00C85FE4">
      <w:pPr>
        <w:pStyle w:val="NormalWeb"/>
        <w:jc w:val="both"/>
        <w:rPr>
          <w:rFonts w:eastAsia="Times New Roman"/>
        </w:rPr>
      </w:pPr>
      <w:r w:rsidRPr="00C85FE4">
        <w:rPr>
          <w:rFonts w:eastAsia="Times New Roman"/>
          <w:b/>
        </w:rPr>
        <w:t>1.</w:t>
      </w:r>
      <w:r w:rsidR="008F2FE5">
        <w:rPr>
          <w:rFonts w:eastAsia="Times New Roman"/>
          <w:b/>
        </w:rPr>
        <w:t>3</w:t>
      </w:r>
      <w:r w:rsidRPr="00C85FE4">
        <w:rPr>
          <w:rFonts w:eastAsia="Times New Roman"/>
          <w:b/>
        </w:rPr>
        <w:t xml:space="preserve"> </w:t>
      </w:r>
      <w:r w:rsidRPr="00C85FE4">
        <w:rPr>
          <w:rFonts w:eastAsia="Times New Roman"/>
        </w:rPr>
        <w:t xml:space="preserve">A licitação </w:t>
      </w:r>
      <w:r w:rsidRPr="00C85FE4">
        <w:rPr>
          <w:rFonts w:eastAsia="Times New Roman"/>
          <w:b/>
          <w:bCs/>
        </w:rPr>
        <w:t>será dividida em itens</w:t>
      </w:r>
      <w:r w:rsidRPr="00C85FE4">
        <w:rPr>
          <w:rFonts w:eastAsia="Times New Roman"/>
        </w:rPr>
        <w:t xml:space="preserve">, conforme especificado na tabela constante do Termo de Referência, </w:t>
      </w:r>
      <w:r w:rsidRPr="00C85FE4">
        <w:rPr>
          <w:rFonts w:eastAsia="Times New Roman"/>
          <w:b/>
          <w:bCs/>
        </w:rPr>
        <w:t>compondo 2 lotes</w:t>
      </w:r>
      <w:r w:rsidRPr="00C85FE4">
        <w:rPr>
          <w:rFonts w:eastAsia="Times New Roman"/>
        </w:rPr>
        <w:t>, facultando-se ao licitante a participação em quantos Lotes forem de seu interesse</w:t>
      </w:r>
      <w:r>
        <w:rPr>
          <w:rFonts w:eastAsia="Times New Roman"/>
        </w:rPr>
        <w:t>.</w:t>
      </w:r>
    </w:p>
    <w:p w14:paraId="16EB63C4" w14:textId="66F7DBA4" w:rsidR="00C85FE4" w:rsidRDefault="00C85FE4" w:rsidP="00C85FE4">
      <w:pPr>
        <w:pStyle w:val="NormalWeb"/>
        <w:jc w:val="both"/>
        <w:rPr>
          <w:rStyle w:val="cf01"/>
          <w:rFonts w:ascii="Times New Roman" w:hAnsi="Times New Roman"/>
          <w:sz w:val="24"/>
          <w:szCs w:val="24"/>
        </w:rPr>
      </w:pPr>
      <w:r w:rsidRPr="00C85FE4">
        <w:rPr>
          <w:rFonts w:eastAsia="Times New Roman"/>
          <w:b/>
          <w:bCs/>
        </w:rPr>
        <w:t>1.</w:t>
      </w:r>
      <w:r w:rsidR="008F2FE5">
        <w:rPr>
          <w:rFonts w:eastAsia="Times New Roman"/>
          <w:b/>
          <w:bCs/>
        </w:rPr>
        <w:t>4</w:t>
      </w:r>
      <w:r w:rsidRPr="00C85FE4">
        <w:rPr>
          <w:rFonts w:eastAsia="Times New Roman"/>
          <w:b/>
          <w:bCs/>
        </w:rPr>
        <w:t xml:space="preserve"> </w:t>
      </w:r>
      <w:r w:rsidRPr="00C85FE4">
        <w:rPr>
          <w:rStyle w:val="cf01"/>
          <w:rFonts w:ascii="Times New Roman" w:hAnsi="Times New Roman"/>
          <w:b/>
          <w:bCs/>
          <w:sz w:val="24"/>
          <w:szCs w:val="24"/>
        </w:rPr>
        <w:t>O lote 01</w:t>
      </w:r>
      <w:r w:rsidRPr="00C85FE4">
        <w:rPr>
          <w:rStyle w:val="cf01"/>
          <w:rFonts w:ascii="Times New Roman" w:hAnsi="Times New Roman"/>
          <w:sz w:val="24"/>
          <w:szCs w:val="24"/>
        </w:rPr>
        <w:t xml:space="preserve"> desta licitação será de ampla concorrência, sendo concedido tratamento favorecido para as microempresas e empresas de pequeno porte, microempreendedor individual - MEI, nos limites previstos da Lei Complementar nº 123/2006 e no artigo 4º da Lei nº 14.133/2021.</w:t>
      </w:r>
    </w:p>
    <w:p w14:paraId="189E8D3B" w14:textId="427D8BE7" w:rsidR="00C85FE4" w:rsidRDefault="00C85FE4" w:rsidP="00C85FE4">
      <w:pPr>
        <w:pStyle w:val="NormalWeb"/>
        <w:jc w:val="both"/>
        <w:rPr>
          <w:rFonts w:eastAsia="Times New Roman"/>
        </w:rPr>
      </w:pPr>
      <w:r w:rsidRPr="00C85FE4">
        <w:rPr>
          <w:rStyle w:val="cf01"/>
          <w:rFonts w:ascii="Times New Roman" w:hAnsi="Times New Roman"/>
          <w:b/>
          <w:bCs/>
          <w:sz w:val="24"/>
          <w:szCs w:val="24"/>
        </w:rPr>
        <w:t>1.</w:t>
      </w:r>
      <w:r w:rsidR="008F2FE5">
        <w:rPr>
          <w:rStyle w:val="cf01"/>
          <w:rFonts w:ascii="Times New Roman" w:hAnsi="Times New Roman"/>
          <w:b/>
          <w:bCs/>
          <w:sz w:val="24"/>
          <w:szCs w:val="24"/>
        </w:rPr>
        <w:t>5</w:t>
      </w:r>
      <w:r>
        <w:rPr>
          <w:rStyle w:val="cf01"/>
          <w:rFonts w:ascii="Times New Roman" w:hAnsi="Times New Roman"/>
          <w:b/>
          <w:bCs/>
          <w:sz w:val="24"/>
          <w:szCs w:val="24"/>
        </w:rPr>
        <w:t xml:space="preserve"> </w:t>
      </w:r>
      <w:r w:rsidRPr="00C85FE4">
        <w:rPr>
          <w:rFonts w:eastAsia="Times New Roman"/>
          <w:b/>
          <w:bCs/>
        </w:rPr>
        <w:t>O Lote 02</w:t>
      </w:r>
      <w:r w:rsidRPr="00C85FE4">
        <w:rPr>
          <w:rFonts w:eastAsia="Times New Roman"/>
        </w:rPr>
        <w:t xml:space="preserve"> desta licitação está reservado à participação exclusiva de microempresa e empresa de pequeno porte, conforme determina o art. 48, inciso I da Lei Complementar nº 123/2006.</w:t>
      </w:r>
    </w:p>
    <w:p w14:paraId="06F18708" w14:textId="29EAD653" w:rsidR="00C85FE4" w:rsidRPr="00C85FE4" w:rsidRDefault="00C85FE4" w:rsidP="00C85FE4">
      <w:pPr>
        <w:pStyle w:val="NormalWeb"/>
        <w:jc w:val="both"/>
        <w:rPr>
          <w:rFonts w:eastAsia="Times New Roman"/>
          <w:b/>
          <w:bCs/>
        </w:rPr>
      </w:pPr>
      <w:r w:rsidRPr="00C85FE4">
        <w:rPr>
          <w:rFonts w:eastAsia="Times New Roman"/>
          <w:b/>
          <w:bCs/>
        </w:rPr>
        <w:t>1.</w:t>
      </w:r>
      <w:r w:rsidR="008F2FE5">
        <w:rPr>
          <w:rFonts w:eastAsia="Times New Roman"/>
          <w:b/>
          <w:bCs/>
        </w:rPr>
        <w:t>6</w:t>
      </w:r>
      <w:r>
        <w:rPr>
          <w:rFonts w:eastAsia="Times New Roman"/>
          <w:b/>
          <w:bCs/>
        </w:rPr>
        <w:t xml:space="preserve"> </w:t>
      </w:r>
      <w:r w:rsidRPr="00C85FE4">
        <w:t>A obtenção do benefício a que se refere os itens</w:t>
      </w:r>
      <w:r>
        <w:t xml:space="preserve"> </w:t>
      </w:r>
      <w:r w:rsidRPr="00C85FE4">
        <w:t>1.</w:t>
      </w:r>
      <w:r w:rsidR="00197607">
        <w:t>4</w:t>
      </w:r>
      <w:r w:rsidRPr="00C85FE4">
        <w:t xml:space="preserve"> e 1.</w:t>
      </w:r>
      <w:r w:rsidR="00197607">
        <w:t>5</w:t>
      </w:r>
      <w:r w:rsidRPr="00C85FE4">
        <w:t>.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sidRPr="00C85FE4">
        <w:rPr>
          <w:i/>
          <w:iCs/>
        </w:rPr>
        <w:t>.</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011C3E1B" w:rsidR="008B4C36" w:rsidRPr="003E31B2" w:rsidRDefault="002B77B8" w:rsidP="002B77B8">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2        </w:t>
      </w:r>
      <w:r w:rsidR="008B4C36"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7777777" w:rsidR="008B4C36" w:rsidRPr="003E31B2" w:rsidRDefault="008B4C36" w:rsidP="008B4C36">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917034">
        <w:trPr>
          <w:trHeight w:val="389"/>
        </w:trPr>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917034" w:rsidRDefault="008B4C36" w:rsidP="00917034">
            <w:pPr>
              <w:tabs>
                <w:tab w:val="left" w:pos="900"/>
              </w:tabs>
              <w:jc w:val="both"/>
              <w:rPr>
                <w:rFonts w:ascii="Times New Roman" w:hAnsi="Times New Roman" w:cs="Times New Roman"/>
                <w:b/>
                <w:bCs/>
                <w:iCs/>
                <w:highlight w:val="yellow"/>
              </w:rPr>
            </w:pPr>
            <w:r w:rsidRPr="00917034">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917034" w:rsidRDefault="008B4C36" w:rsidP="00917034">
            <w:pPr>
              <w:tabs>
                <w:tab w:val="left" w:pos="900"/>
              </w:tabs>
              <w:jc w:val="both"/>
              <w:rPr>
                <w:rFonts w:ascii="Times New Roman" w:hAnsi="Times New Roman" w:cs="Times New Roman"/>
                <w:b/>
                <w:bCs/>
                <w:iCs/>
                <w:highlight w:val="yellow"/>
              </w:rPr>
            </w:pPr>
            <w:r w:rsidRPr="00917034">
              <w:rPr>
                <w:rFonts w:ascii="Times New Roman" w:hAnsi="Times New Roman" w:cs="Times New Roman"/>
              </w:rPr>
              <w:t>Serviço Autônomo de Água e Esgoto de SGO</w:t>
            </w:r>
          </w:p>
        </w:tc>
      </w:tr>
      <w:tr w:rsidR="008B4C36" w:rsidRPr="003E31B2" w14:paraId="40F46EBD" w14:textId="77777777" w:rsidTr="00917034">
        <w:trPr>
          <w:trHeight w:val="409"/>
        </w:trPr>
        <w:tc>
          <w:tcPr>
            <w:tcW w:w="2902" w:type="dxa"/>
            <w:tcBorders>
              <w:top w:val="single" w:sz="4" w:space="0" w:color="auto"/>
              <w:left w:val="single" w:sz="4" w:space="0" w:color="auto"/>
              <w:bottom w:val="single" w:sz="4" w:space="0" w:color="auto"/>
              <w:right w:val="single" w:sz="4" w:space="0" w:color="auto"/>
            </w:tcBorders>
            <w:hideMark/>
          </w:tcPr>
          <w:p w14:paraId="65911980" w14:textId="7894EB9D" w:rsidR="008B4C36" w:rsidRPr="00917034" w:rsidRDefault="00B7040D" w:rsidP="00917034">
            <w:pPr>
              <w:tabs>
                <w:tab w:val="left" w:pos="900"/>
              </w:tabs>
              <w:jc w:val="both"/>
              <w:rPr>
                <w:rFonts w:ascii="Times New Roman" w:hAnsi="Times New Roman" w:cs="Times New Roman"/>
                <w:iCs/>
                <w:highlight w:val="yellow"/>
              </w:rPr>
            </w:pPr>
            <w:r w:rsidRPr="00917034">
              <w:rPr>
                <w:rFonts w:ascii="Times New Roman" w:hAnsi="Times New Roman" w:cs="Times New Roman"/>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17C6F781" w:rsidR="008B4C36" w:rsidRPr="00917034" w:rsidRDefault="00B7040D" w:rsidP="00917034">
            <w:pPr>
              <w:tabs>
                <w:tab w:val="left" w:pos="900"/>
              </w:tabs>
              <w:jc w:val="both"/>
              <w:rPr>
                <w:rFonts w:ascii="Times New Roman" w:hAnsi="Times New Roman" w:cs="Times New Roman"/>
                <w:iCs/>
                <w:highlight w:val="yellow"/>
              </w:rPr>
            </w:pPr>
            <w:r w:rsidRPr="00917034">
              <w:rPr>
                <w:rFonts w:ascii="Times New Roman" w:hAnsi="Times New Roman" w:cs="Times New Roman"/>
              </w:rPr>
              <w:t>Serviço de Coleta de Resíduos Sólidos</w:t>
            </w:r>
          </w:p>
        </w:tc>
      </w:tr>
      <w:tr w:rsidR="008B4C36" w:rsidRPr="003E31B2" w14:paraId="53028EA3" w14:textId="77777777" w:rsidTr="00917034">
        <w:trPr>
          <w:trHeight w:val="414"/>
        </w:trPr>
        <w:tc>
          <w:tcPr>
            <w:tcW w:w="2902" w:type="dxa"/>
            <w:tcBorders>
              <w:top w:val="single" w:sz="4" w:space="0" w:color="auto"/>
              <w:left w:val="single" w:sz="4" w:space="0" w:color="auto"/>
              <w:bottom w:val="single" w:sz="4" w:space="0" w:color="auto"/>
              <w:right w:val="single" w:sz="4" w:space="0" w:color="auto"/>
            </w:tcBorders>
          </w:tcPr>
          <w:p w14:paraId="7C490FEA" w14:textId="719D8E16" w:rsidR="008B4C36" w:rsidRPr="00917034" w:rsidRDefault="00917034" w:rsidP="00917034">
            <w:pPr>
              <w:tabs>
                <w:tab w:val="left" w:pos="900"/>
              </w:tabs>
              <w:jc w:val="both"/>
              <w:rPr>
                <w:rFonts w:ascii="Times New Roman" w:hAnsi="Times New Roman" w:cs="Times New Roman"/>
                <w:iCs/>
                <w:highlight w:val="yellow"/>
              </w:rPr>
            </w:pPr>
            <w:r w:rsidRPr="00917034">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tcPr>
          <w:p w14:paraId="19F47A3F" w14:textId="05D630C2" w:rsidR="008B4C36" w:rsidRPr="00917034" w:rsidRDefault="00917034" w:rsidP="00917034">
            <w:pPr>
              <w:tabs>
                <w:tab w:val="left" w:pos="900"/>
              </w:tabs>
              <w:jc w:val="both"/>
              <w:rPr>
                <w:rFonts w:ascii="Times New Roman" w:hAnsi="Times New Roman" w:cs="Times New Roman"/>
                <w:iCs/>
              </w:rPr>
            </w:pPr>
            <w:r w:rsidRPr="00917034">
              <w:rPr>
                <w:rFonts w:ascii="Times New Roman" w:hAnsi="Times New Roman" w:cs="Times New Roman"/>
              </w:rPr>
              <w:t>Operação e Manutenção do Sistema de Água – SAAE;</w:t>
            </w:r>
          </w:p>
        </w:tc>
      </w:tr>
      <w:tr w:rsidR="00B7040D" w:rsidRPr="003E31B2" w14:paraId="46F3A926" w14:textId="77777777" w:rsidTr="00917034">
        <w:trPr>
          <w:trHeight w:val="417"/>
        </w:trPr>
        <w:tc>
          <w:tcPr>
            <w:tcW w:w="2902" w:type="dxa"/>
            <w:tcBorders>
              <w:top w:val="single" w:sz="4" w:space="0" w:color="auto"/>
              <w:left w:val="single" w:sz="4" w:space="0" w:color="auto"/>
              <w:bottom w:val="single" w:sz="4" w:space="0" w:color="auto"/>
              <w:right w:val="single" w:sz="4" w:space="0" w:color="auto"/>
            </w:tcBorders>
          </w:tcPr>
          <w:p w14:paraId="2E4389E1" w14:textId="606B6F70" w:rsidR="00B7040D" w:rsidRPr="00917034" w:rsidRDefault="00917034" w:rsidP="00917034">
            <w:pPr>
              <w:tabs>
                <w:tab w:val="left" w:pos="900"/>
              </w:tabs>
              <w:jc w:val="both"/>
              <w:rPr>
                <w:rFonts w:ascii="Times New Roman" w:hAnsi="Times New Roman" w:cs="Times New Roman"/>
              </w:rPr>
            </w:pPr>
            <w:r w:rsidRPr="00917034">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tcPr>
          <w:p w14:paraId="700D3D40" w14:textId="5D988F8E" w:rsidR="00B7040D" w:rsidRPr="00917034" w:rsidRDefault="00917034" w:rsidP="00917034">
            <w:pPr>
              <w:pStyle w:val="Nivel2"/>
              <w:numPr>
                <w:ilvl w:val="0"/>
                <w:numId w:val="0"/>
              </w:numPr>
              <w:spacing w:line="240" w:lineRule="auto"/>
              <w:rPr>
                <w:rFonts w:ascii="Times New Roman" w:hAnsi="Times New Roman" w:cs="Times New Roman"/>
                <w:color w:val="auto"/>
                <w:sz w:val="24"/>
                <w:szCs w:val="24"/>
              </w:rPr>
            </w:pPr>
            <w:r w:rsidRPr="00917034">
              <w:rPr>
                <w:rFonts w:ascii="Times New Roman" w:hAnsi="Times New Roman" w:cs="Times New Roman"/>
                <w:color w:val="auto"/>
                <w:sz w:val="24"/>
                <w:szCs w:val="24"/>
              </w:rPr>
              <w:t>Operação e Manutenção do Sistema de Esgoto – SAAE;</w:t>
            </w:r>
          </w:p>
        </w:tc>
      </w:tr>
      <w:tr w:rsidR="00917034" w:rsidRPr="003E31B2" w14:paraId="6BD57A32" w14:textId="77777777" w:rsidTr="00917034">
        <w:trPr>
          <w:trHeight w:val="417"/>
        </w:trPr>
        <w:tc>
          <w:tcPr>
            <w:tcW w:w="2902" w:type="dxa"/>
            <w:tcBorders>
              <w:top w:val="single" w:sz="4" w:space="0" w:color="auto"/>
              <w:left w:val="single" w:sz="4" w:space="0" w:color="auto"/>
              <w:bottom w:val="single" w:sz="4" w:space="0" w:color="auto"/>
              <w:right w:val="single" w:sz="4" w:space="0" w:color="auto"/>
            </w:tcBorders>
          </w:tcPr>
          <w:p w14:paraId="1C8AA458" w14:textId="44B0BD58" w:rsidR="00917034" w:rsidRPr="00917034" w:rsidRDefault="00917034" w:rsidP="00917034">
            <w:pPr>
              <w:tabs>
                <w:tab w:val="left" w:pos="900"/>
              </w:tabs>
              <w:jc w:val="both"/>
              <w:rPr>
                <w:rFonts w:ascii="Times New Roman" w:hAnsi="Times New Roman" w:cs="Times New Roman"/>
              </w:rPr>
            </w:pPr>
            <w:r w:rsidRPr="00917034">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0DCF7C05" w14:textId="0D1A1109" w:rsidR="00917034" w:rsidRPr="00917034" w:rsidRDefault="00917034" w:rsidP="00917034">
            <w:pPr>
              <w:pStyle w:val="Nivel2"/>
              <w:numPr>
                <w:ilvl w:val="0"/>
                <w:numId w:val="0"/>
              </w:numPr>
              <w:spacing w:line="240" w:lineRule="auto"/>
              <w:rPr>
                <w:rFonts w:ascii="Times New Roman" w:hAnsi="Times New Roman" w:cs="Times New Roman"/>
                <w:color w:val="auto"/>
                <w:sz w:val="24"/>
                <w:szCs w:val="24"/>
              </w:rPr>
            </w:pPr>
            <w:r w:rsidRPr="00917034">
              <w:rPr>
                <w:rFonts w:ascii="Times New Roman" w:hAnsi="Times New Roman" w:cs="Times New Roman"/>
                <w:color w:val="auto"/>
                <w:sz w:val="24"/>
                <w:szCs w:val="24"/>
              </w:rPr>
              <w:t>OUTROS SERVIÇOS DE TERCEIROS - PESSOA JURÍDICA;</w:t>
            </w:r>
          </w:p>
        </w:tc>
      </w:tr>
      <w:tr w:rsidR="00917034" w:rsidRPr="003E31B2" w14:paraId="613306D7" w14:textId="77777777" w:rsidTr="00917034">
        <w:trPr>
          <w:trHeight w:val="417"/>
        </w:trPr>
        <w:tc>
          <w:tcPr>
            <w:tcW w:w="2902" w:type="dxa"/>
            <w:tcBorders>
              <w:top w:val="single" w:sz="4" w:space="0" w:color="auto"/>
              <w:left w:val="single" w:sz="4" w:space="0" w:color="auto"/>
              <w:bottom w:val="single" w:sz="4" w:space="0" w:color="auto"/>
              <w:right w:val="single" w:sz="4" w:space="0" w:color="auto"/>
            </w:tcBorders>
          </w:tcPr>
          <w:p w14:paraId="5AC808A1" w14:textId="267EFFF1" w:rsidR="00917034" w:rsidRPr="00917034" w:rsidRDefault="00917034" w:rsidP="00917034">
            <w:pPr>
              <w:tabs>
                <w:tab w:val="left" w:pos="900"/>
              </w:tabs>
              <w:jc w:val="both"/>
              <w:rPr>
                <w:rFonts w:ascii="Times New Roman" w:hAnsi="Times New Roman" w:cs="Times New Roman"/>
              </w:rPr>
            </w:pPr>
            <w:r w:rsidRPr="00917034">
              <w:rPr>
                <w:rFonts w:ascii="Times New Roman" w:hAnsi="Times New Roman" w:cs="Times New Roman"/>
              </w:rPr>
              <w:t>3.3.90.30.00</w:t>
            </w:r>
          </w:p>
        </w:tc>
        <w:tc>
          <w:tcPr>
            <w:tcW w:w="7088" w:type="dxa"/>
            <w:tcBorders>
              <w:top w:val="single" w:sz="4" w:space="0" w:color="auto"/>
              <w:left w:val="single" w:sz="4" w:space="0" w:color="auto"/>
              <w:bottom w:val="single" w:sz="4" w:space="0" w:color="auto"/>
              <w:right w:val="single" w:sz="4" w:space="0" w:color="auto"/>
            </w:tcBorders>
          </w:tcPr>
          <w:p w14:paraId="46FFDFA1" w14:textId="3C15D69C" w:rsidR="00917034" w:rsidRPr="00917034" w:rsidRDefault="00917034" w:rsidP="00917034">
            <w:pPr>
              <w:pStyle w:val="Nivel2"/>
              <w:numPr>
                <w:ilvl w:val="0"/>
                <w:numId w:val="0"/>
              </w:numPr>
              <w:spacing w:line="240" w:lineRule="auto"/>
              <w:rPr>
                <w:rFonts w:ascii="Times New Roman" w:hAnsi="Times New Roman" w:cs="Times New Roman"/>
                <w:color w:val="auto"/>
                <w:sz w:val="24"/>
                <w:szCs w:val="24"/>
              </w:rPr>
            </w:pPr>
            <w:r w:rsidRPr="00917034">
              <w:rPr>
                <w:rFonts w:ascii="Times New Roman" w:hAnsi="Times New Roman" w:cs="Times New Roman"/>
                <w:color w:val="auto"/>
                <w:sz w:val="24"/>
                <w:szCs w:val="24"/>
              </w:rPr>
              <w:t>MATERIAL DE CONSUMO.</w:t>
            </w:r>
          </w:p>
        </w:tc>
      </w:tr>
    </w:tbl>
    <w:p w14:paraId="2426F58F" w14:textId="77777777" w:rsidR="008B4C36" w:rsidRPr="003E31B2"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58AACFE7" w:rsidR="008B4C36" w:rsidRPr="002B77B8" w:rsidRDefault="002B77B8" w:rsidP="002B77B8">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3</w:t>
      </w:r>
      <w:r w:rsidRPr="002B77B8">
        <w:rPr>
          <w:rFonts w:ascii="Times New Roman" w:eastAsia="Calibri" w:hAnsi="Times New Roman" w:cs="Times New Roman"/>
          <w:b/>
          <w:color w:val="000000"/>
        </w:rPr>
        <w:t xml:space="preserve">       </w:t>
      </w:r>
      <w:r w:rsidR="008B4C36" w:rsidRPr="002B77B8">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BCADC93" w:rsidR="008B4C36" w:rsidRPr="003E31B2" w:rsidRDefault="002B77B8" w:rsidP="002B77B8">
      <w:pPr>
        <w:tabs>
          <w:tab w:val="left" w:pos="426"/>
        </w:tabs>
        <w:spacing w:line="276" w:lineRule="auto"/>
        <w:jc w:val="both"/>
        <w:rPr>
          <w:rFonts w:ascii="Times New Roman" w:hAnsi="Times New Roman" w:cs="Times New Roman"/>
        </w:rPr>
      </w:pPr>
      <w:r w:rsidRPr="002B77B8">
        <w:rPr>
          <w:rFonts w:ascii="Times New Roman" w:eastAsia="Calibri" w:hAnsi="Times New Roman" w:cs="Times New Roman"/>
          <w:b/>
          <w:bCs/>
          <w:color w:val="000000"/>
        </w:rPr>
        <w:t>3.1</w:t>
      </w:r>
      <w:r>
        <w:rPr>
          <w:rFonts w:ascii="Times New Roman" w:eastAsia="Calibri" w:hAnsi="Times New Roman" w:cs="Times New Roman"/>
          <w:color w:val="000000"/>
        </w:rPr>
        <w:t xml:space="preserve"> </w:t>
      </w:r>
      <w:r w:rsidR="008B4C36" w:rsidRPr="003E31B2">
        <w:rPr>
          <w:rFonts w:ascii="Times New Roman" w:eastAsia="Calibri" w:hAnsi="Times New Roman" w:cs="Times New Roman"/>
          <w:color w:val="000000"/>
        </w:rPr>
        <w:t xml:space="preserve">O </w:t>
      </w:r>
      <w:r w:rsidR="008B4C36" w:rsidRPr="003E31B2">
        <w:rPr>
          <w:rFonts w:ascii="Times New Roman" w:eastAsia="Calibri" w:hAnsi="Times New Roman" w:cs="Times New Roman"/>
        </w:rPr>
        <w:t xml:space="preserve">Pregão </w:t>
      </w:r>
      <w:r w:rsidR="008B4C36" w:rsidRPr="003E31B2">
        <w:rPr>
          <w:rFonts w:ascii="Times New Roman" w:eastAsia="Calibri" w:hAnsi="Times New Roman" w:cs="Times New Roman"/>
          <w:color w:val="000000"/>
        </w:rPr>
        <w:t xml:space="preserve">é o nível básico do registro cadastral </w:t>
      </w:r>
      <w:r w:rsidR="008B4C36" w:rsidRPr="00CD5C62">
        <w:rPr>
          <w:rFonts w:ascii="Times New Roman" w:eastAsia="Calibri" w:hAnsi="Times New Roman" w:cs="Times New Roman"/>
          <w:color w:val="000000"/>
        </w:rPr>
        <w:t xml:space="preserve">no PORTAL DE COMPRAS </w:t>
      </w:r>
      <w:r w:rsidR="008B4C36" w:rsidRPr="00CD5C62">
        <w:rPr>
          <w:rFonts w:ascii="Times New Roman" w:eastAsia="Calibri" w:hAnsi="Times New Roman" w:cs="Times New Roman"/>
        </w:rPr>
        <w:t>PÚBLICAS</w:t>
      </w:r>
      <w:r w:rsidR="008B4C36" w:rsidRPr="00CD5C62">
        <w:rPr>
          <w:rFonts w:ascii="Times New Roman" w:eastAsia="Calibri" w:hAnsi="Times New Roman" w:cs="Times New Roman"/>
          <w:color w:val="000000"/>
        </w:rPr>
        <w:t xml:space="preserve"> que permite a participação dos interessados na modalidade LICITATÓRIA</w:t>
      </w:r>
      <w:r w:rsidR="008B4C36" w:rsidRPr="003E31B2">
        <w:rPr>
          <w:rFonts w:ascii="Times New Roman" w:eastAsia="Calibri" w:hAnsi="Times New Roman" w:cs="Times New Roman"/>
          <w:color w:val="000000"/>
        </w:rPr>
        <w:t xml:space="preserve"> </w:t>
      </w:r>
      <w:r w:rsidR="008B4C36" w:rsidRPr="003E31B2">
        <w:rPr>
          <w:rFonts w:ascii="Times New Roman" w:eastAsia="Calibri" w:hAnsi="Times New Roman" w:cs="Times New Roman"/>
        </w:rPr>
        <w:t>PREGÃO</w:t>
      </w:r>
      <w:r w:rsidR="008B4C36"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AE8EDF0" w:rsidR="008B4C36" w:rsidRPr="003E31B2" w:rsidRDefault="002B77B8" w:rsidP="002B77B8">
      <w:pPr>
        <w:pBdr>
          <w:top w:val="nil"/>
          <w:left w:val="nil"/>
          <w:bottom w:val="nil"/>
          <w:right w:val="nil"/>
          <w:between w:val="nil"/>
        </w:pBdr>
        <w:tabs>
          <w:tab w:val="left" w:pos="426"/>
        </w:tabs>
        <w:spacing w:line="276" w:lineRule="auto"/>
        <w:jc w:val="both"/>
        <w:rPr>
          <w:rFonts w:ascii="Times New Roman" w:hAnsi="Times New Roman" w:cs="Times New Roman"/>
        </w:rPr>
      </w:pPr>
      <w:r w:rsidRPr="002B77B8">
        <w:rPr>
          <w:rFonts w:ascii="Times New Roman" w:eastAsia="Calibri" w:hAnsi="Times New Roman" w:cs="Times New Roman"/>
          <w:b/>
          <w:bCs/>
          <w:color w:val="000000"/>
        </w:rPr>
        <w:t>3.2</w:t>
      </w:r>
      <w:r>
        <w:rPr>
          <w:rFonts w:ascii="Times New Roman" w:eastAsia="Calibri" w:hAnsi="Times New Roman" w:cs="Times New Roman"/>
          <w:color w:val="000000"/>
        </w:rPr>
        <w:t xml:space="preserve"> </w:t>
      </w:r>
      <w:r w:rsidR="008B4C36" w:rsidRPr="003E31B2">
        <w:rPr>
          <w:rFonts w:ascii="Times New Roman" w:eastAsia="Calibri" w:hAnsi="Times New Roman" w:cs="Times New Roman"/>
          <w:color w:val="000000"/>
        </w:rPr>
        <w:t xml:space="preserve">O cadastro deverá ser feito no Portal de Compras Públicas, no sítio </w:t>
      </w:r>
      <w:hyperlink r:id="rId9">
        <w:r w:rsidR="008B4C36" w:rsidRPr="003E31B2">
          <w:rPr>
            <w:rFonts w:ascii="Times New Roman" w:eastAsia="Calibri" w:hAnsi="Times New Roman" w:cs="Times New Roman"/>
            <w:b/>
            <w:color w:val="0066FF"/>
            <w:u w:val="single"/>
          </w:rPr>
          <w:t>www.portaldecompraspublicas.com.br</w:t>
        </w:r>
      </w:hyperlink>
      <w:r w:rsidR="008B4C36"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095FAFF9" w:rsidR="008B4C36" w:rsidRPr="003E31B2" w:rsidRDefault="002B77B8" w:rsidP="002B77B8">
      <w:pPr>
        <w:tabs>
          <w:tab w:val="left" w:pos="426"/>
        </w:tabs>
        <w:spacing w:line="276" w:lineRule="auto"/>
        <w:jc w:val="both"/>
        <w:rPr>
          <w:rFonts w:ascii="Times New Roman" w:hAnsi="Times New Roman" w:cs="Times New Roman"/>
        </w:rPr>
      </w:pPr>
      <w:r w:rsidRPr="002B77B8">
        <w:rPr>
          <w:rFonts w:ascii="Times New Roman" w:eastAsia="Calibri" w:hAnsi="Times New Roman" w:cs="Times New Roman"/>
          <w:b/>
          <w:bCs/>
          <w:color w:val="000000"/>
        </w:rPr>
        <w:t>3.3</w:t>
      </w:r>
      <w:r>
        <w:rPr>
          <w:rFonts w:ascii="Times New Roman" w:eastAsia="Calibri" w:hAnsi="Times New Roman" w:cs="Times New Roman"/>
          <w:color w:val="000000"/>
        </w:rPr>
        <w:t xml:space="preserve"> </w:t>
      </w:r>
      <w:r w:rsidR="008B4C36"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BA71FE8" w:rsidR="008B4C36" w:rsidRPr="003E31B2" w:rsidRDefault="002B77B8" w:rsidP="002B77B8">
      <w:pPr>
        <w:tabs>
          <w:tab w:val="left" w:pos="426"/>
        </w:tabs>
        <w:spacing w:line="276" w:lineRule="auto"/>
        <w:jc w:val="both"/>
        <w:rPr>
          <w:rFonts w:ascii="Times New Roman" w:hAnsi="Times New Roman" w:cs="Times New Roman"/>
        </w:rPr>
      </w:pPr>
      <w:r w:rsidRPr="002B77B8">
        <w:rPr>
          <w:rFonts w:ascii="Times New Roman" w:eastAsia="Calibri" w:hAnsi="Times New Roman" w:cs="Times New Roman"/>
          <w:b/>
          <w:bCs/>
          <w:color w:val="000000"/>
        </w:rPr>
        <w:t>3.4</w:t>
      </w:r>
      <w:r>
        <w:rPr>
          <w:rFonts w:ascii="Times New Roman" w:eastAsia="Calibri" w:hAnsi="Times New Roman" w:cs="Times New Roman"/>
          <w:color w:val="000000"/>
        </w:rPr>
        <w:t xml:space="preserve"> </w:t>
      </w:r>
      <w:r w:rsidR="008B4C36" w:rsidRPr="003E31B2">
        <w:rPr>
          <w:rFonts w:ascii="Times New Roman" w:eastAsia="Calibri" w:hAnsi="Times New Roman" w:cs="Times New Roman"/>
          <w:color w:val="000000"/>
        </w:rPr>
        <w:t xml:space="preserve">O licitante </w:t>
      </w:r>
      <w:r w:rsidR="008B4C36" w:rsidRPr="003E31B2">
        <w:rPr>
          <w:rFonts w:ascii="Times New Roman" w:eastAsia="Calibri" w:hAnsi="Times New Roman" w:cs="Times New Roman"/>
        </w:rPr>
        <w:t>responsabiliza-se</w:t>
      </w:r>
      <w:r w:rsidR="008B4C36"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1898D812" w:rsidR="008B4C36" w:rsidRPr="003E31B2" w:rsidRDefault="002B77B8" w:rsidP="002B77B8">
      <w:pPr>
        <w:tabs>
          <w:tab w:val="left" w:pos="426"/>
        </w:tabs>
        <w:spacing w:line="276" w:lineRule="auto"/>
        <w:jc w:val="both"/>
        <w:rPr>
          <w:rFonts w:ascii="Times New Roman" w:hAnsi="Times New Roman" w:cs="Times New Roman"/>
        </w:rPr>
      </w:pPr>
      <w:r w:rsidRPr="002B77B8">
        <w:rPr>
          <w:rFonts w:ascii="Times New Roman" w:eastAsia="Calibri" w:hAnsi="Times New Roman" w:cs="Times New Roman"/>
          <w:b/>
          <w:bCs/>
        </w:rPr>
        <w:t>3.5</w:t>
      </w:r>
      <w:r>
        <w:rPr>
          <w:rFonts w:ascii="Times New Roman" w:eastAsia="Calibri" w:hAnsi="Times New Roman" w:cs="Times New Roman"/>
        </w:rPr>
        <w:t xml:space="preserve"> </w:t>
      </w:r>
      <w:r w:rsidR="008B4C36" w:rsidRPr="003E31B2">
        <w:rPr>
          <w:rFonts w:ascii="Times New Roman" w:eastAsia="Calibri" w:hAnsi="Times New Roman" w:cs="Times New Roman"/>
        </w:rPr>
        <w:t xml:space="preserve">É de responsabilidade do </w:t>
      </w:r>
      <w:r w:rsidR="008B4C36"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008B4C36"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4CED1B1F" w:rsidR="008B4C36" w:rsidRPr="002B77B8" w:rsidRDefault="008B4C36" w:rsidP="002B77B8">
      <w:pPr>
        <w:pStyle w:val="PargrafodaLista"/>
        <w:numPr>
          <w:ilvl w:val="2"/>
          <w:numId w:val="39"/>
        </w:numPr>
        <w:tabs>
          <w:tab w:val="left" w:pos="709"/>
          <w:tab w:val="left" w:pos="851"/>
        </w:tabs>
        <w:spacing w:line="276" w:lineRule="auto"/>
        <w:jc w:val="both"/>
        <w:rPr>
          <w:rFonts w:ascii="Times New Roman" w:hAnsi="Times New Roman" w:cs="Times New Roman"/>
        </w:rPr>
      </w:pPr>
      <w:r w:rsidRPr="002B77B8">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148DB283" w:rsidR="008B4C36" w:rsidRPr="00E81896" w:rsidRDefault="008B4C36" w:rsidP="00E81896">
      <w:pPr>
        <w:pStyle w:val="PargrafodaLista"/>
        <w:keepNext/>
        <w:keepLines/>
        <w:numPr>
          <w:ilvl w:val="0"/>
          <w:numId w:val="39"/>
        </w:numPr>
        <w:pBdr>
          <w:top w:val="nil"/>
          <w:left w:val="nil"/>
          <w:bottom w:val="nil"/>
          <w:right w:val="nil"/>
          <w:between w:val="nil"/>
        </w:pBdr>
        <w:shd w:val="clear" w:color="auto" w:fill="D7E3BC"/>
        <w:tabs>
          <w:tab w:val="left" w:pos="567"/>
          <w:tab w:val="left" w:pos="0"/>
          <w:tab w:val="left" w:pos="284"/>
          <w:tab w:val="left" w:pos="851"/>
        </w:tabs>
        <w:spacing w:line="276" w:lineRule="auto"/>
        <w:jc w:val="both"/>
        <w:rPr>
          <w:rFonts w:ascii="Times New Roman" w:hAnsi="Times New Roman" w:cs="Times New Roman"/>
          <w:color w:val="000000"/>
        </w:rPr>
      </w:pPr>
      <w:r w:rsidRPr="00E81896">
        <w:rPr>
          <w:rFonts w:ascii="Times New Roman" w:eastAsia="Calibri" w:hAnsi="Times New Roman" w:cs="Times New Roman"/>
          <w:b/>
          <w:color w:val="000000"/>
        </w:rPr>
        <w:t>DA PARTICIPAÇÃO N</w:t>
      </w:r>
      <w:r w:rsidRPr="00E81896">
        <w:rPr>
          <w:rFonts w:ascii="Times New Roman" w:eastAsia="Calibri" w:hAnsi="Times New Roman" w:cs="Times New Roman"/>
          <w:b/>
        </w:rPr>
        <w:t>O</w:t>
      </w:r>
      <w:r w:rsidRPr="00E81896">
        <w:rPr>
          <w:rFonts w:ascii="Times New Roman" w:eastAsia="Calibri" w:hAnsi="Times New Roman" w:cs="Times New Roman"/>
          <w:b/>
          <w:color w:val="000000"/>
        </w:rPr>
        <w:t xml:space="preserve"> </w:t>
      </w:r>
      <w:r w:rsidRPr="00E81896">
        <w:rPr>
          <w:rFonts w:ascii="Times New Roman" w:eastAsia="Calibri" w:hAnsi="Times New Roman" w:cs="Times New Roman"/>
          <w:b/>
        </w:rPr>
        <w:t>PREGÃO</w:t>
      </w:r>
      <w:r w:rsidRPr="00E81896">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4BC87876" w:rsidR="008B4C36" w:rsidRPr="0029758C" w:rsidRDefault="008B4C36" w:rsidP="0029758C">
      <w:pPr>
        <w:pStyle w:val="PargrafodaLista"/>
        <w:numPr>
          <w:ilvl w:val="1"/>
          <w:numId w:val="46"/>
        </w:numPr>
        <w:tabs>
          <w:tab w:val="left" w:pos="426"/>
        </w:tabs>
        <w:spacing w:line="276" w:lineRule="auto"/>
        <w:jc w:val="both"/>
        <w:rPr>
          <w:rFonts w:ascii="Times New Roman" w:hAnsi="Times New Roman" w:cs="Times New Roman"/>
        </w:rPr>
      </w:pPr>
      <w:r w:rsidRPr="0029758C">
        <w:rPr>
          <w:rFonts w:ascii="Times New Roman" w:eastAsia="Calibri" w:hAnsi="Times New Roman" w:cs="Times New Roman"/>
          <w:color w:val="000000"/>
        </w:rPr>
        <w:t>Poderão participar dest</w:t>
      </w:r>
      <w:r w:rsidRPr="0029758C">
        <w:rPr>
          <w:rFonts w:ascii="Times New Roman" w:eastAsia="Calibri" w:hAnsi="Times New Roman" w:cs="Times New Roman"/>
        </w:rPr>
        <w:t>e</w:t>
      </w:r>
      <w:r w:rsidRPr="0029758C">
        <w:rPr>
          <w:rFonts w:ascii="Times New Roman" w:eastAsia="Calibri" w:hAnsi="Times New Roman" w:cs="Times New Roman"/>
          <w:color w:val="000000"/>
        </w:rPr>
        <w:t xml:space="preserve"> </w:t>
      </w:r>
      <w:r w:rsidRPr="0029758C">
        <w:rPr>
          <w:rFonts w:ascii="Times New Roman" w:eastAsia="Calibri" w:hAnsi="Times New Roman" w:cs="Times New Roman"/>
        </w:rPr>
        <w:t xml:space="preserve">Pregão </w:t>
      </w:r>
      <w:r w:rsidRPr="0029758C">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29758C">
        <w:rPr>
          <w:rFonts w:ascii="Times New Roman" w:eastAsia="Calibri" w:hAnsi="Times New Roman" w:cs="Times New Roman"/>
          <w:b/>
          <w:color w:val="000000"/>
        </w:rPr>
        <w:t xml:space="preserve">PORTAL DE COMPRAS </w:t>
      </w:r>
      <w:r w:rsidRPr="0029758C">
        <w:rPr>
          <w:rFonts w:ascii="Times New Roman" w:eastAsia="Calibri" w:hAnsi="Times New Roman" w:cs="Times New Roman"/>
          <w:b/>
        </w:rPr>
        <w:t>PÚBLICAS.</w:t>
      </w:r>
      <w:r w:rsidR="00C85FE4" w:rsidRPr="0029758C">
        <w:rPr>
          <w:rFonts w:ascii="Times New Roman" w:eastAsia="Calibri" w:hAnsi="Times New Roman" w:cs="Times New Roman"/>
          <w:b/>
        </w:rPr>
        <w:t xml:space="preserve"> </w:t>
      </w:r>
    </w:p>
    <w:p w14:paraId="267E15A5" w14:textId="39F10212" w:rsidR="00C85FE4" w:rsidRPr="00C85FE4" w:rsidRDefault="00C85FE4" w:rsidP="0029758C">
      <w:pPr>
        <w:pStyle w:val="NormalWeb"/>
        <w:numPr>
          <w:ilvl w:val="2"/>
          <w:numId w:val="46"/>
        </w:numPr>
        <w:spacing w:line="276" w:lineRule="auto"/>
        <w:jc w:val="both"/>
        <w:rPr>
          <w:rFonts w:eastAsia="Times New Roman"/>
        </w:rPr>
      </w:pPr>
      <w:r w:rsidRPr="00C85FE4">
        <w:rPr>
          <w:rFonts w:eastAsia="Times New Roman"/>
        </w:rPr>
        <w:t>O objeto desta licitação será disputado em regime de ampla concorrência, e lote exclusivo à participação de microempresa e empresa de pequeno porte, conforme determina o art. 48, incisos I e III da Lei Complementar nº 123/2006.</w:t>
      </w:r>
    </w:p>
    <w:p w14:paraId="1D2EE7FB" w14:textId="03EDE3D5" w:rsidR="000B6203" w:rsidRPr="000B6203" w:rsidRDefault="00C85FE4" w:rsidP="0029758C">
      <w:pPr>
        <w:pStyle w:val="NormalWeb"/>
        <w:numPr>
          <w:ilvl w:val="2"/>
          <w:numId w:val="46"/>
        </w:numPr>
        <w:spacing w:line="276" w:lineRule="auto"/>
        <w:jc w:val="both"/>
        <w:rPr>
          <w:rFonts w:eastAsia="Times New Roman"/>
        </w:rPr>
      </w:pPr>
      <w:r w:rsidRPr="00C85FE4">
        <w:rPr>
          <w:rStyle w:val="cf01"/>
          <w:rFonts w:ascii="Times New Roman" w:hAnsi="Times New Roman"/>
          <w:sz w:val="24"/>
          <w:szCs w:val="24"/>
        </w:rPr>
        <w:t>Será concedido tratamento favorecido para as microempresas e empresas de pequeno porte, para as sociedades cooperativas mencionadas no artigo 16 da Lei nº 14.133, de 2021 e para o microempreendedor individual - MEI, nos limites previstos da Lei Complementar nº 123.</w:t>
      </w:r>
      <w:r w:rsidR="000B6203">
        <w:rPr>
          <w:rStyle w:val="cf01"/>
          <w:rFonts w:ascii="Times New Roman" w:hAnsi="Times New Roman"/>
          <w:sz w:val="24"/>
          <w:szCs w:val="24"/>
        </w:rPr>
        <w:t xml:space="preserve">   </w:t>
      </w:r>
    </w:p>
    <w:p w14:paraId="0C02CC52" w14:textId="77777777" w:rsidR="008B4C36" w:rsidRPr="003E31B2" w:rsidRDefault="008B4C36" w:rsidP="0029758C">
      <w:pPr>
        <w:pStyle w:val="reservado3"/>
        <w:widowControl/>
        <w:numPr>
          <w:ilvl w:val="1"/>
          <w:numId w:val="4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w:t>
      </w:r>
      <w:r w:rsidRPr="003E31B2">
        <w:rPr>
          <w:rFonts w:ascii="Times New Roman" w:hAnsi="Times New Roman"/>
          <w:b/>
          <w:bCs/>
          <w:iCs/>
          <w:color w:val="000000"/>
          <w:szCs w:val="24"/>
          <w:lang w:val="pt-BR"/>
        </w:rPr>
        <w:lastRenderedPageBreak/>
        <w:t xml:space="preserve">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2655E8DD" w:rsidR="008B4C36" w:rsidRPr="003E31B2" w:rsidRDefault="008B4C36" w:rsidP="0029758C">
      <w:pPr>
        <w:pStyle w:val="reservado3"/>
        <w:widowControl/>
        <w:numPr>
          <w:ilvl w:val="1"/>
          <w:numId w:val="4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 xml:space="preserve">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w:t>
      </w:r>
      <w:r w:rsidR="009427FA" w:rsidRPr="009427FA">
        <w:rPr>
          <w:rFonts w:ascii="Times New Roman" w:hAnsi="Times New Roman"/>
          <w:color w:val="000000"/>
          <w:spacing w:val="0"/>
          <w:szCs w:val="24"/>
          <w:lang w:val="pt-BR"/>
        </w:rPr>
        <w:t>Microempresa, Empresa de Pequeno Porte</w:t>
      </w:r>
      <w:r w:rsidRPr="003E31B2">
        <w:rPr>
          <w:rFonts w:ascii="Times New Roman" w:hAnsi="Times New Roman"/>
          <w:szCs w:val="24"/>
          <w:lang w:val="pt-BR"/>
        </w:rPr>
        <w:t>.</w:t>
      </w:r>
      <w:bookmarkEnd w:id="3"/>
      <w:r w:rsidRPr="003E31B2">
        <w:rPr>
          <w:rFonts w:ascii="Times New Roman" w:hAnsi="Times New Roman"/>
          <w:szCs w:val="24"/>
          <w:lang w:val="pt-BR"/>
        </w:rPr>
        <w:t xml:space="preserve"> </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29758C">
      <w:pPr>
        <w:numPr>
          <w:ilvl w:val="1"/>
          <w:numId w:val="4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650A2E10"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pessoa física ou jurídica que, nos 5 (cinco) anos anteriores à divulgação do edital, tenha sido condenada judicialmente, com trânsito em julgado, por exploração de trabalho infantil, por </w:t>
      </w:r>
      <w:r w:rsidRPr="003E31B2">
        <w:rPr>
          <w:rFonts w:ascii="Times New Roman" w:hAnsi="Times New Roman" w:cs="Times New Roman"/>
          <w:sz w:val="24"/>
          <w:szCs w:val="24"/>
        </w:rPr>
        <w:lastRenderedPageBreak/>
        <w:t>submissão de trabalhadores a condições análogas às de escravo ou por contratação de adolescentes nos casos vedados pela legislação trabalhista;</w:t>
      </w:r>
      <w:bookmarkStart w:id="10" w:name="_Ref113962336"/>
    </w:p>
    <w:p w14:paraId="42979D0F"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0A9EA724" w14:textId="77777777" w:rsidR="008B4C36" w:rsidRPr="003E31B2" w:rsidRDefault="008B4C36" w:rsidP="0029758C">
      <w:pPr>
        <w:pStyle w:val="Nivel3"/>
        <w:numPr>
          <w:ilvl w:val="2"/>
          <w:numId w:val="46"/>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1C362F8D"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B53AE7">
        <w:rPr>
          <w:rFonts w:ascii="Times New Roman" w:hAnsi="Times New Roman" w:cs="Times New Roman"/>
          <w:sz w:val="24"/>
          <w:szCs w:val="24"/>
        </w:rPr>
        <w:t>4</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49ABFF40"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3E7643">
        <w:rPr>
          <w:rFonts w:ascii="Times New Roman" w:hAnsi="Times New Roman" w:cs="Times New Roman"/>
          <w:sz w:val="24"/>
          <w:szCs w:val="24"/>
        </w:rPr>
        <w:t>4</w:t>
      </w:r>
      <w:r w:rsidRPr="003E31B2">
        <w:rPr>
          <w:rFonts w:ascii="Times New Roman" w:hAnsi="Times New Roman" w:cs="Times New Roman"/>
          <w:sz w:val="24"/>
          <w:szCs w:val="24"/>
        </w:rPr>
        <w:t>.6 e 4.</w:t>
      </w:r>
      <w:r w:rsidR="003E7643">
        <w:rPr>
          <w:rFonts w:ascii="Times New Roman" w:hAnsi="Times New Roman" w:cs="Times New Roman"/>
          <w:sz w:val="24"/>
          <w:szCs w:val="24"/>
        </w:rPr>
        <w:t>4</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7F43ADA2" w:rsidR="008B4C36" w:rsidRPr="003E31B2" w:rsidRDefault="008B4C36" w:rsidP="0029758C">
      <w:pPr>
        <w:pStyle w:val="Nivel3"/>
        <w:numPr>
          <w:ilvl w:val="1"/>
          <w:numId w:val="46"/>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170506">
        <w:rPr>
          <w:rFonts w:ascii="Times New Roman" w:hAnsi="Times New Roman" w:cs="Times New Roman"/>
          <w:sz w:val="24"/>
          <w:szCs w:val="24"/>
        </w:rPr>
        <w:t>4</w:t>
      </w:r>
      <w:r w:rsidRPr="003E31B2">
        <w:rPr>
          <w:rFonts w:ascii="Times New Roman" w:hAnsi="Times New Roman" w:cs="Times New Roman"/>
          <w:sz w:val="24"/>
          <w:szCs w:val="24"/>
        </w:rPr>
        <w:t>.12 e 4.</w:t>
      </w:r>
      <w:r w:rsidR="00170506">
        <w:rPr>
          <w:rFonts w:ascii="Times New Roman" w:hAnsi="Times New Roman" w:cs="Times New Roman"/>
          <w:sz w:val="24"/>
          <w:szCs w:val="24"/>
        </w:rPr>
        <w:t>4</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29758C">
      <w:pPr>
        <w:numPr>
          <w:ilvl w:val="1"/>
          <w:numId w:val="46"/>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29758C">
      <w:pPr>
        <w:numPr>
          <w:ilvl w:val="1"/>
          <w:numId w:val="46"/>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29758C">
      <w:pPr>
        <w:numPr>
          <w:ilvl w:val="2"/>
          <w:numId w:val="46"/>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29758C">
      <w:pPr>
        <w:numPr>
          <w:ilvl w:val="2"/>
          <w:numId w:val="46"/>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lastRenderedPageBreak/>
        <w:t>Que cumpre os requisitos para a habilitação definidos no Edital e que a proposta apresentada está em conformidade com as exigências editalícias;</w:t>
      </w:r>
    </w:p>
    <w:p w14:paraId="466012B9" w14:textId="77777777" w:rsidR="008B4C36" w:rsidRPr="003E31B2" w:rsidRDefault="008B4C36" w:rsidP="0029758C">
      <w:pPr>
        <w:numPr>
          <w:ilvl w:val="2"/>
          <w:numId w:val="46"/>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29758C">
      <w:pPr>
        <w:numPr>
          <w:ilvl w:val="2"/>
          <w:numId w:val="46"/>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29758C">
      <w:pPr>
        <w:numPr>
          <w:ilvl w:val="2"/>
          <w:numId w:val="46"/>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29758C">
      <w:pPr>
        <w:numPr>
          <w:ilvl w:val="2"/>
          <w:numId w:val="46"/>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29758C">
      <w:pPr>
        <w:numPr>
          <w:ilvl w:val="2"/>
          <w:numId w:val="46"/>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29758C">
      <w:pPr>
        <w:pStyle w:val="Nivel2"/>
        <w:numPr>
          <w:ilvl w:val="1"/>
          <w:numId w:val="46"/>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29758C">
      <w:pPr>
        <w:pStyle w:val="Nivel3"/>
        <w:numPr>
          <w:ilvl w:val="2"/>
          <w:numId w:val="46"/>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29758C">
      <w:pPr>
        <w:pStyle w:val="Nivel3"/>
        <w:numPr>
          <w:ilvl w:val="2"/>
          <w:numId w:val="46"/>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29758C">
      <w:pPr>
        <w:pStyle w:val="Nivel2"/>
        <w:numPr>
          <w:ilvl w:val="1"/>
          <w:numId w:val="4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29758C">
      <w:pPr>
        <w:keepNext/>
        <w:keepLines/>
        <w:numPr>
          <w:ilvl w:val="1"/>
          <w:numId w:val="46"/>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29758C">
      <w:pPr>
        <w:pStyle w:val="PargrafodaLista"/>
        <w:numPr>
          <w:ilvl w:val="1"/>
          <w:numId w:val="46"/>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8779EF"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5A7E6035"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lastRenderedPageBreak/>
        <w:tab/>
      </w:r>
      <w:r w:rsidRPr="00E81896">
        <w:rPr>
          <w:rFonts w:ascii="Times New Roman" w:hAnsi="Times New Roman" w:cs="Times New Roman"/>
          <w:b/>
          <w:sz w:val="22"/>
          <w:szCs w:val="22"/>
        </w:rPr>
        <w:t>4.</w:t>
      </w:r>
      <w:r w:rsidR="0029758C">
        <w:rPr>
          <w:rFonts w:ascii="Times New Roman" w:hAnsi="Times New Roman" w:cs="Times New Roman"/>
          <w:b/>
          <w:sz w:val="22"/>
          <w:szCs w:val="22"/>
        </w:rPr>
        <w:t>16</w:t>
      </w:r>
      <w:r w:rsidRPr="00E81896">
        <w:rPr>
          <w:rFonts w:ascii="Times New Roman" w:hAnsi="Times New Roman" w:cs="Times New Roman"/>
          <w:b/>
          <w:sz w:val="22"/>
          <w:szCs w:val="22"/>
        </w:rPr>
        <w:t>.1.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29758C">
      <w:pPr>
        <w:keepNext/>
        <w:keepLines/>
        <w:numPr>
          <w:ilvl w:val="0"/>
          <w:numId w:val="46"/>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5B8A047D" w:rsidR="008B4C36" w:rsidRPr="0029758C" w:rsidRDefault="008B4C36" w:rsidP="0029758C">
      <w:pPr>
        <w:pStyle w:val="PargrafodaLista"/>
        <w:numPr>
          <w:ilvl w:val="1"/>
          <w:numId w:val="45"/>
        </w:numPr>
        <w:tabs>
          <w:tab w:val="left" w:pos="426"/>
        </w:tabs>
        <w:spacing w:line="276" w:lineRule="auto"/>
        <w:jc w:val="both"/>
        <w:rPr>
          <w:rFonts w:ascii="Times New Roman" w:hAnsi="Times New Roman" w:cs="Times New Roman"/>
        </w:rPr>
      </w:pPr>
      <w:r w:rsidRPr="0029758C">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0C1995D5" w:rsidR="008B4C36" w:rsidRPr="003E31B2" w:rsidRDefault="00E81896" w:rsidP="0029758C">
      <w:pPr>
        <w:numPr>
          <w:ilvl w:val="1"/>
          <w:numId w:val="45"/>
        </w:numPr>
        <w:tabs>
          <w:tab w:val="left" w:pos="426"/>
        </w:tabs>
        <w:spacing w:line="276" w:lineRule="auto"/>
        <w:ind w:left="0" w:firstLine="0"/>
        <w:jc w:val="both"/>
        <w:rPr>
          <w:rFonts w:ascii="Times New Roman" w:hAnsi="Times New Roman" w:cs="Times New Roman"/>
        </w:rPr>
      </w:pPr>
      <w:r>
        <w:rPr>
          <w:rFonts w:ascii="Times New Roman" w:eastAsia="Calibri" w:hAnsi="Times New Roman" w:cs="Times New Roman"/>
          <w:color w:val="000000"/>
        </w:rPr>
        <w:t xml:space="preserve"> </w:t>
      </w:r>
      <w:r w:rsidR="008B4C36" w:rsidRPr="003E31B2">
        <w:rPr>
          <w:rFonts w:ascii="Times New Roman" w:eastAsia="Calibri" w:hAnsi="Times New Roman" w:cs="Times New Roman"/>
          <w:color w:val="000000"/>
        </w:rPr>
        <w:t xml:space="preserve">Não será estabelecida, </w:t>
      </w:r>
      <w:r w:rsidR="008B4C36" w:rsidRPr="003E31B2">
        <w:rPr>
          <w:rFonts w:ascii="Times New Roman" w:eastAsia="Calibri" w:hAnsi="Times New Roman" w:cs="Times New Roman"/>
        </w:rPr>
        <w:t>nesta</w:t>
      </w:r>
      <w:r w:rsidR="008B4C36"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4C95C22D" w:rsidR="008B4C36" w:rsidRPr="003E31B2" w:rsidRDefault="00E81896" w:rsidP="0029758C">
      <w:pPr>
        <w:numPr>
          <w:ilvl w:val="1"/>
          <w:numId w:val="45"/>
        </w:numPr>
        <w:tabs>
          <w:tab w:val="left" w:pos="426"/>
        </w:tabs>
        <w:spacing w:line="276" w:lineRule="auto"/>
        <w:ind w:left="0" w:firstLine="0"/>
        <w:jc w:val="both"/>
        <w:rPr>
          <w:rFonts w:ascii="Times New Roman" w:hAnsi="Times New Roman" w:cs="Times New Roman"/>
          <w:b/>
          <w:bCs/>
          <w:u w:val="single"/>
        </w:rPr>
      </w:pPr>
      <w:r>
        <w:rPr>
          <w:rFonts w:ascii="Times New Roman" w:eastAsia="Calibri" w:hAnsi="Times New Roman" w:cs="Times New Roman"/>
          <w:b/>
          <w:bCs/>
          <w:color w:val="000000"/>
          <w:u w:val="single"/>
        </w:rPr>
        <w:t xml:space="preserve"> </w:t>
      </w:r>
      <w:r w:rsidR="008B4C36"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w:t>
      </w:r>
      <w:r w:rsidR="002F40FD">
        <w:rPr>
          <w:rFonts w:ascii="Times New Roman" w:eastAsia="Calibri" w:hAnsi="Times New Roman" w:cs="Times New Roman"/>
          <w:b/>
          <w:bCs/>
          <w:color w:val="000000"/>
          <w:u w:val="single"/>
        </w:rPr>
        <w:t>(a)</w:t>
      </w:r>
      <w:r w:rsidR="008B4C36" w:rsidRPr="003E31B2">
        <w:rPr>
          <w:rFonts w:ascii="Times New Roman" w:eastAsia="Calibri" w:hAnsi="Times New Roman" w:cs="Times New Roman"/>
          <w:b/>
          <w:bCs/>
          <w:color w:val="000000"/>
          <w:u w:val="single"/>
        </w:rPr>
        <w:t xml:space="preserve"> Pregoeiro</w:t>
      </w:r>
      <w:r w:rsidR="002F40FD">
        <w:rPr>
          <w:rFonts w:ascii="Times New Roman" w:eastAsia="Calibri" w:hAnsi="Times New Roman" w:cs="Times New Roman"/>
          <w:b/>
          <w:bCs/>
          <w:color w:val="000000"/>
          <w:u w:val="single"/>
        </w:rPr>
        <w:t>(a)</w:t>
      </w:r>
      <w:r w:rsidR="008B4C36" w:rsidRPr="003E31B2">
        <w:rPr>
          <w:rFonts w:ascii="Times New Roman" w:eastAsia="Calibri" w:hAnsi="Times New Roman" w:cs="Times New Roman"/>
          <w:b/>
          <w:bCs/>
          <w:color w:val="000000"/>
          <w:u w:val="single"/>
        </w:rPr>
        <w:t xml:space="preserve">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29758C">
      <w:pPr>
        <w:numPr>
          <w:ilvl w:val="1"/>
          <w:numId w:val="45"/>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29758C">
      <w:pPr>
        <w:keepNext/>
        <w:keepLines/>
        <w:numPr>
          <w:ilvl w:val="0"/>
          <w:numId w:val="45"/>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5ECD344E" w:rsidR="008B4C36" w:rsidRPr="0029758C" w:rsidRDefault="008B4C36" w:rsidP="0029758C">
      <w:pPr>
        <w:pStyle w:val="PargrafodaLista"/>
        <w:numPr>
          <w:ilvl w:val="1"/>
          <w:numId w:val="44"/>
        </w:numPr>
        <w:tabs>
          <w:tab w:val="left" w:pos="426"/>
        </w:tabs>
        <w:spacing w:line="276" w:lineRule="auto"/>
        <w:jc w:val="both"/>
        <w:rPr>
          <w:rFonts w:ascii="Times New Roman" w:hAnsi="Times New Roman" w:cs="Times New Roman"/>
        </w:rPr>
      </w:pPr>
      <w:r w:rsidRPr="0029758C">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29758C">
      <w:pPr>
        <w:numPr>
          <w:ilvl w:val="2"/>
          <w:numId w:val="44"/>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lastRenderedPageBreak/>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29758C">
      <w:pPr>
        <w:numPr>
          <w:ilvl w:val="2"/>
          <w:numId w:val="44"/>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29758C">
      <w:pPr>
        <w:numPr>
          <w:ilvl w:val="2"/>
          <w:numId w:val="44"/>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29758C">
      <w:pPr>
        <w:numPr>
          <w:ilvl w:val="2"/>
          <w:numId w:val="44"/>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29758C">
      <w:pPr>
        <w:pStyle w:val="PargrafodaLista"/>
        <w:numPr>
          <w:ilvl w:val="1"/>
          <w:numId w:val="44"/>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29758C">
      <w:pPr>
        <w:pStyle w:val="Nivel2"/>
        <w:numPr>
          <w:ilvl w:val="1"/>
          <w:numId w:val="44"/>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29758C">
      <w:pPr>
        <w:pStyle w:val="Nivel3"/>
        <w:numPr>
          <w:ilvl w:val="2"/>
          <w:numId w:val="44"/>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29758C">
      <w:pPr>
        <w:numPr>
          <w:ilvl w:val="1"/>
          <w:numId w:val="4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29758C">
      <w:pPr>
        <w:numPr>
          <w:ilvl w:val="1"/>
          <w:numId w:val="4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29758C">
      <w:pPr>
        <w:numPr>
          <w:ilvl w:val="1"/>
          <w:numId w:val="4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24B074F4" w14:textId="1E3B7243" w:rsidR="008B4C36" w:rsidRPr="00E81896" w:rsidRDefault="008B4C36" w:rsidP="0029758C">
      <w:pPr>
        <w:numPr>
          <w:ilvl w:val="1"/>
          <w:numId w:val="44"/>
        </w:numPr>
        <w:pBdr>
          <w:top w:val="nil"/>
          <w:left w:val="nil"/>
          <w:bottom w:val="nil"/>
          <w:right w:val="nil"/>
          <w:between w:val="nil"/>
        </w:pBdr>
        <w:tabs>
          <w:tab w:val="left" w:pos="0"/>
          <w:tab w:val="left" w:pos="426"/>
        </w:tabs>
        <w:spacing w:line="276" w:lineRule="auto"/>
        <w:ind w:left="0" w:firstLine="0"/>
        <w:jc w:val="both"/>
        <w:rPr>
          <w:rFonts w:ascii="Times New Roman" w:eastAsia="Calibri" w:hAnsi="Times New Roman" w:cs="Times New Roman"/>
          <w:color w:val="000000"/>
        </w:rPr>
      </w:pPr>
      <w:r w:rsidRPr="00E81896">
        <w:rPr>
          <w:rFonts w:ascii="Times New Roman" w:hAnsi="Times New Roman" w:cs="Times New Roman"/>
        </w:rPr>
        <w:t xml:space="preserve">Indicar o prazo na proposta (Anexo II), </w:t>
      </w:r>
      <w:r w:rsidR="00D6598B" w:rsidRPr="00E81896">
        <w:rPr>
          <w:rFonts w:ascii="Times New Roman" w:hAnsi="Times New Roman" w:cs="Times New Roman"/>
        </w:rPr>
        <w:t>o</w:t>
      </w:r>
      <w:r w:rsidRPr="00E81896">
        <w:rPr>
          <w:rFonts w:ascii="Times New Roman" w:hAnsi="Times New Roman" w:cs="Times New Roman"/>
        </w:rPr>
        <w:t xml:space="preserve"> </w:t>
      </w:r>
      <w:r w:rsidR="00D6598B" w:rsidRPr="00E81896">
        <w:rPr>
          <w:rFonts w:ascii="Times New Roman" w:hAnsi="Times New Roman" w:cs="Times New Roman"/>
        </w:rPr>
        <w:t xml:space="preserve">início do fornecimento e da prestação dos serviços </w:t>
      </w:r>
      <w:r w:rsidRPr="00E81896">
        <w:rPr>
          <w:rFonts w:ascii="Times New Roman" w:hAnsi="Times New Roman" w:cs="Times New Roman"/>
        </w:rPr>
        <w:t xml:space="preserve">deverá ocorrer em até </w:t>
      </w:r>
      <w:r w:rsidR="00D6598B" w:rsidRPr="00E81896">
        <w:rPr>
          <w:rFonts w:ascii="Times New Roman" w:hAnsi="Times New Roman" w:cs="Times New Roman"/>
          <w:b/>
        </w:rPr>
        <w:t>5</w:t>
      </w:r>
      <w:r w:rsidRPr="00E81896">
        <w:rPr>
          <w:rFonts w:ascii="Times New Roman" w:hAnsi="Times New Roman" w:cs="Times New Roman"/>
          <w:b/>
        </w:rPr>
        <w:t xml:space="preserve"> (</w:t>
      </w:r>
      <w:r w:rsidR="00D6598B" w:rsidRPr="00E81896">
        <w:rPr>
          <w:rFonts w:ascii="Times New Roman" w:hAnsi="Times New Roman" w:cs="Times New Roman"/>
          <w:b/>
        </w:rPr>
        <w:t>cinco</w:t>
      </w:r>
      <w:r w:rsidRPr="00E81896">
        <w:rPr>
          <w:rFonts w:ascii="Times New Roman" w:hAnsi="Times New Roman" w:cs="Times New Roman"/>
          <w:b/>
        </w:rPr>
        <w:t xml:space="preserve">) dias </w:t>
      </w:r>
      <w:r w:rsidR="00D6598B" w:rsidRPr="00E81896">
        <w:rPr>
          <w:rFonts w:ascii="Times New Roman" w:hAnsi="Times New Roman" w:cs="Times New Roman"/>
          <w:b/>
        </w:rPr>
        <w:t>úteis</w:t>
      </w:r>
      <w:r w:rsidR="00D6598B" w:rsidRPr="00E81896">
        <w:rPr>
          <w:rFonts w:ascii="Times New Roman" w:hAnsi="Times New Roman" w:cs="Times New Roman"/>
        </w:rPr>
        <w:t xml:space="preserve"> </w:t>
      </w:r>
      <w:r w:rsidRPr="00E81896">
        <w:rPr>
          <w:rFonts w:ascii="Times New Roman" w:hAnsi="Times New Roman" w:cs="Times New Roman"/>
        </w:rPr>
        <w:t>após a assinatura do contrato ou emissão de nota de empenho</w:t>
      </w:r>
      <w:r w:rsidR="00D6598B" w:rsidRPr="00E81896">
        <w:rPr>
          <w:rFonts w:ascii="Times New Roman" w:hAnsi="Times New Roman" w:cs="Times New Roman"/>
        </w:rPr>
        <w:t xml:space="preserve">, </w:t>
      </w:r>
      <w:r w:rsidR="00E81896">
        <w:rPr>
          <w:rFonts w:ascii="Times New Roman" w:hAnsi="Times New Roman" w:cs="Times New Roman"/>
        </w:rPr>
        <w:t>sendo os atendimentos realizados de forma parcelada e programada, conforme solicitação da Administração.</w:t>
      </w:r>
    </w:p>
    <w:p w14:paraId="699B262A" w14:textId="77777777" w:rsidR="00E81896" w:rsidRPr="00E81896" w:rsidRDefault="00E81896" w:rsidP="00E8189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29758C">
      <w:pPr>
        <w:numPr>
          <w:ilvl w:val="1"/>
          <w:numId w:val="44"/>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29758C">
      <w:pPr>
        <w:keepNext/>
        <w:keepLines/>
        <w:numPr>
          <w:ilvl w:val="0"/>
          <w:numId w:val="44"/>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36323F7C" w:rsidR="008B4C36" w:rsidRPr="0024433F" w:rsidRDefault="008B4C36" w:rsidP="0024433F">
      <w:pPr>
        <w:pStyle w:val="PargrafodaLista"/>
        <w:numPr>
          <w:ilvl w:val="1"/>
          <w:numId w:val="43"/>
        </w:numPr>
        <w:pBdr>
          <w:top w:val="nil"/>
          <w:left w:val="nil"/>
          <w:bottom w:val="nil"/>
          <w:right w:val="nil"/>
          <w:between w:val="nil"/>
        </w:pBdr>
        <w:tabs>
          <w:tab w:val="left" w:pos="426"/>
        </w:tabs>
        <w:spacing w:line="276" w:lineRule="auto"/>
        <w:jc w:val="both"/>
        <w:rPr>
          <w:rFonts w:ascii="Times New Roman" w:hAnsi="Times New Roman" w:cs="Times New Roman"/>
        </w:rPr>
      </w:pPr>
      <w:r w:rsidRPr="0024433F">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24433F">
      <w:pPr>
        <w:numPr>
          <w:ilvl w:val="1"/>
          <w:numId w:val="4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3C4978F7" w:rsidR="008B4C36" w:rsidRPr="003E31B2" w:rsidRDefault="008B4C36" w:rsidP="0024433F">
      <w:pPr>
        <w:numPr>
          <w:ilvl w:val="1"/>
          <w:numId w:val="4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w:t>
      </w:r>
      <w:r w:rsidR="002F40FD">
        <w:rPr>
          <w:rFonts w:ascii="Times New Roman" w:hAnsi="Times New Roman" w:cs="Times New Roman"/>
        </w:rPr>
        <w:t>(a)</w:t>
      </w:r>
      <w:r w:rsidRPr="003E31B2">
        <w:rPr>
          <w:rFonts w:ascii="Times New Roman" w:hAnsi="Times New Roman" w:cs="Times New Roman"/>
        </w:rPr>
        <w:t xml:space="preserve"> Pregoeiro</w:t>
      </w:r>
      <w:r w:rsidR="002F40FD">
        <w:rPr>
          <w:rFonts w:ascii="Times New Roman" w:hAnsi="Times New Roman" w:cs="Times New Roman"/>
        </w:rPr>
        <w:t>(a)</w:t>
      </w:r>
      <w:r w:rsidRPr="003E31B2">
        <w:rPr>
          <w:rFonts w:ascii="Times New Roman" w:hAnsi="Times New Roman" w:cs="Times New Roman"/>
        </w:rPr>
        <w:t xml:space="preserve">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4EA574FD" w:rsidR="008B4C36" w:rsidRPr="003E31B2" w:rsidRDefault="008B4C36" w:rsidP="0024433F">
      <w:pPr>
        <w:numPr>
          <w:ilvl w:val="1"/>
          <w:numId w:val="4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w:t>
      </w:r>
      <w:r w:rsidR="002F40FD">
        <w:rPr>
          <w:rFonts w:ascii="Times New Roman" w:eastAsia="Calibri" w:hAnsi="Times New Roman" w:cs="Times New Roman"/>
        </w:rPr>
        <w:t>(a)</w:t>
      </w:r>
      <w:r w:rsidRPr="003E31B2">
        <w:rPr>
          <w:rFonts w:ascii="Times New Roman" w:eastAsia="Calibri" w:hAnsi="Times New Roman" w:cs="Times New Roman"/>
        </w:rPr>
        <w:t xml:space="preserve"> 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24433F">
      <w:pPr>
        <w:numPr>
          <w:ilvl w:val="2"/>
          <w:numId w:val="43"/>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24433F">
      <w:pPr>
        <w:numPr>
          <w:ilvl w:val="2"/>
          <w:numId w:val="43"/>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24433F">
      <w:pPr>
        <w:numPr>
          <w:ilvl w:val="2"/>
          <w:numId w:val="43"/>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24433F">
      <w:pPr>
        <w:numPr>
          <w:ilvl w:val="1"/>
          <w:numId w:val="4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569B198" w:rsidR="008B4C36" w:rsidRPr="003E31B2" w:rsidRDefault="008B4C36" w:rsidP="0024433F">
      <w:pPr>
        <w:numPr>
          <w:ilvl w:val="1"/>
          <w:numId w:val="4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disponibilizará campo próprio para troca de mensagens entre o</w:t>
      </w:r>
      <w:r w:rsidR="002A3D27">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2A3D27">
        <w:rPr>
          <w:rFonts w:ascii="Times New Roman" w:eastAsia="Calibri" w:hAnsi="Times New Roman" w:cs="Times New Roman"/>
        </w:rPr>
        <w:t>(a)</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24433F">
      <w:pPr>
        <w:numPr>
          <w:ilvl w:val="1"/>
          <w:numId w:val="4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24433F">
      <w:pPr>
        <w:numPr>
          <w:ilvl w:val="2"/>
          <w:numId w:val="43"/>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24433F">
      <w:pPr>
        <w:numPr>
          <w:ilvl w:val="1"/>
          <w:numId w:val="4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24433F">
      <w:pPr>
        <w:numPr>
          <w:ilvl w:val="1"/>
          <w:numId w:val="43"/>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15A14D6E" w:rsidR="008B4C36" w:rsidRPr="0024433F" w:rsidRDefault="008B4C36" w:rsidP="0024433F">
      <w:pPr>
        <w:numPr>
          <w:ilvl w:val="1"/>
          <w:numId w:val="43"/>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24433F">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Pr="0024433F">
        <w:rPr>
          <w:rFonts w:ascii="Times New Roman" w:eastAsia="Calibri" w:hAnsi="Times New Roman" w:cs="Times New Roman"/>
          <w:b/>
          <w:color w:val="000000"/>
        </w:rPr>
        <w:t xml:space="preserve">R$ </w:t>
      </w:r>
      <w:r w:rsidR="00D86166" w:rsidRPr="0024433F">
        <w:rPr>
          <w:rFonts w:ascii="Times New Roman" w:eastAsia="Calibri" w:hAnsi="Times New Roman" w:cs="Times New Roman"/>
          <w:b/>
          <w:color w:val="000000"/>
        </w:rPr>
        <w:t>1</w:t>
      </w:r>
      <w:r w:rsidRPr="0024433F">
        <w:rPr>
          <w:rFonts w:ascii="Times New Roman" w:eastAsia="Calibri" w:hAnsi="Times New Roman" w:cs="Times New Roman"/>
          <w:b/>
          <w:color w:val="000000"/>
        </w:rPr>
        <w:t>,00 (</w:t>
      </w:r>
      <w:bookmarkEnd w:id="16"/>
      <w:r w:rsidR="00D86166" w:rsidRPr="0024433F">
        <w:rPr>
          <w:rFonts w:ascii="Times New Roman" w:eastAsia="Calibri" w:hAnsi="Times New Roman" w:cs="Times New Roman"/>
          <w:b/>
          <w:color w:val="000000"/>
        </w:rPr>
        <w:t>um</w:t>
      </w:r>
      <w:r w:rsidRPr="0024433F">
        <w:rPr>
          <w:rFonts w:ascii="Times New Roman" w:eastAsia="Calibri" w:hAnsi="Times New Roman" w:cs="Times New Roman"/>
          <w:b/>
          <w:color w:val="000000"/>
        </w:rPr>
        <w:t xml:space="preserve"> rea</w:t>
      </w:r>
      <w:r w:rsidR="00D86166" w:rsidRPr="0024433F">
        <w:rPr>
          <w:rFonts w:ascii="Times New Roman" w:eastAsia="Calibri" w:hAnsi="Times New Roman" w:cs="Times New Roman"/>
          <w:b/>
          <w:color w:val="000000"/>
        </w:rPr>
        <w:t>l</w:t>
      </w:r>
      <w:r w:rsidRPr="0024433F">
        <w:rPr>
          <w:rFonts w:ascii="Times New Roman" w:eastAsia="Calibri" w:hAnsi="Times New Roman" w:cs="Times New Roman"/>
          <w:b/>
          <w:color w:val="000000"/>
        </w:rPr>
        <w:t>).</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24433F">
      <w:pPr>
        <w:numPr>
          <w:ilvl w:val="1"/>
          <w:numId w:val="4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24433F">
      <w:pPr>
        <w:numPr>
          <w:ilvl w:val="1"/>
          <w:numId w:val="43"/>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4E1722">
      <w:pPr>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24433F">
      <w:pPr>
        <w:numPr>
          <w:ilvl w:val="1"/>
          <w:numId w:val="43"/>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24433F">
      <w:pPr>
        <w:numPr>
          <w:ilvl w:val="1"/>
          <w:numId w:val="43"/>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4A301494" w:rsidR="008B4C36" w:rsidRPr="003E31B2" w:rsidRDefault="008B4C36" w:rsidP="0024433F">
      <w:pPr>
        <w:pStyle w:val="PargrafodaLista"/>
        <w:numPr>
          <w:ilvl w:val="1"/>
          <w:numId w:val="43"/>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falha no sistema, os lances em desacordo com os subitens anteriores deverão ser desconsiderados pelo</w:t>
      </w:r>
      <w:r w:rsidR="002A3D27">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2A3D27">
        <w:rPr>
          <w:rFonts w:ascii="Times New Roman" w:eastAsia="Calibri" w:hAnsi="Times New Roman" w:cs="Times New Roman"/>
        </w:rPr>
        <w:t>(a)</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24433F">
      <w:pPr>
        <w:numPr>
          <w:ilvl w:val="1"/>
          <w:numId w:val="43"/>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24433F">
      <w:pPr>
        <w:numPr>
          <w:ilvl w:val="1"/>
          <w:numId w:val="43"/>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01BA69B6" w:rsidR="008B4C36" w:rsidRPr="003E31B2" w:rsidRDefault="008B4C36" w:rsidP="0024433F">
      <w:pPr>
        <w:numPr>
          <w:ilvl w:val="1"/>
          <w:numId w:val="43"/>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desconexão com 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00EC6DBB" w:rsidR="008B4C36" w:rsidRPr="003E31B2" w:rsidRDefault="008B4C36" w:rsidP="0024433F">
      <w:pPr>
        <w:numPr>
          <w:ilvl w:val="1"/>
          <w:numId w:val="43"/>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Quando a desconexão do sistema eletrônico para 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w:t>
      </w:r>
      <w:r w:rsidR="002A3D27">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2A3D27">
        <w:rPr>
          <w:rFonts w:ascii="Times New Roman" w:eastAsia="Calibri" w:hAnsi="Times New Roman" w:cs="Times New Roman"/>
        </w:rPr>
        <w:t>(a)</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002F40FD">
        <w:rPr>
          <w:rFonts w:ascii="Times New Roman" w:eastAsia="Calibri" w:hAnsi="Times New Roman" w:cs="Times New Roman"/>
          <w:color w:val="000000"/>
        </w:rPr>
        <w:t>(a)</w:t>
      </w:r>
      <w:r w:rsidRPr="003E31B2">
        <w:rPr>
          <w:rFonts w:ascii="Times New Roman" w:eastAsia="Calibri" w:hAnsi="Times New Roman" w:cs="Times New Roman"/>
        </w:rPr>
        <w:t xml:space="preserve"> 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24433F">
      <w:pPr>
        <w:numPr>
          <w:ilvl w:val="1"/>
          <w:numId w:val="43"/>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55DA6199" w:rsidR="008B4C36" w:rsidRPr="003E31B2" w:rsidRDefault="008B4C36" w:rsidP="0024433F">
      <w:pPr>
        <w:numPr>
          <w:ilvl w:val="1"/>
          <w:numId w:val="43"/>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24433F">
      <w:pPr>
        <w:numPr>
          <w:ilvl w:val="1"/>
          <w:numId w:val="43"/>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24433F">
      <w:pPr>
        <w:numPr>
          <w:ilvl w:val="1"/>
          <w:numId w:val="43"/>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24433F">
      <w:pPr>
        <w:numPr>
          <w:ilvl w:val="1"/>
          <w:numId w:val="43"/>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24433F">
      <w:pPr>
        <w:numPr>
          <w:ilvl w:val="2"/>
          <w:numId w:val="43"/>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3B01CAD"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w:t>
      </w:r>
      <w:r w:rsidRPr="002A3D27">
        <w:rPr>
          <w:rFonts w:ascii="Times New Roman" w:hAnsi="Times New Roman" w:cs="Times New Roman"/>
          <w:b/>
          <w:bCs/>
          <w:color w:val="000000"/>
          <w:u w:val="single"/>
        </w:rPr>
        <w:t>neste certame será concedid</w:t>
      </w:r>
      <w:r w:rsidR="00891F8E" w:rsidRPr="002A3D27">
        <w:rPr>
          <w:rFonts w:ascii="Times New Roman" w:hAnsi="Times New Roman" w:cs="Times New Roman"/>
          <w:b/>
          <w:bCs/>
          <w:color w:val="000000"/>
          <w:u w:val="single"/>
        </w:rPr>
        <w:t>o</w:t>
      </w:r>
      <w:r w:rsidRPr="002A3D27">
        <w:rPr>
          <w:rFonts w:ascii="Times New Roman" w:hAnsi="Times New Roman" w:cs="Times New Roman"/>
          <w:b/>
          <w:bCs/>
          <w:color w:val="000000"/>
          <w:u w:val="single"/>
        </w:rPr>
        <w:t xml:space="preserve"> </w:t>
      </w:r>
      <w:r w:rsidR="00891F8E" w:rsidRPr="002A3D27">
        <w:rPr>
          <w:rFonts w:ascii="Times New Roman" w:hAnsi="Times New Roman" w:cs="Times New Roman"/>
          <w:b/>
          <w:bCs/>
          <w:color w:val="000000"/>
          <w:u w:val="single"/>
        </w:rPr>
        <w:t>benefício local/regional</w:t>
      </w:r>
      <w:r w:rsidRPr="002A3D27">
        <w:rPr>
          <w:rFonts w:ascii="Times New Roman" w:hAnsi="Times New Roman" w:cs="Times New Roman"/>
          <w:b/>
          <w:bCs/>
          <w:color w:val="000000"/>
          <w:u w:val="single"/>
        </w:rPr>
        <w:t xml:space="preserve"> </w:t>
      </w:r>
      <w:r w:rsidR="00891F8E" w:rsidRPr="002A3D27">
        <w:rPr>
          <w:rFonts w:ascii="Times New Roman" w:hAnsi="Times New Roman" w:cs="Times New Roman"/>
          <w:b/>
          <w:bCs/>
          <w:color w:val="000000"/>
          <w:u w:val="single"/>
        </w:rPr>
        <w:t xml:space="preserve">para </w:t>
      </w:r>
      <w:r w:rsidRPr="002A3D27">
        <w:rPr>
          <w:rFonts w:ascii="Times New Roman" w:hAnsi="Times New Roman" w:cs="Times New Roman"/>
          <w:b/>
          <w:bCs/>
          <w:color w:val="000000"/>
          <w:u w:val="single"/>
        </w:rPr>
        <w:t>contratação de Microempresas, Empresas de Pequeno Porte e Equiparados sediados no Município de São Gabriel do Oeste</w:t>
      </w:r>
      <w:r w:rsidRPr="00CA390F">
        <w:rPr>
          <w:rFonts w:ascii="Times New Roman" w:hAnsi="Times New Roman" w:cs="Times New Roman"/>
          <w:color w:val="000000"/>
        </w:rPr>
        <w:t xml:space="preserv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41A3B035"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w:t>
      </w:r>
      <w:r w:rsidR="0024433F">
        <w:rPr>
          <w:rFonts w:ascii="Times New Roman" w:hAnsi="Times New Roman" w:cs="Times New Roman"/>
          <w:color w:val="000000"/>
        </w:rPr>
        <w:t>2</w:t>
      </w:r>
      <w:r w:rsidRPr="00CA390F">
        <w:rPr>
          <w:rFonts w:ascii="Times New Roman" w:hAnsi="Times New Roman" w:cs="Times New Roman"/>
          <w:color w:val="000000"/>
        </w:rPr>
        <w:t>,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w:t>
      </w:r>
      <w:r w:rsidRPr="0029758C">
        <w:rPr>
          <w:rFonts w:ascii="Times New Roman" w:hAnsi="Times New Roman" w:cs="Times New Roman"/>
          <w:color w:val="000000"/>
        </w:rPr>
        <w:t>7.32</w:t>
      </w:r>
      <w:r w:rsidRPr="00CA390F">
        <w:rPr>
          <w:rFonts w:ascii="Times New Roman" w:hAnsi="Times New Roman" w:cs="Times New Roman"/>
          <w:color w:val="000000"/>
        </w:rPr>
        <w:t xml:space="preserve">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1C1F8D48" w:rsidR="008B4C36" w:rsidRPr="00891F8E" w:rsidRDefault="008B4C36" w:rsidP="00891F8E">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079C2C8B"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547B950F"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w:t>
      </w:r>
      <w:r w:rsidR="00F578D0">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F578D0">
        <w:rPr>
          <w:rFonts w:ascii="Times New Roman" w:eastAsia="Calibri" w:hAnsi="Times New Roman" w:cs="Times New Roman"/>
        </w:rPr>
        <w:t>(a)</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67F3905F"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w:t>
      </w:r>
      <w:r w:rsidR="00F578D0">
        <w:rPr>
          <w:rFonts w:ascii="Times New Roman" w:hAnsi="Times New Roman" w:cs="Times New Roman"/>
        </w:rPr>
        <w:t>(a)</w:t>
      </w:r>
      <w:r w:rsidRPr="003E31B2">
        <w:rPr>
          <w:rFonts w:ascii="Times New Roman" w:hAnsi="Times New Roman" w:cs="Times New Roman"/>
        </w:rPr>
        <w:t xml:space="preserve">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1C5356B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3A4F0365"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B06DD1">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B06DD1">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lastRenderedPageBreak/>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B06DD1">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5E16DB4F"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4B1BF654" w:rsidR="008B4C36" w:rsidRPr="003E31B2" w:rsidRDefault="008B4C36" w:rsidP="00B06DD1">
      <w:pPr>
        <w:numPr>
          <w:ilvl w:val="2"/>
          <w:numId w:val="13"/>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por solicitação escrita e justificada do licitante, formulada antes de findo o prazo, e formalmente aceita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CD0E17D" w:rsidR="008B4C36" w:rsidRPr="003E31B2"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269E6978" w:rsidR="008B4C36" w:rsidRPr="003E31B2" w:rsidRDefault="008B4C36" w:rsidP="00B06DD1">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Pregoeiro</w:t>
      </w:r>
      <w:r w:rsidR="00EC5871">
        <w:rPr>
          <w:rFonts w:ascii="Times New Roman" w:eastAsia="Calibri" w:hAnsi="Times New Roman" w:cs="Times New Roman"/>
          <w:color w:val="000000"/>
        </w:rPr>
        <w:t>(a)</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6490CDD0" w:rsidR="008B4C36" w:rsidRPr="003E31B2" w:rsidRDefault="008B4C36" w:rsidP="00B06DD1">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No caso de não haver entrega da amostra ou ocorrer atraso na entrega, sem justificativa aceita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3ED017E7" w:rsidR="008B4C36" w:rsidRPr="003E31B2" w:rsidRDefault="008B4C36" w:rsidP="00B06DD1">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Se a(s) amostra(s) apresentada(s) pelo(s) primeiro classificado não for(em) aceita(s), 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46F62140" w:rsidR="008B4C36" w:rsidRPr="003E31B2" w:rsidRDefault="00D44552"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D44552">
        <w:rPr>
          <w:rFonts w:ascii="Times New Roman" w:hAnsi="Times New Roman" w:cs="Times New Roman"/>
        </w:rPr>
        <w:t>Da exigência de carta de solidariedade: não será exigida carta de solidariedade emitida pelo fabricante</w:t>
      </w:r>
      <w:r>
        <w:rPr>
          <w:sz w:val="22"/>
          <w:szCs w:val="22"/>
        </w:rPr>
        <w:t>.</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5031DF32" w:rsidR="008B4C36" w:rsidRPr="003E31B2" w:rsidRDefault="008B4C36"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244C58AF" w:rsidR="008B4C36" w:rsidRPr="003E31B2" w:rsidRDefault="008B4C36" w:rsidP="00B06DD1">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1FF2EB0C" w:rsidR="008B4C36" w:rsidRPr="003E31B2" w:rsidRDefault="008B4C36" w:rsidP="00B06DD1">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452FEB0C" w:rsidR="008B4C36" w:rsidRPr="003E31B2"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Também nas hipóteses em que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5A591455" w:rsidR="008B4C36" w:rsidRPr="003E31B2" w:rsidRDefault="008B4C36" w:rsidP="00B06DD1">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266DED14" w:rsidR="008B4C36" w:rsidRPr="003E31B2" w:rsidRDefault="008B4C36" w:rsidP="00B06DD1">
      <w:pPr>
        <w:numPr>
          <w:ilvl w:val="1"/>
          <w:numId w:val="13"/>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B06DD1">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B06DD1">
      <w:pPr>
        <w:pStyle w:val="PargrafodaLista"/>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3E31B2" w:rsidRDefault="008B4C36" w:rsidP="00B06DD1">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d.1)</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B06DD1">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B06DD1">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B06DD1">
      <w:pPr>
        <w:numPr>
          <w:ilvl w:val="2"/>
          <w:numId w:val="14"/>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B06DD1">
      <w:pPr>
        <w:numPr>
          <w:ilvl w:val="2"/>
          <w:numId w:val="14"/>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B06DD1">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B06DD1">
      <w:pPr>
        <w:numPr>
          <w:ilvl w:val="2"/>
          <w:numId w:val="14"/>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B06DD1">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B06DD1">
      <w:pPr>
        <w:numPr>
          <w:ilvl w:val="2"/>
          <w:numId w:val="14"/>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a.1)</w:t>
      </w:r>
      <w:r w:rsidRPr="003E31B2">
        <w:rPr>
          <w:rFonts w:ascii="Times New Roman" w:eastAsia="Calibri" w:hAnsi="Times New Roman" w:cs="Times New Roman"/>
          <w:color w:val="000000"/>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B06DD1">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lastRenderedPageBreak/>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092623C0" w14:textId="77777777" w:rsidR="008B4C36" w:rsidRPr="001150F9"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w:t>
      </w:r>
      <w:r w:rsidR="001150F9">
        <w:rPr>
          <w:rFonts w:ascii="Times New Roman" w:hAnsi="Times New Roman" w:cs="Times New Roman"/>
          <w:b/>
          <w:bCs/>
        </w:rPr>
        <w:t>2</w:t>
      </w:r>
      <w:r w:rsidRPr="00C40B91">
        <w:rPr>
          <w:rFonts w:ascii="Times New Roman" w:hAnsi="Times New Roman" w:cs="Times New Roman"/>
          <w:b/>
          <w:bCs/>
        </w:rPr>
        <w:t>.</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3</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4</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w:t>
      </w:r>
      <w:proofErr w:type="gramStart"/>
      <w:r w:rsidRPr="003E31B2">
        <w:rPr>
          <w:rFonts w:ascii="Times New Roman" w:eastAsia="Calibri" w:hAnsi="Times New Roman" w:cs="Times New Roman"/>
          <w:color w:val="000000"/>
        </w:rPr>
        <w:t>cooperativa</w:t>
      </w:r>
      <w:proofErr w:type="gramEnd"/>
      <w:r w:rsidRPr="003E31B2">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456929"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456929">
        <w:rPr>
          <w:rFonts w:ascii="Times New Roman" w:eastAsia="Calibri" w:hAnsi="Times New Roman" w:cs="Times New Roman"/>
        </w:rPr>
        <w:t xml:space="preserve">As empresas que apresentarem </w:t>
      </w:r>
      <w:r w:rsidRPr="00456929">
        <w:rPr>
          <w:rFonts w:ascii="Times New Roman" w:eastAsia="Calibri" w:hAnsi="Times New Roman" w:cs="Times New Roman"/>
          <w:color w:val="000000"/>
        </w:rPr>
        <w:t>resultado inferior ou igual a 1 (um) em qualquer dos índices de</w:t>
      </w:r>
      <w:r w:rsidRPr="00456929">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456929">
        <w:rPr>
          <w:rFonts w:ascii="Times New Roman" w:eastAsia="Calibri" w:hAnsi="Times New Roman" w:cs="Times New Roman"/>
          <w:b/>
        </w:rPr>
        <w:t xml:space="preserve"> </w:t>
      </w:r>
      <w:r w:rsidRPr="00456929">
        <w:rPr>
          <w:rFonts w:ascii="Times New Roman" w:eastAsia="Calibri" w:hAnsi="Times New Roman" w:cs="Times New Roman"/>
        </w:rPr>
        <w:t xml:space="preserve">do valor estimado da contratação ou do item pertinente. </w:t>
      </w:r>
    </w:p>
    <w:p w14:paraId="2C3B811C" w14:textId="77777777" w:rsidR="008B4C36" w:rsidRPr="00456929"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456929" w:rsidRDefault="008B4C36" w:rsidP="00B06DD1">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456929">
        <w:rPr>
          <w:rFonts w:ascii="Times New Roman" w:eastAsia="Calibri" w:hAnsi="Times New Roman" w:cs="Times New Roman"/>
          <w:b/>
          <w:color w:val="000000"/>
        </w:rPr>
        <w:t>QUALIFICAÇÃO TÉCNICA.</w:t>
      </w:r>
      <w:r w:rsidR="001523A0" w:rsidRPr="00456929">
        <w:rPr>
          <w:rFonts w:ascii="Times New Roman" w:eastAsia="Calibri" w:hAnsi="Times New Roman" w:cs="Times New Roman"/>
          <w:b/>
          <w:color w:val="000000"/>
        </w:rPr>
        <w:t xml:space="preserve"> </w:t>
      </w:r>
    </w:p>
    <w:p w14:paraId="201B57DC" w14:textId="54065B3A" w:rsidR="001523A0" w:rsidRPr="00456929"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79ABBE5B" w14:textId="01977553" w:rsidR="001523A0" w:rsidRPr="001523A0" w:rsidRDefault="008B4C36" w:rsidP="00B06DD1">
      <w:pPr>
        <w:numPr>
          <w:ilvl w:val="0"/>
          <w:numId w:val="28"/>
        </w:numPr>
        <w:spacing w:after="122" w:line="311" w:lineRule="auto"/>
        <w:ind w:right="50" w:hanging="282"/>
        <w:jc w:val="both"/>
        <w:rPr>
          <w:rFonts w:ascii="Times New Roman" w:eastAsia="Arial" w:hAnsi="Times New Roman" w:cs="Times New Roman"/>
        </w:rPr>
      </w:pPr>
      <w:r w:rsidRPr="001523A0">
        <w:rPr>
          <w:rFonts w:ascii="Times New Roman" w:hAnsi="Times New Roman" w:cs="Times New Roman"/>
        </w:rPr>
        <w:t xml:space="preserve">Atestado(s) de Capacidade Técnica da licitante, emitido(s) por entidade da Administração Federal, Estadual ou Municipal, direta ou indireta e/ou empresa privada que comprove, de maneira </w:t>
      </w:r>
      <w:r w:rsidRPr="001523A0">
        <w:rPr>
          <w:rFonts w:ascii="Times New Roman" w:hAnsi="Times New Roman" w:cs="Times New Roman"/>
        </w:rPr>
        <w:lastRenderedPageBreak/>
        <w:t xml:space="preserve">satisfatória, </w:t>
      </w:r>
      <w:r w:rsidR="001523A0" w:rsidRPr="001523A0">
        <w:rPr>
          <w:rFonts w:ascii="Times New Roman" w:eastAsia="Arial" w:hAnsi="Times New Roman" w:cs="Times New Roman"/>
        </w:rPr>
        <w:t>que a licitante forneceu e/ou está fornecendo serviços similares aos descritos neste termo de referência</w:t>
      </w:r>
      <w:r w:rsidRPr="001523A0">
        <w:rPr>
          <w:rFonts w:ascii="Times New Roman" w:hAnsi="Times New Roman" w:cs="Times New Roman"/>
        </w:rPr>
        <w:t>.</w:t>
      </w:r>
    </w:p>
    <w:p w14:paraId="5D7DE13A" w14:textId="7B76C85C" w:rsidR="008B4C36" w:rsidRPr="003E31B2" w:rsidRDefault="008B4C36" w:rsidP="002A3D27">
      <w:pPr>
        <w:widowControl w:val="0"/>
        <w:tabs>
          <w:tab w:val="left" w:pos="851"/>
        </w:tabs>
        <w:autoSpaceDE w:val="0"/>
        <w:autoSpaceDN w:val="0"/>
        <w:adjustRightInd w:val="0"/>
        <w:spacing w:line="276" w:lineRule="auto"/>
        <w:ind w:left="708"/>
        <w:jc w:val="both"/>
        <w:rPr>
          <w:rFonts w:ascii="Times New Roman" w:hAnsi="Times New Roman" w:cs="Times New Roman"/>
          <w:bCs/>
        </w:rPr>
      </w:pPr>
      <w:r w:rsidRPr="00193C45">
        <w:rPr>
          <w:rFonts w:ascii="Times New Roman" w:hAnsi="Times New Roman" w:cs="Times New Roman"/>
          <w:b/>
        </w:rPr>
        <w:t>a.1)</w:t>
      </w:r>
      <w:r w:rsidRPr="003E31B2">
        <w:rPr>
          <w:rFonts w:ascii="Times New Roman" w:hAnsi="Times New Roman" w:cs="Times New Roman"/>
          <w:bCs/>
        </w:rPr>
        <w:t xml:space="preserve"> No caso de atestados emitidos por empresa de iniciativa privada, não serão considerados aqueles emitidos por empresas pertencentes ao mesmo grupo empresarial da empresa proponente.</w:t>
      </w:r>
    </w:p>
    <w:p w14:paraId="41366761" w14:textId="059440C6" w:rsidR="008B4C36" w:rsidRDefault="008B4C36" w:rsidP="002A3D27">
      <w:pPr>
        <w:widowControl w:val="0"/>
        <w:tabs>
          <w:tab w:val="left" w:pos="851"/>
        </w:tabs>
        <w:autoSpaceDE w:val="0"/>
        <w:autoSpaceDN w:val="0"/>
        <w:adjustRightInd w:val="0"/>
        <w:spacing w:line="276" w:lineRule="auto"/>
        <w:ind w:left="708"/>
        <w:jc w:val="both"/>
        <w:rPr>
          <w:rFonts w:ascii="Times New Roman" w:hAnsi="Times New Roman" w:cs="Times New Roman"/>
          <w:bCs/>
        </w:rPr>
      </w:pPr>
      <w:r w:rsidRPr="00193C45">
        <w:rPr>
          <w:rFonts w:ascii="Times New Roman" w:hAnsi="Times New Roman" w:cs="Times New Roman"/>
          <w:b/>
        </w:rPr>
        <w:t>a.2)</w:t>
      </w:r>
      <w:r w:rsidRPr="003E31B2">
        <w:rPr>
          <w:rFonts w:ascii="Times New Roman" w:hAnsi="Times New Roman" w:cs="Times New Roman"/>
          <w:bC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14:paraId="00D5E568" w14:textId="24FD81A4" w:rsidR="00B25E97" w:rsidRPr="005C1D60" w:rsidRDefault="001523A0" w:rsidP="002A3D27">
      <w:pPr>
        <w:spacing w:after="122" w:line="311" w:lineRule="auto"/>
        <w:ind w:left="708" w:right="50"/>
        <w:jc w:val="both"/>
        <w:rPr>
          <w:rFonts w:ascii="Times New Roman" w:eastAsia="Arial" w:hAnsi="Times New Roman" w:cs="Times New Roman"/>
        </w:rPr>
      </w:pPr>
      <w:r w:rsidRPr="00193C45">
        <w:rPr>
          <w:rFonts w:ascii="Times New Roman" w:hAnsi="Times New Roman" w:cs="Times New Roman"/>
          <w:b/>
        </w:rPr>
        <w:t>a.3)</w:t>
      </w:r>
      <w:r>
        <w:rPr>
          <w:rFonts w:ascii="Times New Roman" w:hAnsi="Times New Roman" w:cs="Times New Roman"/>
          <w:bCs/>
        </w:rPr>
        <w:t xml:space="preserve">    </w:t>
      </w:r>
      <w:r w:rsidRPr="001523A0">
        <w:rPr>
          <w:rFonts w:ascii="Times New Roman" w:eastAsia="Arial" w:hAnsi="Times New Roman" w:cs="Times New Roman"/>
        </w:rPr>
        <w:t>Será admitida a apresentação de mais de um atestado que, somados, comprovem a experiência requerida da empresa no serviço de referência, contemplando todas as características qualitativas exigidas, mesmo que em serviços distintos.</w:t>
      </w:r>
    </w:p>
    <w:p w14:paraId="5F28D0FF" w14:textId="77777777" w:rsidR="008B4C36" w:rsidRPr="003E31B2" w:rsidRDefault="008B4C36" w:rsidP="008B4C3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1E536A06" w14:textId="77777777" w:rsidR="0024433F" w:rsidRPr="00AD7191" w:rsidRDefault="0024433F" w:rsidP="0024433F">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AD7191">
        <w:rPr>
          <w:b/>
          <w:bCs/>
        </w:rPr>
        <w:t>DAS DECLARAÇÕES (ANEXO III – DECLARAÇÃO UNIFICADA):</w:t>
      </w:r>
    </w:p>
    <w:p w14:paraId="01171EF5" w14:textId="77777777" w:rsidR="0024433F" w:rsidRPr="00AD7191" w:rsidRDefault="0024433F" w:rsidP="0024433F">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AD7191">
        <w:t>Declaração de Menor,</w:t>
      </w:r>
      <w:r w:rsidRPr="00AD7191">
        <w:rPr>
          <w:color w:val="FF0000"/>
        </w:rPr>
        <w:t xml:space="preserve"> </w:t>
      </w:r>
      <w:r w:rsidRPr="00AD7191">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F0B4803" w14:textId="77777777" w:rsidR="0024433F" w:rsidRPr="00AD7191" w:rsidRDefault="0024433F" w:rsidP="0024433F">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sujeição às condições estabelecidas no edital e de inexistência de fatos supervenientes impeditivos da habilitação;</w:t>
      </w:r>
    </w:p>
    <w:p w14:paraId="1ED67EF9" w14:textId="77777777" w:rsidR="0024433F" w:rsidRPr="00AD7191" w:rsidRDefault="0024433F" w:rsidP="0024433F">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elaboração independente de proposta;</w:t>
      </w:r>
    </w:p>
    <w:p w14:paraId="25D1DA6B" w14:textId="77777777" w:rsidR="0024433F" w:rsidRPr="00AD7191" w:rsidRDefault="0024433F" w:rsidP="0024433F">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 xml:space="preserve">Declaração do porte da empresa </w:t>
      </w:r>
      <w:r w:rsidRPr="00AD7191">
        <w:rPr>
          <w:rFonts w:ascii="Times New Roman" w:eastAsia="Calibri" w:hAnsi="Times New Roman" w:cs="Times New Roman"/>
          <w:b/>
          <w:bCs/>
        </w:rPr>
        <w:t>(Anexo IV)</w:t>
      </w:r>
      <w:r w:rsidRPr="00AD7191">
        <w:rPr>
          <w:rFonts w:ascii="Times New Roman" w:eastAsia="Calibri" w:hAnsi="Times New Roman" w:cs="Times New Roman"/>
        </w:rPr>
        <w:t>;</w:t>
      </w:r>
    </w:p>
    <w:p w14:paraId="7EB50B0A" w14:textId="77777777" w:rsidR="0024433F" w:rsidRPr="00AD7191" w:rsidRDefault="0024433F" w:rsidP="0024433F">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idoneidade;</w:t>
      </w:r>
    </w:p>
    <w:p w14:paraId="02758C7A" w14:textId="77777777" w:rsidR="0024433F" w:rsidRPr="00AD7191" w:rsidRDefault="0024433F" w:rsidP="0024433F">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Declaração de cumprimento dos requisitos de habilitação</w:t>
      </w:r>
      <w:r w:rsidRPr="00AD7191">
        <w:rPr>
          <w:rFonts w:ascii="Times New Roman" w:eastAsia="Calibri" w:hAnsi="Times New Roman" w:cs="Times New Roman"/>
          <w:b/>
        </w:rPr>
        <w:t>;</w:t>
      </w:r>
    </w:p>
    <w:p w14:paraId="729AD1F3" w14:textId="77777777" w:rsidR="0024433F" w:rsidRPr="00AD7191" w:rsidRDefault="0024433F" w:rsidP="0024433F">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AD7191">
        <w:rPr>
          <w:rFonts w:ascii="Times New Roman" w:hAnsi="Times New Roman" w:cs="Times New Roman"/>
        </w:rPr>
        <w:t>Declaração de que não possui empregados executando trabalho degradante ou forçado;</w:t>
      </w:r>
    </w:p>
    <w:p w14:paraId="387548DF" w14:textId="77777777" w:rsidR="0024433F" w:rsidRPr="00AD7191" w:rsidRDefault="0024433F" w:rsidP="0024433F">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AD7191">
        <w:rPr>
          <w:rFonts w:ascii="Times New Roman" w:hAnsi="Times New Roman" w:cs="Times New Roman"/>
        </w:rPr>
        <w:t>Declaração de reserva de cargos para pessoa com deficiência, para aquelas empresas que são enquadradas no art. 93 da Lei Federal nº 8.213/91.</w:t>
      </w:r>
    </w:p>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B06DD1">
      <w:pPr>
        <w:pStyle w:val="PargrafodaLista"/>
        <w:numPr>
          <w:ilvl w:val="1"/>
          <w:numId w:val="14"/>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622CD6D4" w:rsidR="008B4C36" w:rsidRPr="003E31B2" w:rsidRDefault="008B4C36" w:rsidP="00B06DD1">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hAnsi="Times New Roman" w:cs="Times New Roman"/>
        </w:rPr>
        <w:t xml:space="preserve">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B06DD1">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w:t>
      </w:r>
      <w:r w:rsidRPr="003E31B2">
        <w:rPr>
          <w:rFonts w:ascii="Times New Roman" w:eastAsia="Calibri" w:hAnsi="Times New Roman" w:cs="Times New Roman"/>
          <w:color w:val="000000"/>
        </w:rPr>
        <w:lastRenderedPageBreak/>
        <w:t>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63C82790"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de analisar minuciosamente os documentos exigidos,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w:t>
      </w:r>
      <w:proofErr w:type="gramStart"/>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w:t>
      </w:r>
      <w:proofErr w:type="gramEnd"/>
      <w:r w:rsidRPr="003E31B2">
        <w:rPr>
          <w:rFonts w:ascii="Times New Roman" w:eastAsia="Calibri" w:hAnsi="Times New Roman" w:cs="Times New Roman"/>
          <w:color w:val="000000"/>
        </w:rPr>
        <w:t xml:space="preserve">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1293F78A"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w:t>
      </w:r>
      <w:proofErr w:type="gramStart"/>
      <w:r w:rsidRPr="003E31B2">
        <w:rPr>
          <w:rFonts w:ascii="Times New Roman" w:eastAsia="Calibri" w:hAnsi="Times New Roman" w:cs="Times New Roman"/>
          <w:color w:val="000000"/>
        </w:rPr>
        <w:t>à</w:t>
      </w:r>
      <w:proofErr w:type="gramEnd"/>
      <w:r w:rsidRPr="003E31B2">
        <w:rPr>
          <w:rFonts w:ascii="Times New Roman" w:eastAsia="Calibri" w:hAnsi="Times New Roman" w:cs="Times New Roman"/>
          <w:color w:val="000000"/>
        </w:rPr>
        <w:t xml:space="preserve"> microempresas e empresas de pequeno </w:t>
      </w:r>
      <w:r w:rsidR="007C125D" w:rsidRPr="003E31B2">
        <w:rPr>
          <w:rFonts w:ascii="Times New Roman" w:eastAsia="Calibri" w:hAnsi="Times New Roman" w:cs="Times New Roman"/>
          <w:color w:val="000000"/>
        </w:rPr>
        <w:t>porte, havendo</w:t>
      </w:r>
      <w:r w:rsidRPr="003E31B2">
        <w:rPr>
          <w:rFonts w:ascii="Times New Roman" w:eastAsia="Calibri" w:hAnsi="Times New Roman" w:cs="Times New Roman"/>
          <w:color w:val="000000"/>
        </w:rPr>
        <w:t xml:space="preserve">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22058F73"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lastRenderedPageBreak/>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bookmarkStart w:id="17" w:name="_Hlk135318381"/>
      <w:bookmarkStart w:id="18" w:name="_Hlk135315794"/>
      <w:r w:rsidRPr="003E31B2">
        <w:rPr>
          <w:rFonts w:ascii="Times New Roman" w:hAnsi="Times New Roman" w:cs="Times New Roman"/>
          <w:sz w:val="24"/>
          <w:szCs w:val="24"/>
        </w:rPr>
        <w:t>o prazo para a manifestação da intenção de recorrer não será inferior a 10 (dez) minutos.</w:t>
      </w:r>
      <w:bookmarkEnd w:id="17"/>
    </w:p>
    <w:bookmarkEnd w:id="18"/>
    <w:p w14:paraId="48F4C11B"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B06DD1">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B06DD1">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B06DD1">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B06DD1">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B06DD1">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B06DD1">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19"/>
      <w:r w:rsidRPr="003E31B2">
        <w:rPr>
          <w:rFonts w:ascii="Times New Roman" w:eastAsia="Calibri" w:hAnsi="Times New Roman" w:cs="Times New Roman"/>
          <w:color w:val="000000"/>
        </w:rPr>
        <w:t xml:space="preserve">. </w:t>
      </w:r>
    </w:p>
    <w:bookmarkEnd w:id="20"/>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6B59C97C"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3E31B2">
        <w:rPr>
          <w:rFonts w:ascii="Times New Roman" w:eastAsia="Calibri" w:hAnsi="Times New Roman" w:cs="Times New Roman"/>
          <w:b/>
          <w:color w:val="000000"/>
        </w:rPr>
        <w:t>DA GARANTIA</w:t>
      </w:r>
    </w:p>
    <w:p w14:paraId="3A53CF5F" w14:textId="6E939574" w:rsidR="008B4C36"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7B41DF6C"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prazo de garantia é aquele estabelecido na Lei nº 8.078, de 11 de setembro de 1990 (Código de Defesa do Consumidor).</w:t>
      </w:r>
    </w:p>
    <w:p w14:paraId="29252FD1" w14:textId="66E671B0"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lastRenderedPageBreak/>
        <w:t xml:space="preserve">A garantia será prestada com vistas a manter os </w:t>
      </w:r>
      <w:r w:rsidR="00E46C79">
        <w:rPr>
          <w:rFonts w:ascii="Times New Roman" w:hAnsi="Times New Roman" w:cs="Times New Roman"/>
        </w:rPr>
        <w:t>serviços/</w:t>
      </w:r>
      <w:r w:rsidRPr="00206836">
        <w:rPr>
          <w:rFonts w:ascii="Times New Roman" w:hAnsi="Times New Roman" w:cs="Times New Roman"/>
        </w:rPr>
        <w:t>equipamentos fornecidos em perfeitas condições de uso, sem qualquer ônus ou custo adicional para o Contratante.</w:t>
      </w:r>
    </w:p>
    <w:p w14:paraId="12A828E4"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58355CA3"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22FC0B2"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4D001A3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17FAC0F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09C9AFC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19693C4A"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753A91EF"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custo referente ao transporte dos equipamentos cobertos pela garantia será de responsabilidade do Contratado.</w:t>
      </w:r>
    </w:p>
    <w:p w14:paraId="62FD80B9"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2401FA3" w14:textId="77777777" w:rsidR="00816AA7" w:rsidRPr="003E31B2" w:rsidRDefault="00816AA7" w:rsidP="00816AA7">
      <w:pPr>
        <w:pStyle w:val="Ttulo4"/>
        <w:spacing w:before="0" w:line="276" w:lineRule="auto"/>
        <w:jc w:val="both"/>
        <w:rPr>
          <w:rFonts w:ascii="Times New Roman" w:hAnsi="Times New Roman" w:cs="Times New Roman"/>
          <w:i w:val="0"/>
          <w:smallCaps/>
        </w:rPr>
      </w:pPr>
    </w:p>
    <w:p w14:paraId="2ED96346" w14:textId="77777777" w:rsidR="00816AA7" w:rsidRPr="003E31B2" w:rsidRDefault="00816AA7"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3C474515"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B06DD1">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w:t>
      </w:r>
      <w:r w:rsidRPr="003E31B2">
        <w:lastRenderedPageBreak/>
        <w:t xml:space="preserve">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1A9B56A4" w:rsidR="008B4C36" w:rsidRPr="003E31B2" w:rsidRDefault="008B4C36" w:rsidP="00B06DD1">
      <w:pPr>
        <w:pStyle w:val="PargrafodaLista"/>
        <w:numPr>
          <w:ilvl w:val="1"/>
          <w:numId w:val="14"/>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contratação é de </w:t>
      </w:r>
      <w:r w:rsidR="00E46C79">
        <w:rPr>
          <w:rFonts w:ascii="Times New Roman" w:eastAsia="Calibri" w:hAnsi="Times New Roman" w:cs="Times New Roman"/>
        </w:rPr>
        <w:t>12</w:t>
      </w:r>
      <w:r w:rsidRPr="003E31B2">
        <w:rPr>
          <w:rFonts w:ascii="Times New Roman" w:eastAsia="Calibri" w:hAnsi="Times New Roman" w:cs="Times New Roman"/>
        </w:rPr>
        <w:t xml:space="preserve"> (</w:t>
      </w:r>
      <w:r w:rsidR="00E46C79">
        <w:rPr>
          <w:rFonts w:ascii="Times New Roman" w:eastAsia="Calibri" w:hAnsi="Times New Roman" w:cs="Times New Roman"/>
        </w:rPr>
        <w:t>doze</w:t>
      </w:r>
      <w:r w:rsidRPr="003E31B2">
        <w:rPr>
          <w:rFonts w:ascii="Times New Roman" w:eastAsia="Calibri" w:hAnsi="Times New Roman" w:cs="Times New Roman"/>
        </w:rPr>
        <w:t>) meses contados da data de assinatura do instrumento contratual.</w:t>
      </w:r>
    </w:p>
    <w:p w14:paraId="2C44B29C"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35DFE16" w:rsidR="008B4C36" w:rsidRPr="005B6C23"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w:t>
      </w:r>
      <w:r w:rsidR="0024433F">
        <w:rPr>
          <w:rFonts w:ascii="Times New Roman" w:eastAsia="Calibri" w:hAnsi="Times New Roman" w:cs="Times New Roman"/>
          <w:color w:val="000000"/>
        </w:rPr>
        <w:t>V</w:t>
      </w:r>
      <w:r w:rsidRPr="005B6C23">
        <w:rPr>
          <w:rFonts w:ascii="Times New Roman" w:eastAsia="Calibri" w:hAnsi="Times New Roman" w:cs="Times New Roman"/>
          <w:color w:val="000000"/>
        </w:rPr>
        <w:t xml:space="preserve">)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7C125D"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7C125D">
        <w:rPr>
          <w:rFonts w:ascii="Times New Roman" w:eastAsia="Calibri" w:hAnsi="Times New Roman" w:cs="Times New Roman"/>
          <w:b/>
          <w:color w:val="000000"/>
        </w:rPr>
        <w:lastRenderedPageBreak/>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14D64E36" w14:textId="78F2D758" w:rsidR="00F96749" w:rsidRPr="00816AA7" w:rsidRDefault="00D44552" w:rsidP="00B06DD1">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816AA7">
        <w:rPr>
          <w:rFonts w:ascii="Times New Roman" w:hAnsi="Times New Roman" w:cs="Times New Roman"/>
        </w:rPr>
        <w:t>O fornecimento dos bens e a prestação dos serviços ocorrerão por demanda, conforme a necessidade do SAAE de São Gabriel do Oeste/MS, durante toda a vigência contratual.</w:t>
      </w:r>
    </w:p>
    <w:p w14:paraId="173C3B37" w14:textId="77777777" w:rsidR="00EE0B18" w:rsidRPr="00816AA7" w:rsidRDefault="00EE0B18" w:rsidP="00EE0B18">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BD245C6" w14:textId="1B624A72" w:rsidR="00D44552" w:rsidRPr="00816AA7" w:rsidRDefault="00D44552"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17.1.1</w:t>
      </w:r>
      <w:r w:rsidRPr="00816AA7">
        <w:rPr>
          <w:rFonts w:ascii="Times New Roman" w:hAnsi="Times New Roman" w:cs="Times New Roman"/>
        </w:rPr>
        <w:t xml:space="preserve"> O início do fornecimento e da prestação dos serviços deverá ocorrer no prazo máximo de até </w:t>
      </w:r>
      <w:r w:rsidRPr="00816AA7">
        <w:rPr>
          <w:rFonts w:ascii="Times New Roman" w:hAnsi="Times New Roman" w:cs="Times New Roman"/>
          <w:b/>
          <w:bCs/>
        </w:rPr>
        <w:t>5 (cinco) dias úteis</w:t>
      </w:r>
      <w:r w:rsidRPr="00816AA7">
        <w:rPr>
          <w:rFonts w:ascii="Times New Roman" w:hAnsi="Times New Roman" w:cs="Times New Roman"/>
        </w:rPr>
        <w:t xml:space="preserve">, contados a partir da assinatura do contrato e da emissão da respectiva nota de empenho, sendo as quantidades solicitadas de forma parcelada, conforme </w:t>
      </w:r>
      <w:r w:rsidR="00E46C79" w:rsidRPr="00E46C79">
        <w:rPr>
          <w:rFonts w:ascii="Times New Roman" w:eastAsia="Times New Roman" w:hAnsi="Times New Roman" w:cs="Times New Roman"/>
          <w:bCs/>
        </w:rPr>
        <w:t>solicitação da Administração</w:t>
      </w:r>
      <w:r w:rsidRPr="00E46C79">
        <w:rPr>
          <w:rFonts w:ascii="Times New Roman" w:hAnsi="Times New Roman" w:cs="Times New Roman"/>
        </w:rPr>
        <w:t>.</w:t>
      </w:r>
      <w:r w:rsidR="00EE0B18" w:rsidRPr="00816AA7">
        <w:rPr>
          <w:rFonts w:ascii="Times New Roman" w:hAnsi="Times New Roman" w:cs="Times New Roman"/>
        </w:rPr>
        <w:t xml:space="preserve"> </w:t>
      </w:r>
    </w:p>
    <w:p w14:paraId="48EEB373" w14:textId="77777777"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5D267DCC" w14:textId="60032728" w:rsidR="00EE0B18" w:rsidRPr="00E46C79" w:rsidRDefault="00EE0B18" w:rsidP="00E46C79">
      <w:pPr>
        <w:pStyle w:val="Nivel2"/>
        <w:numPr>
          <w:ilvl w:val="0"/>
          <w:numId w:val="0"/>
        </w:numPr>
        <w:ind w:left="708"/>
        <w:rPr>
          <w:rFonts w:ascii="Times New Roman" w:eastAsia="Times New Roman" w:hAnsi="Times New Roman" w:cs="Times New Roman"/>
          <w:bCs/>
          <w:color w:val="auto"/>
          <w:sz w:val="24"/>
          <w:szCs w:val="24"/>
        </w:rPr>
      </w:pPr>
      <w:r w:rsidRPr="00E46C79">
        <w:rPr>
          <w:rFonts w:ascii="Times New Roman" w:hAnsi="Times New Roman" w:cs="Times New Roman"/>
          <w:b/>
          <w:bCs/>
          <w:sz w:val="24"/>
          <w:szCs w:val="24"/>
        </w:rPr>
        <w:t xml:space="preserve">17.1.2 </w:t>
      </w:r>
      <w:r w:rsidR="00E46C79" w:rsidRPr="00E46C79">
        <w:rPr>
          <w:rFonts w:ascii="Times New Roman" w:eastAsia="Times New Roman" w:hAnsi="Times New Roman" w:cs="Times New Roman"/>
          <w:bCs/>
          <w:color w:val="auto"/>
          <w:sz w:val="24"/>
          <w:szCs w:val="24"/>
        </w:rPr>
        <w:t>A execução dos serviços deverá ocorrer, nas dependências da contratada, situadas no município de São Gabriel do Oeste/MS, respeitando a programação previamente acordada com o SAAE.</w:t>
      </w:r>
    </w:p>
    <w:p w14:paraId="4062192B" w14:textId="77777777"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6F57AFE9" w14:textId="6484FEB7" w:rsidR="00EE0B18" w:rsidRDefault="00EE0B18" w:rsidP="00E46C79">
      <w:pPr>
        <w:pStyle w:val="Nivel2"/>
        <w:numPr>
          <w:ilvl w:val="0"/>
          <w:numId w:val="0"/>
        </w:numPr>
        <w:ind w:left="708"/>
        <w:rPr>
          <w:rFonts w:ascii="Times New Roman" w:eastAsia="Times New Roman" w:hAnsi="Times New Roman" w:cs="Times New Roman"/>
          <w:bCs/>
          <w:color w:val="auto"/>
          <w:sz w:val="24"/>
          <w:szCs w:val="24"/>
        </w:rPr>
      </w:pPr>
      <w:r w:rsidRPr="00E46C79">
        <w:rPr>
          <w:rFonts w:ascii="Times New Roman" w:hAnsi="Times New Roman" w:cs="Times New Roman"/>
          <w:b/>
          <w:bCs/>
          <w:sz w:val="24"/>
          <w:szCs w:val="24"/>
        </w:rPr>
        <w:t xml:space="preserve">17.1.3 </w:t>
      </w:r>
      <w:r w:rsidR="00E46C79" w:rsidRPr="00E46C79">
        <w:rPr>
          <w:rFonts w:ascii="Times New Roman" w:eastAsia="Times New Roman" w:hAnsi="Times New Roman" w:cs="Times New Roman"/>
          <w:bCs/>
          <w:color w:val="auto"/>
          <w:sz w:val="24"/>
          <w:szCs w:val="24"/>
        </w:rPr>
        <w:t>O atendimento deverá ser realizado de segunda-feira a sábado, nos períodos matutino e vespertino, conforme agendamento e conforme os horários operacionais estabelecidos pela autarquia.</w:t>
      </w:r>
    </w:p>
    <w:p w14:paraId="5D2CA33F" w14:textId="77777777" w:rsidR="00E46C79" w:rsidRPr="00E46C79" w:rsidRDefault="00E46C79" w:rsidP="00E46C79">
      <w:pPr>
        <w:pStyle w:val="Nivel2"/>
        <w:numPr>
          <w:ilvl w:val="0"/>
          <w:numId w:val="0"/>
        </w:numPr>
        <w:ind w:left="708"/>
        <w:rPr>
          <w:rFonts w:ascii="Times New Roman" w:eastAsia="Times New Roman" w:hAnsi="Times New Roman" w:cs="Times New Roman"/>
          <w:bCs/>
          <w:color w:val="auto"/>
          <w:sz w:val="24"/>
          <w:szCs w:val="24"/>
        </w:rPr>
      </w:pPr>
    </w:p>
    <w:p w14:paraId="2E04D05A" w14:textId="44FDF3D3" w:rsidR="00EE0B18" w:rsidRPr="00D274B5" w:rsidRDefault="00EE0B18" w:rsidP="00D274B5">
      <w:pPr>
        <w:pStyle w:val="Nivel2"/>
        <w:numPr>
          <w:ilvl w:val="0"/>
          <w:numId w:val="0"/>
        </w:numPr>
        <w:ind w:left="708"/>
        <w:rPr>
          <w:rFonts w:ascii="Times New Roman" w:eastAsia="Times New Roman" w:hAnsi="Times New Roman" w:cs="Times New Roman"/>
          <w:bCs/>
          <w:color w:val="auto"/>
          <w:sz w:val="24"/>
          <w:szCs w:val="24"/>
        </w:rPr>
      </w:pPr>
      <w:r w:rsidRPr="00E46C79">
        <w:rPr>
          <w:rFonts w:ascii="Times New Roman" w:hAnsi="Times New Roman" w:cs="Times New Roman"/>
          <w:b/>
          <w:bCs/>
          <w:sz w:val="24"/>
          <w:szCs w:val="24"/>
        </w:rPr>
        <w:t xml:space="preserve">17.1.4 </w:t>
      </w:r>
      <w:r w:rsidR="00E46C79" w:rsidRPr="00E46C79">
        <w:rPr>
          <w:rFonts w:ascii="Times New Roman" w:eastAsia="Times New Roman" w:hAnsi="Times New Roman" w:cs="Times New Roman"/>
          <w:bCs/>
          <w:color w:val="auto"/>
          <w:sz w:val="24"/>
          <w:szCs w:val="24"/>
        </w:rPr>
        <w:t>A contratada deverá dispor de estrutura física e operacional compatível com a execução dos serviços, incluindo equipe técnica qualificada, equipamentos adequados, insumos de qualidade e ambiente que atenda às normas de segurança, saúde e meio ambiente, assegurando a qualidade dos serviços prestados.</w:t>
      </w:r>
    </w:p>
    <w:p w14:paraId="6DF70976" w14:textId="77777777" w:rsidR="00EE0B18" w:rsidRPr="00EE0B18" w:rsidRDefault="00EE0B18" w:rsidP="00EE0B18">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3897EB5" w14:textId="1D5F23C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2</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xml:space="preserve"> nas quantidades e medidas especificadas.</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4</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37776C9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5</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w:t>
      </w:r>
      <w:r w:rsidR="007548C7">
        <w:rPr>
          <w:rFonts w:ascii="Times New Roman" w:hAnsi="Times New Roman" w:cs="Times New Roman"/>
          <w:color w:val="000000" w:themeColor="text1"/>
          <w:lang w:val="pt"/>
        </w:rPr>
        <w:t>serviços</w:t>
      </w:r>
      <w:r w:rsidRPr="003E31B2">
        <w:rPr>
          <w:rFonts w:ascii="Times New Roman" w:hAnsi="Times New Roman" w:cs="Times New Roman"/>
          <w:color w:val="000000" w:themeColor="text1"/>
          <w:lang w:val="pt"/>
        </w:rPr>
        <w:t xml:space="preserve">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lastRenderedPageBreak/>
        <w:t>17.</w:t>
      </w:r>
      <w:r w:rsidR="00F96749">
        <w:rPr>
          <w:rFonts w:ascii="Times New Roman" w:hAnsi="Times New Roman" w:cs="Times New Roman"/>
          <w:b/>
          <w:bCs/>
          <w:color w:val="000000" w:themeColor="text1"/>
          <w:lang w:val="pt"/>
        </w:rPr>
        <w:t>6</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7</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8</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9</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sidR="00F96749">
        <w:rPr>
          <w:rFonts w:ascii="Times New Roman" w:hAnsi="Times New Roman" w:cs="Times New Roman"/>
          <w:b/>
          <w:bCs/>
        </w:rPr>
        <w:t>10</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1</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w:t>
      </w:r>
      <w:r w:rsidR="00F96749">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5</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6</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lastRenderedPageBreak/>
        <w:t>17.</w:t>
      </w:r>
      <w:r>
        <w:rPr>
          <w:rFonts w:ascii="Times New Roman" w:hAnsi="Times New Roman" w:cs="Times New Roman"/>
          <w:b/>
          <w:bCs/>
        </w:rPr>
        <w:t>1</w:t>
      </w:r>
      <w:r w:rsidR="00F96749">
        <w:rPr>
          <w:rFonts w:ascii="Times New Roman" w:hAnsi="Times New Roman" w:cs="Times New Roman"/>
          <w:b/>
          <w:bCs/>
        </w:rPr>
        <w:t>7</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1917EC"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1917EC">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42AB713D"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w:t>
      </w:r>
      <w:r w:rsidR="00D437F7">
        <w:rPr>
          <w:rFonts w:ascii="Times New Roman" w:eastAsia="Calibri" w:hAnsi="Times New Roman" w:cs="Times New Roman"/>
          <w:color w:val="000000"/>
        </w:rPr>
        <w:t>V</w:t>
      </w:r>
      <w:r w:rsidRPr="003E31B2">
        <w:rPr>
          <w:rFonts w:ascii="Times New Roman" w:eastAsia="Calibri" w:hAnsi="Times New Roman" w:cs="Times New Roman"/>
          <w:color w:val="000000"/>
        </w:rPr>
        <w:t>)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3E31B2" w14:paraId="6CB19909" w14:textId="77777777" w:rsidTr="008B4C36">
        <w:tc>
          <w:tcPr>
            <w:tcW w:w="9356" w:type="dxa"/>
          </w:tcPr>
          <w:p w14:paraId="5983ADB2" w14:textId="77777777" w:rsidR="008B4C36" w:rsidRPr="003E31B2"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3E31B2"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bCs/>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color w:val="000000"/>
        </w:rPr>
        <w:t>b)</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color w:val="000000"/>
        </w:rPr>
        <w:t>c)</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193C45">
        <w:rPr>
          <w:rFonts w:ascii="Times New Roman" w:hAnsi="Times New Roman" w:cs="Times New Roman"/>
          <w:b/>
          <w:color w:val="000000"/>
        </w:rPr>
        <w:t>d)</w:t>
      </w:r>
      <w:r w:rsidRPr="003E31B2">
        <w:rPr>
          <w:rFonts w:ascii="Times New Roman" w:hAnsi="Times New Roman" w:cs="Times New Roman"/>
          <w:bCs/>
          <w:color w:val="000000"/>
        </w:rPr>
        <w:t xml:space="preserve">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3E31B2" w:rsidRDefault="008B4C36" w:rsidP="008B4C36">
      <w:pPr>
        <w:pStyle w:val="Cabealho"/>
        <w:spacing w:line="276" w:lineRule="auto"/>
        <w:ind w:left="530"/>
        <w:jc w:val="both"/>
        <w:rPr>
          <w:rFonts w:ascii="Times New Roman" w:hAnsi="Times New Roman" w:cs="Times New Roman"/>
          <w:bCs/>
        </w:rPr>
      </w:pPr>
      <w:r w:rsidRPr="00193C45">
        <w:rPr>
          <w:rFonts w:ascii="Times New Roman" w:hAnsi="Times New Roman" w:cs="Times New Roman"/>
          <w:b/>
          <w:color w:val="000000"/>
        </w:rPr>
        <w:t>e)</w:t>
      </w:r>
      <w:r w:rsidRPr="003E31B2">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109929E4"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A Nota Fiscal não poderá conter emendas, rasuras, acréscimos ou entrelinhas e deverá ser apresenta em 3 (três) vias,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5EE8C45A"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lastRenderedPageBreak/>
        <w:t>19.4.</w:t>
      </w:r>
      <w:r w:rsidRPr="00206A1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B06DD1">
      <w:pPr>
        <w:pStyle w:val="PargrafodaLista"/>
        <w:numPr>
          <w:ilvl w:val="1"/>
          <w:numId w:val="21"/>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lastRenderedPageBreak/>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3E31B2" w:rsidRDefault="008B4C36" w:rsidP="00B06DD1">
      <w:pPr>
        <w:numPr>
          <w:ilvl w:val="2"/>
          <w:numId w:val="21"/>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B06DD1">
      <w:pPr>
        <w:numPr>
          <w:ilvl w:val="0"/>
          <w:numId w:val="15"/>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2CF47F38" w14:textId="77777777" w:rsidR="008B4C36" w:rsidRPr="003E31B2" w:rsidRDefault="008B4C36"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77777777" w:rsidR="008B4C36" w:rsidRPr="003E31B2"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3E31B2">
        <w:rPr>
          <w:rFonts w:ascii="Times New Roman" w:eastAsia="Calibri" w:hAnsi="Times New Roman" w:cs="Times New Roman"/>
        </w:rPr>
        <w:t>informado</w:t>
      </w:r>
      <w:proofErr w:type="spellEnd"/>
      <w:r w:rsidRPr="003E31B2">
        <w:rPr>
          <w:rFonts w:ascii="Times New Roman" w:eastAsia="Calibri" w:hAnsi="Times New Roman" w:cs="Times New Roman"/>
        </w:rPr>
        <w:t xml:space="preserve">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lastRenderedPageBreak/>
        <w:t>a)</w:t>
      </w:r>
      <w:r w:rsidRPr="00206A12">
        <w:rPr>
          <w:rFonts w:ascii="Times New Roman" w:eastAsia="Calibri" w:hAnsi="Times New Roman" w:cs="Times New Roman"/>
          <w:bCs/>
        </w:rPr>
        <w:t xml:space="preserve">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b)</w:t>
      </w:r>
      <w:r w:rsidRPr="00206A12">
        <w:rPr>
          <w:rFonts w:ascii="Times New Roman" w:eastAsia="Calibri" w:hAnsi="Times New Roman" w:cs="Times New Roman"/>
          <w:bCs/>
        </w:rPr>
        <w:t xml:space="preserve">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c)</w:t>
      </w:r>
      <w:r w:rsidRPr="00206A12">
        <w:rPr>
          <w:rFonts w:ascii="Times New Roman" w:eastAsia="Calibri" w:hAnsi="Times New Roman" w:cs="Times New Roman"/>
          <w:bCs/>
        </w:rPr>
        <w:t xml:space="preserve">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d)</w:t>
      </w:r>
      <w:r w:rsidRPr="00206A12">
        <w:rPr>
          <w:rFonts w:ascii="Times New Roman" w:eastAsia="Calibri" w:hAnsi="Times New Roman" w:cs="Times New Roman"/>
          <w:bCs/>
        </w:rPr>
        <w:t xml:space="preserve">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8E03E1">
        <w:rPr>
          <w:rFonts w:ascii="Times New Roman" w:eastAsia="Calibri" w:hAnsi="Times New Roman" w:cs="Times New Roman"/>
          <w:b/>
        </w:rPr>
        <w:t>e)</w:t>
      </w:r>
      <w:r w:rsidRPr="00206A12">
        <w:rPr>
          <w:rFonts w:ascii="Times New Roman" w:eastAsia="Calibri" w:hAnsi="Times New Roman" w:cs="Times New Roman"/>
          <w:bCs/>
        </w:rPr>
        <w:t xml:space="preserv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B06DD1">
      <w:pPr>
        <w:keepNext/>
        <w:keepLines/>
        <w:numPr>
          <w:ilvl w:val="0"/>
          <w:numId w:val="21"/>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B06DD1">
      <w:pPr>
        <w:pStyle w:val="PargrafodaLista"/>
        <w:numPr>
          <w:ilvl w:val="2"/>
          <w:numId w:val="21"/>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B06DD1">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49E06E31"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68F5B570"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00EC5871">
        <w:rPr>
          <w:rFonts w:ascii="Times New Roman" w:eastAsia="Calibri" w:hAnsi="Times New Roman" w:cs="Times New Roman"/>
          <w:color w:val="000000"/>
        </w:rPr>
        <w:t>(a)</w:t>
      </w:r>
      <w:r w:rsidRPr="003E31B2">
        <w:rPr>
          <w:rFonts w:ascii="Times New Roman" w:eastAsia="Calibri" w:hAnsi="Times New Roman" w:cs="Times New Roman"/>
        </w:rPr>
        <w:t xml:space="preserve"> 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B06DD1">
      <w:pPr>
        <w:numPr>
          <w:ilvl w:val="1"/>
          <w:numId w:val="21"/>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B06DD1">
      <w:pPr>
        <w:numPr>
          <w:ilvl w:val="2"/>
          <w:numId w:val="21"/>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B06DD1">
      <w:pPr>
        <w:numPr>
          <w:ilvl w:val="1"/>
          <w:numId w:val="21"/>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78032306" w14:textId="1D993F00" w:rsidR="008B4C36" w:rsidRPr="003E31B2" w:rsidRDefault="008B4C36" w:rsidP="00A022E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w:t>
      </w:r>
      <w:r w:rsidR="00A022EA" w:rsidRPr="003E31B2">
        <w:rPr>
          <w:rFonts w:ascii="Times New Roman" w:eastAsia="Calibri" w:hAnsi="Times New Roman" w:cs="Times New Roman"/>
          <w:b/>
        </w:rPr>
        <w:t xml:space="preserve">– </w:t>
      </w:r>
      <w:r w:rsidR="00A022EA">
        <w:rPr>
          <w:rFonts w:ascii="Times New Roman" w:eastAsia="Calibri" w:hAnsi="Times New Roman" w:cs="Times New Roman"/>
        </w:rPr>
        <w:t>DECLARAÇÃO UNIFICADA</w:t>
      </w:r>
      <w:r w:rsidR="0043785B">
        <w:rPr>
          <w:rFonts w:ascii="Times New Roman" w:eastAsia="Calibri" w:hAnsi="Times New Roman" w:cs="Times New Roman"/>
        </w:rPr>
        <w:t>;</w:t>
      </w:r>
    </w:p>
    <w:p w14:paraId="2B63A0E8" w14:textId="6014B2F1"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w:t>
      </w:r>
      <w:r w:rsidR="00A022EA">
        <w:rPr>
          <w:rFonts w:ascii="Times New Roman" w:eastAsia="Calibri" w:hAnsi="Times New Roman" w:cs="Times New Roman"/>
          <w:b/>
        </w:rPr>
        <w:t>IV</w:t>
      </w:r>
      <w:r w:rsidRPr="003E31B2">
        <w:rPr>
          <w:rFonts w:ascii="Times New Roman" w:eastAsia="Calibri" w:hAnsi="Times New Roman" w:cs="Times New Roman"/>
          <w:b/>
        </w:rPr>
        <w:t xml:space="preserve"> – </w:t>
      </w:r>
      <w:r w:rsidRPr="003E31B2">
        <w:rPr>
          <w:rFonts w:ascii="Times New Roman" w:eastAsia="Calibri" w:hAnsi="Times New Roman" w:cs="Times New Roman"/>
        </w:rPr>
        <w:t>MODELO DE DECLARAÇÃO DO PORTE DA EMPRESA;</w:t>
      </w:r>
    </w:p>
    <w:p w14:paraId="6B4B03AB" w14:textId="32F1471A" w:rsidR="008B4C36" w:rsidRPr="00C94F7C" w:rsidRDefault="008B4C36" w:rsidP="008B4C36">
      <w:pPr>
        <w:spacing w:line="276" w:lineRule="auto"/>
        <w:jc w:val="both"/>
        <w:rPr>
          <w:rFonts w:ascii="Times New Roman" w:hAnsi="Times New Roman" w:cs="Times New Roman"/>
          <w:bCs/>
        </w:rPr>
      </w:pPr>
      <w:r w:rsidRPr="003E31B2">
        <w:rPr>
          <w:rFonts w:ascii="Times New Roman" w:eastAsia="Calibri" w:hAnsi="Times New Roman" w:cs="Times New Roman"/>
          <w:b/>
        </w:rPr>
        <w:t xml:space="preserve">ANEXO VI – </w:t>
      </w:r>
      <w:r w:rsidR="00A022EA" w:rsidRPr="003E31B2">
        <w:rPr>
          <w:rFonts w:ascii="Times New Roman" w:eastAsia="Calibri" w:hAnsi="Times New Roman" w:cs="Times New Roman"/>
        </w:rPr>
        <w:t>MINUTA DO CONTRATO;</w:t>
      </w:r>
    </w:p>
    <w:p w14:paraId="7CE46212" w14:textId="77777777" w:rsidR="008B429B" w:rsidRPr="003E31B2" w:rsidRDefault="008B429B" w:rsidP="008B4C36">
      <w:pPr>
        <w:spacing w:line="276" w:lineRule="auto"/>
        <w:jc w:val="both"/>
        <w:rPr>
          <w:rFonts w:ascii="Times New Roman" w:eastAsia="Calibri" w:hAnsi="Times New Roman" w:cs="Times New Roman"/>
        </w:rPr>
      </w:pPr>
    </w:p>
    <w:p w14:paraId="37D8A5A4" w14:textId="39EC957F" w:rsidR="008B4C36" w:rsidRPr="003E31B2" w:rsidRDefault="008B4C36" w:rsidP="008B4C36">
      <w:pPr>
        <w:shd w:val="clear" w:color="auto" w:fill="FFFFFF"/>
        <w:spacing w:line="276" w:lineRule="auto"/>
        <w:jc w:val="right"/>
        <w:rPr>
          <w:rFonts w:ascii="Times New Roman" w:eastAsia="Calibri" w:hAnsi="Times New Roman" w:cs="Times New Roman"/>
        </w:rPr>
      </w:pPr>
      <w:r w:rsidRPr="00C94F7C">
        <w:rPr>
          <w:rFonts w:ascii="Times New Roman" w:eastAsia="Calibri" w:hAnsi="Times New Roman" w:cs="Times New Roman"/>
        </w:rPr>
        <w:t xml:space="preserve">São Gabriel do Oeste MS, </w:t>
      </w:r>
      <w:r w:rsidR="00D913BC" w:rsidRPr="00C94F7C">
        <w:rPr>
          <w:rFonts w:ascii="Times New Roman" w:eastAsia="Calibri" w:hAnsi="Times New Roman" w:cs="Times New Roman"/>
        </w:rPr>
        <w:t>06</w:t>
      </w:r>
      <w:r w:rsidR="00FC143A" w:rsidRPr="00C94F7C">
        <w:rPr>
          <w:rFonts w:ascii="Times New Roman" w:eastAsia="Calibri" w:hAnsi="Times New Roman" w:cs="Times New Roman"/>
        </w:rPr>
        <w:t xml:space="preserve"> de</w:t>
      </w:r>
      <w:r w:rsidR="00EE0B18" w:rsidRPr="00C94F7C">
        <w:rPr>
          <w:rFonts w:ascii="Times New Roman" w:eastAsia="Calibri" w:hAnsi="Times New Roman" w:cs="Times New Roman"/>
        </w:rPr>
        <w:t xml:space="preserve"> </w:t>
      </w:r>
      <w:r w:rsidR="00C94F7C" w:rsidRPr="00C94F7C">
        <w:rPr>
          <w:rFonts w:ascii="Times New Roman" w:eastAsia="Calibri" w:hAnsi="Times New Roman" w:cs="Times New Roman"/>
        </w:rPr>
        <w:t>agosto</w:t>
      </w:r>
      <w:r w:rsidR="00EE0B18" w:rsidRPr="00C94F7C">
        <w:rPr>
          <w:rFonts w:ascii="Times New Roman" w:eastAsia="Calibri" w:hAnsi="Times New Roman" w:cs="Times New Roman"/>
        </w:rPr>
        <w:t xml:space="preserve"> </w:t>
      </w:r>
      <w:r w:rsidR="00FC143A" w:rsidRPr="00C94F7C">
        <w:rPr>
          <w:rFonts w:ascii="Times New Roman" w:eastAsia="Calibri" w:hAnsi="Times New Roman" w:cs="Times New Roman"/>
        </w:rPr>
        <w:t>de 2025</w:t>
      </w:r>
      <w:r w:rsidR="009D1CF4" w:rsidRPr="00C94F7C">
        <w:rPr>
          <w:rFonts w:ascii="Times New Roman" w:eastAsia="Calibri" w:hAnsi="Times New Roman" w:cs="Times New Roman"/>
        </w:rPr>
        <w:t>.</w:t>
      </w:r>
    </w:p>
    <w:p w14:paraId="0D575B6C" w14:textId="1439F631" w:rsidR="008B4C36" w:rsidRDefault="008B4C36" w:rsidP="008B4C36">
      <w:pPr>
        <w:shd w:val="clear" w:color="auto" w:fill="FFFFFF"/>
        <w:spacing w:line="276" w:lineRule="auto"/>
        <w:jc w:val="center"/>
        <w:rPr>
          <w:rFonts w:ascii="Times New Roman" w:eastAsia="Calibri" w:hAnsi="Times New Roman" w:cs="Times New Roman"/>
        </w:rPr>
      </w:pPr>
    </w:p>
    <w:p w14:paraId="4077AD64" w14:textId="4A43AA85" w:rsidR="00CF7600" w:rsidRDefault="00CF7600" w:rsidP="008B429B">
      <w:pPr>
        <w:shd w:val="clear" w:color="auto" w:fill="FFFFFF"/>
        <w:spacing w:line="276" w:lineRule="auto"/>
        <w:rPr>
          <w:rFonts w:ascii="Times New Roman" w:eastAsia="Calibri" w:hAnsi="Times New Roman" w:cs="Times New Roman"/>
        </w:rPr>
      </w:pPr>
    </w:p>
    <w:p w14:paraId="20F19E50" w14:textId="77777777" w:rsidR="00CF7600" w:rsidRPr="003E31B2"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bookmarkEnd w:id="22"/>
    <w:p w14:paraId="4F8861A2" w14:textId="77777777" w:rsidR="001917EC" w:rsidRPr="005F0999" w:rsidRDefault="001917EC" w:rsidP="001917EC">
      <w:pPr>
        <w:spacing w:line="276" w:lineRule="auto"/>
        <w:jc w:val="center"/>
        <w:rPr>
          <w:rFonts w:ascii="Times New Roman" w:eastAsia="Calibri" w:hAnsi="Times New Roman" w:cs="Times New Roman"/>
          <w:b/>
        </w:rPr>
      </w:pPr>
      <w:proofErr w:type="spellStart"/>
      <w:r w:rsidRPr="005F0999">
        <w:rPr>
          <w:rFonts w:ascii="Times New Roman" w:eastAsia="Calibri" w:hAnsi="Times New Roman" w:cs="Times New Roman"/>
          <w:b/>
        </w:rPr>
        <w:t>Neida</w:t>
      </w:r>
      <w:proofErr w:type="spellEnd"/>
      <w:r w:rsidRPr="005F0999">
        <w:rPr>
          <w:rFonts w:ascii="Times New Roman" w:eastAsia="Calibri" w:hAnsi="Times New Roman" w:cs="Times New Roman"/>
          <w:b/>
        </w:rPr>
        <w:t xml:space="preserve"> Lurdes </w:t>
      </w:r>
      <w:proofErr w:type="spellStart"/>
      <w:r w:rsidRPr="005F0999">
        <w:rPr>
          <w:rFonts w:ascii="Times New Roman" w:eastAsia="Calibri" w:hAnsi="Times New Roman" w:cs="Times New Roman"/>
          <w:b/>
        </w:rPr>
        <w:t>Balzan</w:t>
      </w:r>
      <w:proofErr w:type="spellEnd"/>
    </w:p>
    <w:p w14:paraId="53F977FE" w14:textId="7E1169CC" w:rsidR="00796DA8" w:rsidRDefault="001917EC" w:rsidP="00C94F7C">
      <w:pPr>
        <w:spacing w:line="276" w:lineRule="auto"/>
        <w:jc w:val="center"/>
        <w:rPr>
          <w:rFonts w:ascii="Times New Roman" w:eastAsia="Calibri" w:hAnsi="Times New Roman" w:cs="Times New Roman"/>
          <w:b/>
        </w:rPr>
      </w:pPr>
      <w:r w:rsidRPr="005F0999">
        <w:rPr>
          <w:rFonts w:ascii="Times New Roman" w:eastAsia="Calibri" w:hAnsi="Times New Roman" w:cs="Times New Roman"/>
          <w:b/>
        </w:rPr>
        <w:t xml:space="preserve">    Portaria nº 059/2025 – SAAE/SGO</w:t>
      </w:r>
    </w:p>
    <w:p w14:paraId="0FB77AB9" w14:textId="706756CF"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sidR="00EE0B18">
        <w:rPr>
          <w:rFonts w:ascii="Times New Roman" w:eastAsia="Calibri" w:hAnsi="Times New Roman" w:cs="Times New Roman"/>
          <w:b/>
        </w:rPr>
        <w:t>1</w:t>
      </w:r>
      <w:r w:rsidR="00796DA8">
        <w:rPr>
          <w:rFonts w:ascii="Times New Roman" w:eastAsia="Calibri" w:hAnsi="Times New Roman" w:cs="Times New Roman"/>
          <w:b/>
        </w:rPr>
        <w:t>2</w:t>
      </w:r>
      <w:r w:rsidRPr="00266CDA">
        <w:rPr>
          <w:rFonts w:ascii="Times New Roman" w:eastAsia="Calibri" w:hAnsi="Times New Roman" w:cs="Times New Roman"/>
          <w:b/>
        </w:rPr>
        <w:t>/2025</w:t>
      </w:r>
    </w:p>
    <w:p w14:paraId="0CEBC3A2" w14:textId="06F4BA21"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796DA8">
        <w:rPr>
          <w:rFonts w:ascii="Times New Roman" w:eastAsia="Verdana" w:hAnsi="Times New Roman" w:cs="Times New Roman"/>
          <w:b/>
          <w:bCs/>
        </w:rPr>
        <w:t>12723</w:t>
      </w:r>
      <w:r w:rsidRPr="00266CDA">
        <w:rPr>
          <w:rFonts w:ascii="Times New Roman" w:eastAsia="Verdana" w:hAnsi="Times New Roman" w:cs="Times New Roman"/>
          <w:b/>
          <w:bCs/>
        </w:rPr>
        <w:t>/2025</w:t>
      </w:r>
    </w:p>
    <w:p w14:paraId="4BBCC8B6" w14:textId="711BCF02"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796DA8">
        <w:rPr>
          <w:rFonts w:ascii="Times New Roman" w:eastAsia="Calibri" w:hAnsi="Times New Roman" w:cs="Times New Roman"/>
          <w:b/>
        </w:rPr>
        <w:t>38</w:t>
      </w:r>
      <w:r w:rsidRPr="00266CDA">
        <w:rPr>
          <w:rFonts w:ascii="Times New Roman" w:eastAsia="Calibri" w:hAnsi="Times New Roman" w:cs="Times New Roman"/>
          <w:b/>
        </w:rPr>
        <w:t>/2025</w:t>
      </w:r>
    </w:p>
    <w:p w14:paraId="246CC410" w14:textId="2E2B6DCB" w:rsidR="008B4C36" w:rsidRDefault="008B4C36" w:rsidP="008B4C36">
      <w:pPr>
        <w:spacing w:line="276" w:lineRule="auto"/>
        <w:jc w:val="right"/>
        <w:rPr>
          <w:rFonts w:ascii="Times New Roman" w:eastAsia="Calibri" w:hAnsi="Times New Roman" w:cs="Times New Roman"/>
          <w:b/>
        </w:rPr>
      </w:pPr>
    </w:p>
    <w:p w14:paraId="531FC782" w14:textId="77777777" w:rsidR="00C601D6" w:rsidRPr="003E31B2" w:rsidRDefault="00C601D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8B429B">
        <w:rPr>
          <w:rFonts w:ascii="Times New Roman" w:eastAsia="Calibri" w:hAnsi="Times New Roman" w:cs="Times New Roman"/>
          <w:b/>
        </w:rPr>
        <w:t>ANEXO I</w:t>
      </w:r>
      <w:r w:rsidR="00F57E9F" w:rsidRPr="008B429B">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p>
    <w:p w14:paraId="0923DE50" w14:textId="77777777" w:rsidR="00796DA8" w:rsidRPr="00EA65A2" w:rsidRDefault="00796DA8" w:rsidP="00796DA8">
      <w:pPr>
        <w:tabs>
          <w:tab w:val="left" w:pos="2296"/>
        </w:tabs>
        <w:spacing w:after="120"/>
        <w:jc w:val="both"/>
        <w:rPr>
          <w:rFonts w:ascii="Century Gothic" w:eastAsia="Verdana" w:hAnsi="Century Gothic" w:cs="Arial"/>
          <w:b/>
          <w:smallCaps/>
          <w:sz w:val="22"/>
          <w:szCs w:val="22"/>
        </w:rPr>
      </w:pPr>
    </w:p>
    <w:p w14:paraId="40146620" w14:textId="77777777" w:rsidR="00796DA8" w:rsidRPr="00796DA8" w:rsidRDefault="00796DA8" w:rsidP="00796DA8">
      <w:pPr>
        <w:tabs>
          <w:tab w:val="left" w:pos="2296"/>
        </w:tabs>
        <w:spacing w:after="120"/>
        <w:jc w:val="center"/>
        <w:rPr>
          <w:rFonts w:ascii="Century Gothic" w:eastAsia="Verdana" w:hAnsi="Century Gothic" w:cs="Arial"/>
          <w:b/>
          <w:bCs/>
        </w:rPr>
      </w:pPr>
      <w:r w:rsidRPr="00796DA8">
        <w:rPr>
          <w:rFonts w:ascii="Century Gothic" w:eastAsia="Verdana" w:hAnsi="Century Gothic" w:cs="Arial"/>
          <w:b/>
          <w:bCs/>
        </w:rPr>
        <w:t>TERMO DE REFERÊNCIA</w:t>
      </w:r>
    </w:p>
    <w:p w14:paraId="699EA2E7" w14:textId="77777777" w:rsidR="00796DA8" w:rsidRPr="00796DA8" w:rsidRDefault="00796DA8" w:rsidP="00796DA8">
      <w:pPr>
        <w:tabs>
          <w:tab w:val="left" w:pos="2296"/>
        </w:tabs>
        <w:spacing w:after="120"/>
        <w:jc w:val="center"/>
        <w:rPr>
          <w:rFonts w:ascii="Century Gothic" w:eastAsia="Verdana" w:hAnsi="Century Gothic" w:cs="Arial"/>
          <w:b/>
          <w:bCs/>
        </w:rPr>
      </w:pPr>
      <w:r w:rsidRPr="00796DA8">
        <w:rPr>
          <w:rFonts w:ascii="Century Gothic" w:eastAsia="Verdana" w:hAnsi="Century Gothic" w:cs="Arial"/>
          <w:b/>
          <w:bCs/>
        </w:rPr>
        <w:t>(Pregão Eletrônico)</w:t>
      </w:r>
    </w:p>
    <w:p w14:paraId="05DC6A7D" w14:textId="77777777" w:rsidR="00796DA8" w:rsidRPr="00796DA8" w:rsidRDefault="00796DA8" w:rsidP="00796DA8">
      <w:pPr>
        <w:tabs>
          <w:tab w:val="left" w:pos="2296"/>
        </w:tabs>
        <w:spacing w:after="120"/>
        <w:jc w:val="center"/>
        <w:rPr>
          <w:rFonts w:ascii="Century Gothic" w:eastAsia="Verdana" w:hAnsi="Century Gothic" w:cs="Arial"/>
          <w:b/>
          <w:bCs/>
          <w:sz w:val="22"/>
          <w:szCs w:val="22"/>
        </w:rPr>
      </w:pPr>
    </w:p>
    <w:p w14:paraId="73EDE678" w14:textId="77777777" w:rsidR="00796DA8" w:rsidRPr="00796DA8" w:rsidRDefault="00796DA8" w:rsidP="00796DA8">
      <w:pPr>
        <w:tabs>
          <w:tab w:val="left" w:pos="2296"/>
        </w:tabs>
        <w:spacing w:after="120"/>
        <w:jc w:val="both"/>
        <w:rPr>
          <w:rFonts w:ascii="Century Gothic" w:eastAsia="Verdana" w:hAnsi="Century Gothic" w:cs="Arial"/>
          <w:b/>
          <w:bCs/>
          <w:sz w:val="22"/>
          <w:szCs w:val="22"/>
        </w:rPr>
      </w:pPr>
    </w:p>
    <w:p w14:paraId="08AF781E" w14:textId="77777777" w:rsidR="00796DA8" w:rsidRPr="00796DA8" w:rsidRDefault="00796DA8" w:rsidP="00796DA8">
      <w:pPr>
        <w:tabs>
          <w:tab w:val="left" w:pos="2296"/>
        </w:tabs>
        <w:spacing w:after="120"/>
        <w:jc w:val="both"/>
        <w:rPr>
          <w:rFonts w:ascii="Century Gothic" w:eastAsia="Verdana" w:hAnsi="Century Gothic" w:cs="Arial"/>
          <w:b/>
          <w:bCs/>
          <w:sz w:val="22"/>
          <w:szCs w:val="22"/>
        </w:rPr>
      </w:pPr>
      <w:r w:rsidRPr="00796DA8">
        <w:rPr>
          <w:rFonts w:ascii="Century Gothic" w:eastAsia="Verdana" w:hAnsi="Century Gothic" w:cs="Arial"/>
          <w:b/>
          <w:bCs/>
          <w:sz w:val="22"/>
          <w:szCs w:val="22"/>
        </w:rPr>
        <w:t>PROCESSO ADMINISTRATIVO Nº 12723/2025</w:t>
      </w:r>
    </w:p>
    <w:p w14:paraId="4E9FC760" w14:textId="77777777" w:rsidR="00796DA8" w:rsidRPr="00796DA8" w:rsidRDefault="00796DA8" w:rsidP="00796DA8">
      <w:pPr>
        <w:tabs>
          <w:tab w:val="left" w:pos="2296"/>
        </w:tabs>
        <w:spacing w:after="120"/>
        <w:jc w:val="both"/>
        <w:rPr>
          <w:rFonts w:ascii="Century Gothic" w:eastAsia="Verdana" w:hAnsi="Century Gothic" w:cs="Arial"/>
          <w:b/>
          <w:bCs/>
          <w:sz w:val="22"/>
          <w:szCs w:val="22"/>
        </w:rPr>
      </w:pPr>
      <w:r w:rsidRPr="00796DA8">
        <w:rPr>
          <w:rFonts w:ascii="Century Gothic" w:eastAsia="Verdana" w:hAnsi="Century Gothic" w:cs="Arial"/>
          <w:b/>
          <w:bCs/>
          <w:sz w:val="22"/>
          <w:szCs w:val="22"/>
        </w:rPr>
        <w:t>PROCESSO DE LICITAÇÃO Nº 038/2025</w:t>
      </w:r>
    </w:p>
    <w:p w14:paraId="62B09BB8" w14:textId="77777777" w:rsidR="00796DA8" w:rsidRPr="00796DA8" w:rsidRDefault="00796DA8" w:rsidP="00796DA8">
      <w:pPr>
        <w:tabs>
          <w:tab w:val="left" w:pos="2296"/>
        </w:tabs>
        <w:spacing w:after="120"/>
        <w:jc w:val="both"/>
        <w:rPr>
          <w:rFonts w:ascii="Century Gothic" w:eastAsia="Verdana" w:hAnsi="Century Gothic" w:cs="Arial"/>
          <w:b/>
          <w:bCs/>
          <w:sz w:val="22"/>
          <w:szCs w:val="22"/>
        </w:rPr>
      </w:pPr>
      <w:r w:rsidRPr="00796DA8">
        <w:rPr>
          <w:rFonts w:ascii="Century Gothic" w:eastAsia="Verdana" w:hAnsi="Century Gothic" w:cs="Arial"/>
          <w:b/>
          <w:bCs/>
          <w:sz w:val="22"/>
          <w:szCs w:val="22"/>
        </w:rPr>
        <w:t>PREGÃO ELETRÔNICO Nº 012/2025</w:t>
      </w:r>
    </w:p>
    <w:p w14:paraId="2C52C6A0" w14:textId="77777777" w:rsidR="00796DA8" w:rsidRPr="00796DA8" w:rsidRDefault="00796DA8" w:rsidP="00796DA8">
      <w:pPr>
        <w:tabs>
          <w:tab w:val="left" w:pos="2296"/>
        </w:tabs>
        <w:spacing w:after="120"/>
        <w:jc w:val="both"/>
        <w:rPr>
          <w:rFonts w:ascii="Century Gothic" w:eastAsia="Verdana" w:hAnsi="Century Gothic" w:cs="Arial"/>
          <w:b/>
          <w:bCs/>
          <w:sz w:val="22"/>
          <w:szCs w:val="22"/>
        </w:rPr>
      </w:pPr>
      <w:r w:rsidRPr="00796DA8">
        <w:rPr>
          <w:rFonts w:ascii="Century Gothic" w:eastAsia="Verdana" w:hAnsi="Century Gothic" w:cs="Arial"/>
          <w:b/>
          <w:bCs/>
          <w:sz w:val="22"/>
          <w:szCs w:val="22"/>
        </w:rPr>
        <w:t>Fundamento Legal: Licitação na modalidade Pregão, conforme o artigo 28, inciso I, da Lei nº 14.133/2021.</w:t>
      </w:r>
    </w:p>
    <w:p w14:paraId="7E9AA75C" w14:textId="77777777" w:rsidR="00796DA8" w:rsidRPr="00796DA8" w:rsidRDefault="00796DA8" w:rsidP="00796DA8">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r w:rsidRPr="00796DA8">
        <w:rPr>
          <w:rFonts w:ascii="Century Gothic" w:hAnsi="Century Gothic" w:cs="Arial"/>
          <w:b/>
          <w:bCs/>
          <w:sz w:val="22"/>
          <w:szCs w:val="22"/>
        </w:rPr>
        <w:t>1. DO</w:t>
      </w:r>
      <w:r w:rsidRPr="00796DA8">
        <w:rPr>
          <w:rFonts w:ascii="Century Gothic" w:hAnsi="Century Gothic" w:cs="Arial"/>
          <w:b/>
          <w:bCs/>
          <w:spacing w:val="-3"/>
          <w:sz w:val="22"/>
          <w:szCs w:val="22"/>
        </w:rPr>
        <w:t xml:space="preserve"> </w:t>
      </w:r>
      <w:r w:rsidRPr="00796DA8">
        <w:rPr>
          <w:rFonts w:ascii="Century Gothic" w:hAnsi="Century Gothic" w:cs="Arial"/>
          <w:b/>
          <w:bCs/>
          <w:sz w:val="22"/>
          <w:szCs w:val="22"/>
        </w:rPr>
        <w:t>OBJETO</w:t>
      </w:r>
    </w:p>
    <w:p w14:paraId="0E138051" w14:textId="77777777" w:rsidR="00796DA8" w:rsidRPr="00EA65A2" w:rsidRDefault="00796DA8" w:rsidP="00796DA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14677E">
        <w:rPr>
          <w:rFonts w:ascii="Century Gothic" w:hAnsi="Century Gothic" w:cs="Arial"/>
          <w:bCs/>
          <w:sz w:val="22"/>
          <w:szCs w:val="22"/>
        </w:rPr>
        <w:t>O objeto do presente Termo de Referência é a contratação de empresa especializada para a prestação de serviços de lavagem, higienização, conservação e aplicação de graxa, com o fornecimento de todos os materiais de consumo, máquinas e equipamentos necessários à execução dos serviços, destinados aos veículos, motocicletas, máquinas pesadas e implementos que compõem a frota oficial do Serviço Autônomo de Água e Esgoto de São Gabriel do Oeste/MS (SAAE), pelo período estimado de 12 (doze) meses</w:t>
      </w:r>
      <w:r w:rsidRPr="00EA65A2">
        <w:rPr>
          <w:rFonts w:ascii="Century Gothic" w:hAnsi="Century Gothic" w:cs="Arial"/>
          <w:bCs/>
          <w:sz w:val="22"/>
          <w:szCs w:val="22"/>
        </w:rPr>
        <w:t>, conforme condições, quantidades e exigências estabelecidas neste</w:t>
      </w:r>
      <w:r>
        <w:rPr>
          <w:rFonts w:ascii="Century Gothic" w:hAnsi="Century Gothic" w:cs="Arial"/>
          <w:bCs/>
          <w:sz w:val="22"/>
          <w:szCs w:val="22"/>
        </w:rPr>
        <w:t xml:space="preserve"> instrumento</w:t>
      </w:r>
      <w:r w:rsidRPr="00EA65A2">
        <w:rPr>
          <w:rFonts w:ascii="Century Gothic" w:hAnsi="Century Gothic" w:cs="Arial"/>
          <w:bCs/>
          <w:sz w:val="22"/>
          <w:szCs w:val="22"/>
        </w:rPr>
        <w:t>.</w:t>
      </w:r>
    </w:p>
    <w:p w14:paraId="1D2E5BB3" w14:textId="77777777" w:rsidR="00796DA8" w:rsidRP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796DA8">
        <w:rPr>
          <w:rFonts w:ascii="Century Gothic" w:hAnsi="Century Gothic" w:cs="Arial"/>
          <w:b/>
          <w:sz w:val="22"/>
          <w:szCs w:val="22"/>
        </w:rPr>
        <w:t>2. FUNDAMENTAÇÃO E DESCRIÇÃO DA NECESSIDADE DA CONTRATAÇÃO</w:t>
      </w:r>
    </w:p>
    <w:p w14:paraId="1680A551" w14:textId="77777777" w:rsidR="00796DA8" w:rsidRPr="0057578E" w:rsidRDefault="00796DA8" w:rsidP="00796DA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57578E">
        <w:rPr>
          <w:rFonts w:ascii="Century Gothic" w:hAnsi="Century Gothic" w:cs="Arial"/>
          <w:bCs/>
          <w:sz w:val="22"/>
          <w:szCs w:val="22"/>
        </w:rPr>
        <w:t>A presente contratação justifica-se pela necessidade de manter a frota de veículos, motocicletas, máquinas pesadas e implementos do Serviço Autônomo de Água e Esgoto de São Gabriel do Oeste/MS (SAAE) em condições adequadas de conservação, higiene e funcionamento, de forma a garantir a segurança dos servidores, a preservação dos bens públicos e a continuidade dos serviços operacionais prestados à população.</w:t>
      </w:r>
    </w:p>
    <w:p w14:paraId="6052CC3F" w14:textId="77777777" w:rsidR="00796DA8" w:rsidRPr="0057578E" w:rsidRDefault="00796DA8" w:rsidP="00796DA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57578E">
        <w:rPr>
          <w:rFonts w:ascii="Century Gothic" w:hAnsi="Century Gothic" w:cs="Arial"/>
          <w:bCs/>
          <w:sz w:val="22"/>
          <w:szCs w:val="22"/>
        </w:rPr>
        <w:t>Trata-se de medida essencial à manutenção das condições operacionais, higiênicas e de conservação dos veículos e implementos, os quais são utilizados diariamente na execução de atividades públicas essenciais, como abastecimento de água, coleta de resíduos, manutenção de redes e atendimento de ocorrências no município.</w:t>
      </w:r>
    </w:p>
    <w:p w14:paraId="63727316" w14:textId="77777777" w:rsidR="00796DA8" w:rsidRPr="0057578E" w:rsidRDefault="00796DA8" w:rsidP="00796DA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57578E">
        <w:rPr>
          <w:rFonts w:ascii="Century Gothic" w:hAnsi="Century Gothic" w:cs="Arial"/>
          <w:bCs/>
          <w:sz w:val="22"/>
          <w:szCs w:val="22"/>
        </w:rPr>
        <w:t xml:space="preserve">Historicamente, esses serviços vinham sendo executados por meio de contratação específica, que atendia de forma satisfatória às necessidades da autarquia. Contudo, no planejamento mais recente da gestão informatizada da manutenção da frota, optou-se por incluir, de forma complementar, os serviços de lavagem e lubrificação no escopo do Pregão Eletrônico nº 014/2024, cujo objeto consistia na contratação de empresa especializada para a prestação de serviços por meio de software de gerenciamento via web, abrangendo o controle das manutenções preventiva, </w:t>
      </w:r>
      <w:r w:rsidRPr="0057578E">
        <w:rPr>
          <w:rFonts w:ascii="Century Gothic" w:hAnsi="Century Gothic" w:cs="Arial"/>
          <w:bCs/>
          <w:sz w:val="22"/>
          <w:szCs w:val="22"/>
        </w:rPr>
        <w:lastRenderedPageBreak/>
        <w:t>corretiva e preditiva, com apoio de rede de fornecedores e prestadores credenciados.</w:t>
      </w:r>
    </w:p>
    <w:p w14:paraId="38B609E7" w14:textId="77777777" w:rsidR="00796DA8" w:rsidRPr="0057578E" w:rsidRDefault="00796DA8" w:rsidP="00796DA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57578E">
        <w:rPr>
          <w:rFonts w:ascii="Century Gothic" w:hAnsi="Century Gothic" w:cs="Arial"/>
          <w:bCs/>
          <w:sz w:val="22"/>
          <w:szCs w:val="22"/>
        </w:rPr>
        <w:t>Entretanto, considerando a complexidade técnica, a natureza especializada da execução dos serviços de lavagem e conservação e a necessidade de controle operacional mais direto e eficiente, optou-se por suprimir tais atividades do contrato resultante do referido pregão, viabilizando, assim, uma nova contratação autônoma e direcionada exclusivamente à demanda de lavagem, higienização e aplicação de graxa, com fornecimento de todos os insumos, materiais e equipamentos necessários.</w:t>
      </w:r>
    </w:p>
    <w:p w14:paraId="3AA6C6DF" w14:textId="77777777" w:rsid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r w:rsidRPr="0057578E">
        <w:rPr>
          <w:rFonts w:ascii="Century Gothic" w:hAnsi="Century Gothic" w:cs="Arial"/>
          <w:bCs/>
          <w:sz w:val="22"/>
          <w:szCs w:val="22"/>
        </w:rPr>
        <w:t>Essa medida visa garantir maior controle contratual, eficiência na execução e continuidade dos serviços, assegurando o atendimento pleno das demandas operacionais relacionadas à conservação da frota.</w:t>
      </w:r>
    </w:p>
    <w:p w14:paraId="2B283EB1" w14:textId="77777777" w:rsidR="00796DA8" w:rsidRP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796DA8">
        <w:rPr>
          <w:rFonts w:ascii="Century Gothic" w:hAnsi="Century Gothic" w:cs="Arial"/>
          <w:b/>
          <w:sz w:val="22"/>
          <w:szCs w:val="22"/>
        </w:rPr>
        <w:t>3. CONDIÇÕES GERAIS DA CONTRATAÇÃO: ESPECIFICAÇÕES TÉCNICAS, QUANTITATIVO, PREÇO MÁXIMO DE REFERÊNCIA</w:t>
      </w:r>
    </w:p>
    <w:p w14:paraId="41F9D26F" w14:textId="77777777" w:rsidR="00796DA8" w:rsidRPr="00EA65A2"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tbl>
      <w:tblPr>
        <w:tblStyle w:val="Tabelacomgrade1"/>
        <w:tblW w:w="5228" w:type="pct"/>
        <w:tblLayout w:type="fixed"/>
        <w:tblLook w:val="04A0" w:firstRow="1" w:lastRow="0" w:firstColumn="1" w:lastColumn="0" w:noHBand="0" w:noVBand="1"/>
      </w:tblPr>
      <w:tblGrid>
        <w:gridCol w:w="846"/>
        <w:gridCol w:w="851"/>
        <w:gridCol w:w="3261"/>
        <w:gridCol w:w="1416"/>
        <w:gridCol w:w="992"/>
        <w:gridCol w:w="1135"/>
        <w:gridCol w:w="1418"/>
      </w:tblGrid>
      <w:tr w:rsidR="00796DA8" w:rsidRPr="001355F1" w14:paraId="70346C0A" w14:textId="77777777" w:rsidTr="00796DA8">
        <w:tc>
          <w:tcPr>
            <w:tcW w:w="3713" w:type="pct"/>
            <w:gridSpan w:val="5"/>
            <w:shd w:val="clear" w:color="auto" w:fill="D9E2F3" w:themeFill="accent1" w:themeFillTint="33"/>
            <w:vAlign w:val="center"/>
          </w:tcPr>
          <w:p w14:paraId="280AC6C4" w14:textId="77777777" w:rsidR="00796DA8" w:rsidRPr="001355F1" w:rsidRDefault="00796DA8" w:rsidP="00F561EF">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r w:rsidRPr="001355F1">
              <w:rPr>
                <w:rFonts w:ascii="Century Gothic" w:hAnsi="Century Gothic" w:cs="Arial"/>
                <w:bCs/>
                <w:szCs w:val="22"/>
              </w:rPr>
              <w:t>LOTE 1 – Caminhões, máquinas pesadas e implementos</w:t>
            </w:r>
          </w:p>
        </w:tc>
        <w:tc>
          <w:tcPr>
            <w:tcW w:w="572" w:type="pct"/>
            <w:shd w:val="clear" w:color="auto" w:fill="D9E2F3" w:themeFill="accent1" w:themeFillTint="33"/>
          </w:tcPr>
          <w:p w14:paraId="407809E5" w14:textId="77777777" w:rsidR="00796DA8" w:rsidRPr="001355F1" w:rsidRDefault="00796DA8" w:rsidP="00F561EF">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c>
          <w:tcPr>
            <w:tcW w:w="715" w:type="pct"/>
            <w:shd w:val="clear" w:color="auto" w:fill="D9E2F3" w:themeFill="accent1" w:themeFillTint="33"/>
          </w:tcPr>
          <w:p w14:paraId="582074F9" w14:textId="77777777" w:rsidR="00796DA8" w:rsidRPr="001355F1" w:rsidRDefault="00796DA8" w:rsidP="00F561EF">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r>
      <w:tr w:rsidR="00796DA8" w:rsidRPr="001355F1" w14:paraId="5DD5CEB9" w14:textId="77777777" w:rsidTr="00796DA8">
        <w:tc>
          <w:tcPr>
            <w:tcW w:w="426" w:type="pct"/>
            <w:shd w:val="clear" w:color="auto" w:fill="E7E6E6"/>
            <w:vAlign w:val="center"/>
          </w:tcPr>
          <w:p w14:paraId="2621B7F1"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Lote</w:t>
            </w:r>
          </w:p>
        </w:tc>
        <w:tc>
          <w:tcPr>
            <w:tcW w:w="429" w:type="pct"/>
            <w:shd w:val="clear" w:color="auto" w:fill="E7E6E6"/>
            <w:vAlign w:val="center"/>
          </w:tcPr>
          <w:p w14:paraId="769A5936"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Item</w:t>
            </w:r>
          </w:p>
        </w:tc>
        <w:tc>
          <w:tcPr>
            <w:tcW w:w="1644" w:type="pct"/>
            <w:shd w:val="clear" w:color="auto" w:fill="E7E6E6"/>
            <w:vAlign w:val="center"/>
          </w:tcPr>
          <w:p w14:paraId="1A5D6375"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Descrição</w:t>
            </w:r>
          </w:p>
        </w:tc>
        <w:tc>
          <w:tcPr>
            <w:tcW w:w="714" w:type="pct"/>
            <w:shd w:val="clear" w:color="auto" w:fill="E7E6E6"/>
            <w:vAlign w:val="center"/>
          </w:tcPr>
          <w:p w14:paraId="0BBD3648"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cs="Arial"/>
                <w:bCs/>
                <w:iCs/>
                <w:szCs w:val="22"/>
              </w:rPr>
              <w:t>Unidade</w:t>
            </w:r>
          </w:p>
        </w:tc>
        <w:tc>
          <w:tcPr>
            <w:tcW w:w="500" w:type="pct"/>
            <w:shd w:val="clear" w:color="auto" w:fill="E7E6E6"/>
            <w:vAlign w:val="center"/>
          </w:tcPr>
          <w:p w14:paraId="74D8132A" w14:textId="280590B8"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cs="Arial"/>
                <w:bCs/>
                <w:iCs/>
                <w:szCs w:val="22"/>
              </w:rPr>
              <w:t>Quant</w:t>
            </w:r>
          </w:p>
        </w:tc>
        <w:tc>
          <w:tcPr>
            <w:tcW w:w="572" w:type="pct"/>
            <w:shd w:val="clear" w:color="auto" w:fill="E7E6E6"/>
          </w:tcPr>
          <w:p w14:paraId="20641624"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Preço Unitário</w:t>
            </w:r>
          </w:p>
        </w:tc>
        <w:tc>
          <w:tcPr>
            <w:tcW w:w="715" w:type="pct"/>
            <w:shd w:val="clear" w:color="auto" w:fill="E7E6E6"/>
          </w:tcPr>
          <w:p w14:paraId="3AB21B80"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Preço Total</w:t>
            </w:r>
          </w:p>
        </w:tc>
      </w:tr>
      <w:tr w:rsidR="00796DA8" w:rsidRPr="001355F1" w14:paraId="6488E533" w14:textId="77777777" w:rsidTr="00796DA8">
        <w:tc>
          <w:tcPr>
            <w:tcW w:w="426" w:type="pct"/>
            <w:vMerge w:val="restart"/>
            <w:vAlign w:val="center"/>
          </w:tcPr>
          <w:p w14:paraId="6E686526"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1</w:t>
            </w:r>
          </w:p>
        </w:tc>
        <w:tc>
          <w:tcPr>
            <w:tcW w:w="429" w:type="pct"/>
            <w:vAlign w:val="center"/>
          </w:tcPr>
          <w:p w14:paraId="35FD49C2"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szCs w:val="22"/>
                <w:lang w:eastAsia="en-US"/>
              </w:rPr>
              <w:t>1</w:t>
            </w:r>
          </w:p>
        </w:tc>
        <w:tc>
          <w:tcPr>
            <w:tcW w:w="1644" w:type="pct"/>
            <w:vAlign w:val="center"/>
          </w:tcPr>
          <w:p w14:paraId="51036121"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szCs w:val="22"/>
                <w:lang w:eastAsia="en-US"/>
              </w:rPr>
              <w:t>LAVAGEM E HIGIENIZAÇÃO – IMPLEMENTOS E CAMINHÕES COLETORES DE RESÍDUOS E LAVADOR DE CONTÊINERES</w:t>
            </w:r>
          </w:p>
        </w:tc>
        <w:tc>
          <w:tcPr>
            <w:tcW w:w="714" w:type="pct"/>
            <w:vAlign w:val="center"/>
          </w:tcPr>
          <w:p w14:paraId="09B21E09"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1136FA17"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312</w:t>
            </w:r>
          </w:p>
        </w:tc>
        <w:tc>
          <w:tcPr>
            <w:tcW w:w="572" w:type="pct"/>
            <w:vAlign w:val="center"/>
          </w:tcPr>
          <w:p w14:paraId="05250E63"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479,75</w:t>
            </w:r>
          </w:p>
        </w:tc>
        <w:tc>
          <w:tcPr>
            <w:tcW w:w="715" w:type="pct"/>
            <w:vAlign w:val="center"/>
          </w:tcPr>
          <w:p w14:paraId="79A5B11F"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149.682,00</w:t>
            </w:r>
          </w:p>
        </w:tc>
      </w:tr>
      <w:tr w:rsidR="00796DA8" w:rsidRPr="001355F1" w14:paraId="2616109A" w14:textId="77777777" w:rsidTr="00796DA8">
        <w:tc>
          <w:tcPr>
            <w:tcW w:w="426" w:type="pct"/>
            <w:vMerge/>
            <w:vAlign w:val="center"/>
          </w:tcPr>
          <w:p w14:paraId="72CDC7F1"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5B7C5066"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szCs w:val="22"/>
                <w:lang w:eastAsia="en-US"/>
              </w:rPr>
              <w:t>2</w:t>
            </w:r>
          </w:p>
        </w:tc>
        <w:tc>
          <w:tcPr>
            <w:tcW w:w="1644" w:type="pct"/>
            <w:vAlign w:val="center"/>
          </w:tcPr>
          <w:p w14:paraId="4B254FF7" w14:textId="77777777" w:rsidR="00796DA8" w:rsidRPr="001355F1" w:rsidRDefault="00796DA8" w:rsidP="00F561EF">
            <w:pPr>
              <w:spacing w:after="120"/>
              <w:jc w:val="both"/>
              <w:rPr>
                <w:rFonts w:ascii="Century Gothic" w:hAnsi="Century Gothic" w:cs="Segoe UI"/>
                <w:b/>
                <w:bCs/>
                <w:color w:val="1E293B"/>
                <w:szCs w:val="22"/>
              </w:rPr>
            </w:pPr>
            <w:r w:rsidRPr="001355F1">
              <w:rPr>
                <w:rFonts w:ascii="Century Gothic" w:hAnsi="Century Gothic"/>
                <w:bCs/>
                <w:szCs w:val="22"/>
                <w:lang w:eastAsia="en-US"/>
              </w:rPr>
              <w:t>APLICAÇÃO DE GRAXA INCLUINDO O MATERIAL – CAMINHÕES COLETORES DE RESÍDUOS E LAVADOR DE CONTÊINERES</w:t>
            </w:r>
          </w:p>
        </w:tc>
        <w:tc>
          <w:tcPr>
            <w:tcW w:w="714" w:type="pct"/>
          </w:tcPr>
          <w:p w14:paraId="71799AAF"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61301140"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312</w:t>
            </w:r>
          </w:p>
        </w:tc>
        <w:tc>
          <w:tcPr>
            <w:tcW w:w="572" w:type="pct"/>
            <w:vAlign w:val="center"/>
          </w:tcPr>
          <w:p w14:paraId="0C12B0D3"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129,00</w:t>
            </w:r>
          </w:p>
        </w:tc>
        <w:tc>
          <w:tcPr>
            <w:tcW w:w="715" w:type="pct"/>
            <w:vAlign w:val="center"/>
          </w:tcPr>
          <w:p w14:paraId="441649B2"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40.248,00</w:t>
            </w:r>
          </w:p>
        </w:tc>
      </w:tr>
      <w:tr w:rsidR="00796DA8" w:rsidRPr="001355F1" w14:paraId="1322E2CF" w14:textId="77777777" w:rsidTr="00796DA8">
        <w:tc>
          <w:tcPr>
            <w:tcW w:w="426" w:type="pct"/>
            <w:vMerge/>
            <w:vAlign w:val="center"/>
          </w:tcPr>
          <w:p w14:paraId="37879CBE"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6894F2B9"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iCs/>
                <w:szCs w:val="22"/>
                <w:lang w:eastAsia="en-US"/>
              </w:rPr>
              <w:t>3</w:t>
            </w:r>
          </w:p>
        </w:tc>
        <w:tc>
          <w:tcPr>
            <w:tcW w:w="1644" w:type="pct"/>
            <w:vAlign w:val="center"/>
          </w:tcPr>
          <w:p w14:paraId="35308AE9"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szCs w:val="22"/>
                <w:lang w:eastAsia="en-US"/>
              </w:rPr>
              <w:t>APLICAÇÃO DE GRAXA INCLUINDO O MATERIAL – MÁQUINAS PESADAS E IMPLEMENTOS</w:t>
            </w:r>
          </w:p>
        </w:tc>
        <w:tc>
          <w:tcPr>
            <w:tcW w:w="714" w:type="pct"/>
          </w:tcPr>
          <w:p w14:paraId="224DCF1C"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1E0F1D12"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60</w:t>
            </w:r>
          </w:p>
        </w:tc>
        <w:tc>
          <w:tcPr>
            <w:tcW w:w="572" w:type="pct"/>
            <w:vAlign w:val="center"/>
          </w:tcPr>
          <w:p w14:paraId="44DB0259"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101,76</w:t>
            </w:r>
          </w:p>
        </w:tc>
        <w:tc>
          <w:tcPr>
            <w:tcW w:w="715" w:type="pct"/>
            <w:vAlign w:val="center"/>
          </w:tcPr>
          <w:p w14:paraId="20F5DCC3"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6.105,60</w:t>
            </w:r>
          </w:p>
        </w:tc>
      </w:tr>
      <w:tr w:rsidR="00796DA8" w:rsidRPr="001355F1" w14:paraId="2F65477D" w14:textId="77777777" w:rsidTr="00796DA8">
        <w:tc>
          <w:tcPr>
            <w:tcW w:w="3713" w:type="pct"/>
            <w:gridSpan w:val="5"/>
            <w:shd w:val="clear" w:color="auto" w:fill="D5DCE4" w:themeFill="text2" w:themeFillTint="33"/>
            <w:vAlign w:val="center"/>
          </w:tcPr>
          <w:p w14:paraId="3C63DAFE" w14:textId="77777777" w:rsidR="00796DA8" w:rsidRPr="001355F1" w:rsidRDefault="00796DA8" w:rsidP="00F561EF">
            <w:pPr>
              <w:spacing w:after="120"/>
              <w:rPr>
                <w:rFonts w:ascii="Century Gothic" w:hAnsi="Century Gothic" w:cs="Arial"/>
                <w:b/>
                <w:bCs/>
                <w:iCs/>
                <w:szCs w:val="22"/>
              </w:rPr>
            </w:pPr>
            <w:r w:rsidRPr="001355F1">
              <w:rPr>
                <w:rFonts w:ascii="Century Gothic" w:hAnsi="Century Gothic" w:cs="Arial"/>
                <w:bCs/>
                <w:szCs w:val="22"/>
              </w:rPr>
              <w:t>LOTE 2 – Veículos, motocicletas e implementos</w:t>
            </w:r>
          </w:p>
        </w:tc>
        <w:tc>
          <w:tcPr>
            <w:tcW w:w="572" w:type="pct"/>
            <w:shd w:val="clear" w:color="auto" w:fill="D5DCE4" w:themeFill="text2" w:themeFillTint="33"/>
            <w:vAlign w:val="center"/>
          </w:tcPr>
          <w:p w14:paraId="5DD51A2A" w14:textId="77777777" w:rsidR="00796DA8" w:rsidRPr="001355F1" w:rsidRDefault="00796DA8" w:rsidP="00F561EF">
            <w:pPr>
              <w:spacing w:after="120"/>
              <w:jc w:val="both"/>
              <w:rPr>
                <w:rFonts w:ascii="Century Gothic" w:hAnsi="Century Gothic" w:cs="Arial"/>
                <w:b/>
                <w:bCs/>
                <w:iCs/>
                <w:szCs w:val="22"/>
              </w:rPr>
            </w:pPr>
          </w:p>
        </w:tc>
        <w:tc>
          <w:tcPr>
            <w:tcW w:w="715" w:type="pct"/>
            <w:shd w:val="clear" w:color="auto" w:fill="D5DCE4" w:themeFill="text2" w:themeFillTint="33"/>
            <w:vAlign w:val="center"/>
          </w:tcPr>
          <w:p w14:paraId="53599992" w14:textId="77777777" w:rsidR="00796DA8" w:rsidRPr="001355F1" w:rsidRDefault="00796DA8" w:rsidP="00F561EF">
            <w:pPr>
              <w:spacing w:after="120"/>
              <w:jc w:val="both"/>
              <w:rPr>
                <w:rFonts w:ascii="Century Gothic" w:hAnsi="Century Gothic" w:cs="Arial"/>
                <w:b/>
                <w:bCs/>
                <w:iCs/>
                <w:szCs w:val="22"/>
              </w:rPr>
            </w:pPr>
          </w:p>
        </w:tc>
      </w:tr>
      <w:tr w:rsidR="00796DA8" w:rsidRPr="001355F1" w14:paraId="13BC4F93" w14:textId="77777777" w:rsidTr="00796DA8">
        <w:tc>
          <w:tcPr>
            <w:tcW w:w="426" w:type="pct"/>
            <w:vMerge w:val="restart"/>
            <w:vAlign w:val="center"/>
          </w:tcPr>
          <w:p w14:paraId="5B744AE5"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rPr>
              <w:t>2</w:t>
            </w:r>
          </w:p>
        </w:tc>
        <w:tc>
          <w:tcPr>
            <w:tcW w:w="429" w:type="pct"/>
            <w:vAlign w:val="center"/>
          </w:tcPr>
          <w:p w14:paraId="176A0DC8"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szCs w:val="22"/>
                <w:lang w:eastAsia="en-US"/>
              </w:rPr>
              <w:t>1</w:t>
            </w:r>
          </w:p>
        </w:tc>
        <w:tc>
          <w:tcPr>
            <w:tcW w:w="1644" w:type="pct"/>
            <w:vAlign w:val="center"/>
          </w:tcPr>
          <w:p w14:paraId="5A9F7C49"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LAVAGEM E HIGIENIZAÇÃO (VEÍCULO PASSSEIO)</w:t>
            </w:r>
          </w:p>
        </w:tc>
        <w:tc>
          <w:tcPr>
            <w:tcW w:w="714" w:type="pct"/>
          </w:tcPr>
          <w:p w14:paraId="336FD310"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6400DEC8"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rPr>
              <w:t>12</w:t>
            </w:r>
          </w:p>
        </w:tc>
        <w:tc>
          <w:tcPr>
            <w:tcW w:w="572" w:type="pct"/>
            <w:vAlign w:val="center"/>
          </w:tcPr>
          <w:p w14:paraId="106F93EC"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125,96</w:t>
            </w:r>
          </w:p>
        </w:tc>
        <w:tc>
          <w:tcPr>
            <w:tcW w:w="715" w:type="pct"/>
            <w:vAlign w:val="center"/>
          </w:tcPr>
          <w:p w14:paraId="238A827A"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1.511,52</w:t>
            </w:r>
          </w:p>
        </w:tc>
      </w:tr>
      <w:tr w:rsidR="00796DA8" w:rsidRPr="001355F1" w14:paraId="498D928F" w14:textId="77777777" w:rsidTr="00796DA8">
        <w:tc>
          <w:tcPr>
            <w:tcW w:w="426" w:type="pct"/>
            <w:vMerge/>
            <w:vAlign w:val="center"/>
          </w:tcPr>
          <w:p w14:paraId="3A45784B"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1624B070"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lang w:eastAsia="en-US"/>
              </w:rPr>
              <w:t>2</w:t>
            </w:r>
          </w:p>
        </w:tc>
        <w:tc>
          <w:tcPr>
            <w:tcW w:w="1644" w:type="pct"/>
          </w:tcPr>
          <w:p w14:paraId="18916E57"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LAVAGEM E HIGIENIZAÇÃO (VEÍCULO UTILITÁRIOS)</w:t>
            </w:r>
          </w:p>
        </w:tc>
        <w:tc>
          <w:tcPr>
            <w:tcW w:w="714" w:type="pct"/>
          </w:tcPr>
          <w:p w14:paraId="1E42B52E"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002D7AAF"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96</w:t>
            </w:r>
          </w:p>
        </w:tc>
        <w:tc>
          <w:tcPr>
            <w:tcW w:w="572" w:type="pct"/>
            <w:vAlign w:val="center"/>
          </w:tcPr>
          <w:p w14:paraId="6BC83E4C"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143,25</w:t>
            </w:r>
          </w:p>
        </w:tc>
        <w:tc>
          <w:tcPr>
            <w:tcW w:w="715" w:type="pct"/>
            <w:vAlign w:val="center"/>
          </w:tcPr>
          <w:p w14:paraId="7C0AE8B0"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13.752,00</w:t>
            </w:r>
          </w:p>
        </w:tc>
      </w:tr>
      <w:tr w:rsidR="00796DA8" w:rsidRPr="001355F1" w14:paraId="6916C9F4" w14:textId="77777777" w:rsidTr="00796DA8">
        <w:tc>
          <w:tcPr>
            <w:tcW w:w="426" w:type="pct"/>
            <w:vMerge/>
            <w:vAlign w:val="center"/>
          </w:tcPr>
          <w:p w14:paraId="573C6412"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42D7E480"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lang w:eastAsia="en-US"/>
              </w:rPr>
              <w:t>3</w:t>
            </w:r>
          </w:p>
        </w:tc>
        <w:tc>
          <w:tcPr>
            <w:tcW w:w="1644" w:type="pct"/>
          </w:tcPr>
          <w:p w14:paraId="6F65D3CB"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LAVAGEM E HIGIENIZAÇÃO (UTILITÁRIOS PESADOS)</w:t>
            </w:r>
          </w:p>
        </w:tc>
        <w:tc>
          <w:tcPr>
            <w:tcW w:w="714" w:type="pct"/>
          </w:tcPr>
          <w:p w14:paraId="307B1606"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7D08A0A5"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24</w:t>
            </w:r>
          </w:p>
        </w:tc>
        <w:tc>
          <w:tcPr>
            <w:tcW w:w="572" w:type="pct"/>
            <w:vAlign w:val="center"/>
          </w:tcPr>
          <w:p w14:paraId="4F07CA2F"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163,81</w:t>
            </w:r>
          </w:p>
        </w:tc>
        <w:tc>
          <w:tcPr>
            <w:tcW w:w="715" w:type="pct"/>
            <w:vAlign w:val="center"/>
          </w:tcPr>
          <w:p w14:paraId="78E44ACE"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3.931,44</w:t>
            </w:r>
          </w:p>
        </w:tc>
      </w:tr>
      <w:tr w:rsidR="00796DA8" w:rsidRPr="001355F1" w14:paraId="7402C793" w14:textId="77777777" w:rsidTr="00796DA8">
        <w:tc>
          <w:tcPr>
            <w:tcW w:w="426" w:type="pct"/>
            <w:vMerge/>
            <w:vAlign w:val="center"/>
          </w:tcPr>
          <w:p w14:paraId="2A4E7F11"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206D7875"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lang w:eastAsia="en-US"/>
              </w:rPr>
              <w:t>4</w:t>
            </w:r>
          </w:p>
        </w:tc>
        <w:tc>
          <w:tcPr>
            <w:tcW w:w="1644" w:type="pct"/>
          </w:tcPr>
          <w:p w14:paraId="22B2ECB5"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LAVAGEM E HIGIENIZAÇÃO IMPLEMENTOS</w:t>
            </w:r>
          </w:p>
        </w:tc>
        <w:tc>
          <w:tcPr>
            <w:tcW w:w="714" w:type="pct"/>
          </w:tcPr>
          <w:p w14:paraId="452FAB2E"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50C6CBDE"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36</w:t>
            </w:r>
          </w:p>
        </w:tc>
        <w:tc>
          <w:tcPr>
            <w:tcW w:w="572" w:type="pct"/>
            <w:vAlign w:val="center"/>
          </w:tcPr>
          <w:p w14:paraId="7587DA6A"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100,40</w:t>
            </w:r>
          </w:p>
        </w:tc>
        <w:tc>
          <w:tcPr>
            <w:tcW w:w="715" w:type="pct"/>
            <w:vAlign w:val="center"/>
          </w:tcPr>
          <w:p w14:paraId="77D2FB62"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3.614,40</w:t>
            </w:r>
          </w:p>
        </w:tc>
      </w:tr>
      <w:tr w:rsidR="00796DA8" w:rsidRPr="001355F1" w14:paraId="59AA8F62" w14:textId="77777777" w:rsidTr="00796DA8">
        <w:tc>
          <w:tcPr>
            <w:tcW w:w="426" w:type="pct"/>
            <w:vMerge/>
            <w:vAlign w:val="center"/>
          </w:tcPr>
          <w:p w14:paraId="29AF3EAD"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43043875"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lang w:eastAsia="en-US"/>
              </w:rPr>
              <w:t>5</w:t>
            </w:r>
          </w:p>
        </w:tc>
        <w:tc>
          <w:tcPr>
            <w:tcW w:w="1644" w:type="pct"/>
          </w:tcPr>
          <w:p w14:paraId="13F6B088"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 xml:space="preserve">APLICAÇÃO DE GRAXA INCLUINDO O MATERIAL (UTILITÁRIOS PESADOS E IMPLEMENTOS) </w:t>
            </w:r>
          </w:p>
        </w:tc>
        <w:tc>
          <w:tcPr>
            <w:tcW w:w="714" w:type="pct"/>
          </w:tcPr>
          <w:p w14:paraId="79DF0494"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7BBFA44A"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36</w:t>
            </w:r>
          </w:p>
        </w:tc>
        <w:tc>
          <w:tcPr>
            <w:tcW w:w="572" w:type="pct"/>
            <w:vAlign w:val="center"/>
          </w:tcPr>
          <w:p w14:paraId="020E94E9"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93,00</w:t>
            </w:r>
          </w:p>
        </w:tc>
        <w:tc>
          <w:tcPr>
            <w:tcW w:w="715" w:type="pct"/>
            <w:vAlign w:val="center"/>
          </w:tcPr>
          <w:p w14:paraId="04736306"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3.348,00</w:t>
            </w:r>
          </w:p>
        </w:tc>
      </w:tr>
      <w:tr w:rsidR="00796DA8" w:rsidRPr="001355F1" w14:paraId="25432025" w14:textId="77777777" w:rsidTr="00796DA8">
        <w:tc>
          <w:tcPr>
            <w:tcW w:w="426" w:type="pct"/>
            <w:vMerge/>
            <w:vAlign w:val="center"/>
          </w:tcPr>
          <w:p w14:paraId="7F4B87E4" w14:textId="77777777" w:rsidR="00796DA8" w:rsidRPr="001355F1" w:rsidRDefault="00796DA8" w:rsidP="00F561EF">
            <w:pPr>
              <w:spacing w:after="120"/>
              <w:jc w:val="both"/>
              <w:rPr>
                <w:rFonts w:ascii="Century Gothic" w:hAnsi="Century Gothic" w:cs="Arial"/>
                <w:b/>
                <w:bCs/>
                <w:iCs/>
                <w:szCs w:val="22"/>
              </w:rPr>
            </w:pPr>
          </w:p>
        </w:tc>
        <w:tc>
          <w:tcPr>
            <w:tcW w:w="429" w:type="pct"/>
            <w:vAlign w:val="center"/>
          </w:tcPr>
          <w:p w14:paraId="0FA93CED"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cs="Arial"/>
                <w:bCs/>
                <w:iCs/>
                <w:szCs w:val="22"/>
                <w:lang w:eastAsia="en-US"/>
              </w:rPr>
              <w:t>6</w:t>
            </w:r>
          </w:p>
        </w:tc>
        <w:tc>
          <w:tcPr>
            <w:tcW w:w="1644" w:type="pct"/>
          </w:tcPr>
          <w:p w14:paraId="6A9316C1" w14:textId="77777777" w:rsidR="00796DA8" w:rsidRPr="001355F1" w:rsidRDefault="00796DA8" w:rsidP="00F561EF">
            <w:pPr>
              <w:spacing w:after="120"/>
              <w:jc w:val="both"/>
              <w:rPr>
                <w:rFonts w:ascii="Century Gothic" w:hAnsi="Century Gothic" w:cs="Arial"/>
                <w:b/>
                <w:bCs/>
                <w:iCs/>
                <w:szCs w:val="22"/>
              </w:rPr>
            </w:pPr>
            <w:r w:rsidRPr="001355F1">
              <w:rPr>
                <w:rFonts w:ascii="Century Gothic" w:hAnsi="Century Gothic"/>
                <w:bCs/>
                <w:color w:val="1E293B"/>
                <w:szCs w:val="22"/>
                <w:lang w:eastAsia="en-US"/>
              </w:rPr>
              <w:t>LAVAGEM E HIGIENIZAÇÃO (MOTOCICLETAS)</w:t>
            </w:r>
          </w:p>
        </w:tc>
        <w:tc>
          <w:tcPr>
            <w:tcW w:w="714" w:type="pct"/>
          </w:tcPr>
          <w:p w14:paraId="27DCCEF8"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szCs w:val="22"/>
                <w:lang w:eastAsia="en-US"/>
              </w:rPr>
              <w:t>SERVIÇOS</w:t>
            </w:r>
          </w:p>
        </w:tc>
        <w:tc>
          <w:tcPr>
            <w:tcW w:w="500" w:type="pct"/>
            <w:vAlign w:val="center"/>
          </w:tcPr>
          <w:p w14:paraId="5CFCC64D" w14:textId="77777777" w:rsidR="00796DA8" w:rsidRPr="001355F1" w:rsidRDefault="00796DA8" w:rsidP="00F561EF">
            <w:pPr>
              <w:spacing w:after="120"/>
              <w:jc w:val="center"/>
              <w:rPr>
                <w:rFonts w:ascii="Century Gothic" w:hAnsi="Century Gothic" w:cs="Arial"/>
                <w:b/>
                <w:bCs/>
                <w:iCs/>
                <w:szCs w:val="22"/>
              </w:rPr>
            </w:pPr>
            <w:r w:rsidRPr="001355F1">
              <w:rPr>
                <w:rFonts w:ascii="Century Gothic" w:hAnsi="Century Gothic"/>
                <w:bCs/>
                <w:iCs/>
                <w:szCs w:val="22"/>
              </w:rPr>
              <w:t>60</w:t>
            </w:r>
          </w:p>
        </w:tc>
        <w:tc>
          <w:tcPr>
            <w:tcW w:w="572" w:type="pct"/>
            <w:vAlign w:val="center"/>
          </w:tcPr>
          <w:p w14:paraId="68505961"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43,90</w:t>
            </w:r>
          </w:p>
        </w:tc>
        <w:tc>
          <w:tcPr>
            <w:tcW w:w="715" w:type="pct"/>
            <w:vAlign w:val="center"/>
          </w:tcPr>
          <w:p w14:paraId="6D81BD2C" w14:textId="77777777" w:rsidR="00796DA8" w:rsidRPr="001355F1" w:rsidRDefault="00796DA8" w:rsidP="00F561EF">
            <w:pPr>
              <w:spacing w:after="120"/>
              <w:jc w:val="center"/>
              <w:rPr>
                <w:rFonts w:ascii="Century Gothic" w:hAnsi="Century Gothic" w:cs="Arial"/>
                <w:b/>
                <w:bCs/>
                <w:iCs/>
                <w:szCs w:val="22"/>
                <w:highlight w:val="yellow"/>
              </w:rPr>
            </w:pPr>
            <w:r w:rsidRPr="001355F1">
              <w:rPr>
                <w:rFonts w:ascii="Century Gothic" w:hAnsi="Century Gothic" w:cs="Calibri"/>
                <w:bCs/>
                <w:szCs w:val="22"/>
              </w:rPr>
              <w:t>2.634,00</w:t>
            </w:r>
          </w:p>
        </w:tc>
      </w:tr>
    </w:tbl>
    <w:p w14:paraId="1B34F94B" w14:textId="77777777" w:rsid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p w14:paraId="5A4C8185" w14:textId="77777777" w:rsidR="00796DA8" w:rsidRPr="00491074" w:rsidRDefault="00796DA8" w:rsidP="00796DA8">
      <w:pPr>
        <w:widowControl w:val="0"/>
        <w:pBdr>
          <w:top w:val="nil"/>
          <w:left w:val="nil"/>
          <w:bottom w:val="nil"/>
          <w:right w:val="nil"/>
          <w:between w:val="nil"/>
        </w:pBdr>
        <w:spacing w:line="276" w:lineRule="auto"/>
        <w:ind w:right="3"/>
        <w:jc w:val="both"/>
        <w:rPr>
          <w:rFonts w:ascii="Century Gothic" w:hAnsi="Century Gothic" w:cs="Segoe UI"/>
          <w:bCs/>
          <w:sz w:val="22"/>
          <w:szCs w:val="22"/>
        </w:rPr>
      </w:pPr>
      <w:r>
        <w:rPr>
          <w:rFonts w:ascii="Century Gothic" w:hAnsi="Century Gothic" w:cs="Arial"/>
          <w:bCs/>
          <w:sz w:val="22"/>
          <w:szCs w:val="22"/>
        </w:rPr>
        <w:t xml:space="preserve">3.1 </w:t>
      </w:r>
      <w:r w:rsidRPr="00491074">
        <w:rPr>
          <w:rFonts w:ascii="Century Gothic" w:hAnsi="Century Gothic" w:cs="Segoe UI"/>
          <w:bCs/>
          <w:sz w:val="22"/>
          <w:szCs w:val="22"/>
        </w:rPr>
        <w:t>Relação dos veículos, máquinas e equipamentos:</w:t>
      </w:r>
    </w:p>
    <w:p w14:paraId="4411ABE6" w14:textId="77777777" w:rsid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tbl>
      <w:tblPr>
        <w:tblW w:w="10201" w:type="dxa"/>
        <w:jc w:val="center"/>
        <w:tblLayout w:type="fixed"/>
        <w:tblCellMar>
          <w:left w:w="70" w:type="dxa"/>
          <w:right w:w="70" w:type="dxa"/>
        </w:tblCellMar>
        <w:tblLook w:val="04A0" w:firstRow="1" w:lastRow="0" w:firstColumn="1" w:lastColumn="0" w:noHBand="0" w:noVBand="1"/>
      </w:tblPr>
      <w:tblGrid>
        <w:gridCol w:w="2552"/>
        <w:gridCol w:w="855"/>
        <w:gridCol w:w="1055"/>
        <w:gridCol w:w="1208"/>
        <w:gridCol w:w="543"/>
        <w:gridCol w:w="899"/>
        <w:gridCol w:w="160"/>
        <w:gridCol w:w="803"/>
        <w:gridCol w:w="451"/>
        <w:gridCol w:w="858"/>
        <w:gridCol w:w="817"/>
      </w:tblGrid>
      <w:tr w:rsidR="00796DA8" w:rsidRPr="00A7451D" w14:paraId="1436FB71" w14:textId="77777777" w:rsidTr="00EF29E6">
        <w:trPr>
          <w:trHeight w:val="300"/>
          <w:jc w:val="center"/>
        </w:trPr>
        <w:tc>
          <w:tcPr>
            <w:tcW w:w="10201"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74FC7590" w14:textId="77777777" w:rsidR="00796DA8" w:rsidRPr="00A7451D" w:rsidRDefault="00796DA8" w:rsidP="00F561EF">
            <w:pPr>
              <w:jc w:val="center"/>
              <w:rPr>
                <w:rFonts w:ascii="Century Gothic" w:hAnsi="Century Gothic" w:cs="Calibri"/>
                <w:color w:val="000000"/>
                <w:sz w:val="18"/>
                <w:szCs w:val="18"/>
              </w:rPr>
            </w:pPr>
            <w:r w:rsidRPr="00A7451D">
              <w:rPr>
                <w:rFonts w:ascii="Century Gothic" w:hAnsi="Century Gothic" w:cs="Calibri"/>
                <w:color w:val="000000"/>
                <w:sz w:val="18"/>
                <w:szCs w:val="18"/>
              </w:rPr>
              <w:t>LAVAGEM/HIGIENIZAÇÃO E APLICAÇÃO DE GRAXA - CAMINHOES COLETORES DE RESIDUOS</w:t>
            </w:r>
          </w:p>
        </w:tc>
      </w:tr>
      <w:tr w:rsidR="00796DA8" w:rsidRPr="00A7451D" w14:paraId="59DE5C26"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C58E7B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VEÍCULO</w:t>
            </w:r>
          </w:p>
        </w:tc>
        <w:tc>
          <w:tcPr>
            <w:tcW w:w="855" w:type="dxa"/>
            <w:tcBorders>
              <w:top w:val="nil"/>
              <w:left w:val="nil"/>
              <w:bottom w:val="single" w:sz="4" w:space="0" w:color="auto"/>
              <w:right w:val="single" w:sz="4" w:space="0" w:color="auto"/>
            </w:tcBorders>
            <w:shd w:val="clear" w:color="auto" w:fill="auto"/>
            <w:noWrap/>
            <w:vAlign w:val="center"/>
            <w:hideMark/>
          </w:tcPr>
          <w:p w14:paraId="19BDD37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PLACA</w:t>
            </w:r>
          </w:p>
        </w:tc>
        <w:tc>
          <w:tcPr>
            <w:tcW w:w="1055" w:type="dxa"/>
            <w:tcBorders>
              <w:top w:val="nil"/>
              <w:left w:val="nil"/>
              <w:bottom w:val="single" w:sz="4" w:space="0" w:color="auto"/>
              <w:right w:val="single" w:sz="4" w:space="0" w:color="auto"/>
            </w:tcBorders>
            <w:shd w:val="clear" w:color="auto" w:fill="auto"/>
            <w:noWrap/>
            <w:vAlign w:val="center"/>
            <w:hideMark/>
          </w:tcPr>
          <w:p w14:paraId="22652A8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COMB</w:t>
            </w:r>
          </w:p>
        </w:tc>
        <w:tc>
          <w:tcPr>
            <w:tcW w:w="1208" w:type="dxa"/>
            <w:tcBorders>
              <w:top w:val="nil"/>
              <w:left w:val="nil"/>
              <w:bottom w:val="single" w:sz="4" w:space="0" w:color="auto"/>
              <w:right w:val="single" w:sz="4" w:space="0" w:color="auto"/>
            </w:tcBorders>
            <w:shd w:val="clear" w:color="auto" w:fill="auto"/>
            <w:noWrap/>
            <w:vAlign w:val="center"/>
            <w:hideMark/>
          </w:tcPr>
          <w:p w14:paraId="1E1C874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ANO/MOD</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7DB42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3C746F4B"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CLASSIFICAÇÃO</w:t>
            </w:r>
          </w:p>
        </w:tc>
      </w:tr>
      <w:tr w:rsidR="00796DA8" w:rsidRPr="00A7451D" w14:paraId="77E16610"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281F7B8"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FORD CARGO 2423</w:t>
            </w:r>
          </w:p>
        </w:tc>
        <w:tc>
          <w:tcPr>
            <w:tcW w:w="855" w:type="dxa"/>
            <w:tcBorders>
              <w:top w:val="nil"/>
              <w:left w:val="nil"/>
              <w:bottom w:val="single" w:sz="4" w:space="0" w:color="auto"/>
              <w:right w:val="single" w:sz="4" w:space="0" w:color="auto"/>
            </w:tcBorders>
            <w:shd w:val="clear" w:color="auto" w:fill="auto"/>
            <w:noWrap/>
            <w:vAlign w:val="center"/>
            <w:hideMark/>
          </w:tcPr>
          <w:p w14:paraId="0F09267D"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HSH5F36</w:t>
            </w:r>
          </w:p>
          <w:p w14:paraId="6D163850"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087B4A0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7CD3B6D8"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2012/2013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1A878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51CE716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COLETOR DE LIXO</w:t>
            </w:r>
          </w:p>
        </w:tc>
      </w:tr>
      <w:tr w:rsidR="00796DA8" w:rsidRPr="00A7451D" w14:paraId="125C6881"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D15785D"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AGRALE 14000 6X2</w:t>
            </w:r>
          </w:p>
        </w:tc>
        <w:tc>
          <w:tcPr>
            <w:tcW w:w="855" w:type="dxa"/>
            <w:tcBorders>
              <w:top w:val="nil"/>
              <w:left w:val="nil"/>
              <w:bottom w:val="single" w:sz="4" w:space="0" w:color="auto"/>
              <w:right w:val="single" w:sz="4" w:space="0" w:color="auto"/>
            </w:tcBorders>
            <w:shd w:val="clear" w:color="auto" w:fill="auto"/>
            <w:noWrap/>
            <w:vAlign w:val="center"/>
          </w:tcPr>
          <w:p w14:paraId="5BB747B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NRL9428</w:t>
            </w:r>
          </w:p>
        </w:tc>
        <w:tc>
          <w:tcPr>
            <w:tcW w:w="1055" w:type="dxa"/>
            <w:tcBorders>
              <w:top w:val="nil"/>
              <w:left w:val="nil"/>
              <w:bottom w:val="single" w:sz="4" w:space="0" w:color="auto"/>
              <w:right w:val="single" w:sz="4" w:space="0" w:color="auto"/>
            </w:tcBorders>
            <w:shd w:val="clear" w:color="auto" w:fill="auto"/>
            <w:noWrap/>
            <w:vAlign w:val="center"/>
          </w:tcPr>
          <w:p w14:paraId="2146758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tcPr>
          <w:p w14:paraId="2718355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2015/2015</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tcPr>
          <w:p w14:paraId="66C2BD9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14:paraId="57EF4CA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COLETOR DE LIXO</w:t>
            </w:r>
          </w:p>
        </w:tc>
      </w:tr>
      <w:tr w:rsidR="00796DA8" w:rsidRPr="00A7451D" w14:paraId="402CE649"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E21DB6D"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AGRALE 14000</w:t>
            </w:r>
          </w:p>
        </w:tc>
        <w:tc>
          <w:tcPr>
            <w:tcW w:w="855" w:type="dxa"/>
            <w:tcBorders>
              <w:top w:val="nil"/>
              <w:left w:val="nil"/>
              <w:bottom w:val="single" w:sz="4" w:space="0" w:color="auto"/>
              <w:right w:val="single" w:sz="4" w:space="0" w:color="auto"/>
            </w:tcBorders>
            <w:shd w:val="clear" w:color="auto" w:fill="auto"/>
            <w:noWrap/>
            <w:vAlign w:val="center"/>
          </w:tcPr>
          <w:p w14:paraId="73EBD82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QAB6A19</w:t>
            </w:r>
          </w:p>
        </w:tc>
        <w:tc>
          <w:tcPr>
            <w:tcW w:w="1055" w:type="dxa"/>
            <w:tcBorders>
              <w:top w:val="nil"/>
              <w:left w:val="nil"/>
              <w:bottom w:val="single" w:sz="4" w:space="0" w:color="auto"/>
              <w:right w:val="single" w:sz="4" w:space="0" w:color="auto"/>
            </w:tcBorders>
            <w:shd w:val="clear" w:color="auto" w:fill="auto"/>
            <w:noWrap/>
            <w:vAlign w:val="center"/>
          </w:tcPr>
          <w:p w14:paraId="39CF942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tcPr>
          <w:p w14:paraId="6B73631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2018/2019</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tcPr>
          <w:p w14:paraId="44AE9CF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14:paraId="79C9722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COLETOR DE LIXO</w:t>
            </w:r>
          </w:p>
        </w:tc>
      </w:tr>
      <w:tr w:rsidR="00796DA8" w:rsidRPr="00A7451D" w14:paraId="178A4604"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58B4747"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MERCEDES BENS ATEGO 1729 CL</w:t>
            </w:r>
          </w:p>
        </w:tc>
        <w:tc>
          <w:tcPr>
            <w:tcW w:w="855" w:type="dxa"/>
            <w:tcBorders>
              <w:top w:val="nil"/>
              <w:left w:val="nil"/>
              <w:bottom w:val="single" w:sz="4" w:space="0" w:color="auto"/>
              <w:right w:val="single" w:sz="4" w:space="0" w:color="auto"/>
            </w:tcBorders>
            <w:shd w:val="clear" w:color="auto" w:fill="auto"/>
            <w:noWrap/>
            <w:vAlign w:val="center"/>
            <w:hideMark/>
          </w:tcPr>
          <w:p w14:paraId="1B3A309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QAB6152</w:t>
            </w:r>
          </w:p>
        </w:tc>
        <w:tc>
          <w:tcPr>
            <w:tcW w:w="1055" w:type="dxa"/>
            <w:tcBorders>
              <w:top w:val="nil"/>
              <w:left w:val="nil"/>
              <w:bottom w:val="single" w:sz="4" w:space="0" w:color="auto"/>
              <w:right w:val="single" w:sz="4" w:space="0" w:color="auto"/>
            </w:tcBorders>
            <w:shd w:val="clear" w:color="auto" w:fill="auto"/>
            <w:noWrap/>
            <w:vAlign w:val="center"/>
            <w:hideMark/>
          </w:tcPr>
          <w:p w14:paraId="22668A0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52CA672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2019/2019</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E4A5A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3B4BB8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COLETOR DE LIXO</w:t>
            </w:r>
          </w:p>
        </w:tc>
      </w:tr>
      <w:tr w:rsidR="00796DA8" w:rsidRPr="00A7451D" w14:paraId="2BD96D57"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EACCE7D" w14:textId="77777777" w:rsidR="00796DA8" w:rsidRPr="00A7451D" w:rsidRDefault="00796DA8" w:rsidP="00F561EF">
            <w:pPr>
              <w:rPr>
                <w:rFonts w:ascii="Century Gothic" w:hAnsi="Century Gothic" w:cstheme="minorHAnsi"/>
                <w:color w:val="000000"/>
                <w:sz w:val="16"/>
                <w:szCs w:val="16"/>
              </w:rPr>
            </w:pPr>
            <w:r w:rsidRPr="00A7451D">
              <w:rPr>
                <w:rFonts w:ascii="Century Gothic" w:hAnsi="Century Gothic" w:cstheme="minorHAnsi"/>
                <w:color w:val="000000"/>
                <w:sz w:val="16"/>
                <w:szCs w:val="16"/>
              </w:rPr>
              <w:t xml:space="preserve">CAMINHÃO MERCEDES BENZ ATEGO 2426 CE </w:t>
            </w:r>
          </w:p>
          <w:p w14:paraId="367A4C61" w14:textId="77777777" w:rsidR="00796DA8" w:rsidRPr="00A7451D" w:rsidRDefault="00796DA8" w:rsidP="00F561EF">
            <w:pPr>
              <w:rPr>
                <w:rFonts w:ascii="Century Gothic" w:hAnsi="Century Gothic" w:cs="Calibri"/>
                <w:color w:val="000000"/>
                <w:sz w:val="16"/>
                <w:szCs w:val="16"/>
              </w:rPr>
            </w:pPr>
          </w:p>
        </w:tc>
        <w:tc>
          <w:tcPr>
            <w:tcW w:w="855" w:type="dxa"/>
            <w:tcBorders>
              <w:top w:val="nil"/>
              <w:left w:val="nil"/>
              <w:bottom w:val="single" w:sz="4" w:space="0" w:color="auto"/>
              <w:right w:val="single" w:sz="4" w:space="0" w:color="auto"/>
            </w:tcBorders>
            <w:shd w:val="clear" w:color="auto" w:fill="auto"/>
            <w:noWrap/>
            <w:vAlign w:val="center"/>
            <w:hideMark/>
          </w:tcPr>
          <w:p w14:paraId="0CD0FD35"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QAB6A19</w:t>
            </w:r>
          </w:p>
          <w:p w14:paraId="488E972C" w14:textId="77777777" w:rsidR="00796DA8" w:rsidRPr="00A7451D" w:rsidRDefault="00796DA8" w:rsidP="00F561EF">
            <w:pPr>
              <w:jc w:val="center"/>
              <w:rPr>
                <w:rFonts w:ascii="Century Gothic" w:hAnsi="Century Gothic" w:cs="Calibri"/>
                <w:color w:val="FF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214A405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389201E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2023/2023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6091C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7C641D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COLETOR DE LIXO</w:t>
            </w:r>
          </w:p>
        </w:tc>
      </w:tr>
      <w:tr w:rsidR="00796DA8" w:rsidRPr="00A7451D" w14:paraId="356A50F2"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F4462F8"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MERCEDES BENS ATEGO 1729 CL</w:t>
            </w:r>
          </w:p>
        </w:tc>
        <w:tc>
          <w:tcPr>
            <w:tcW w:w="855" w:type="dxa"/>
            <w:tcBorders>
              <w:top w:val="nil"/>
              <w:left w:val="nil"/>
              <w:bottom w:val="single" w:sz="4" w:space="0" w:color="auto"/>
              <w:right w:val="single" w:sz="4" w:space="0" w:color="auto"/>
            </w:tcBorders>
            <w:shd w:val="clear" w:color="auto" w:fill="auto"/>
            <w:noWrap/>
            <w:vAlign w:val="center"/>
            <w:hideMark/>
          </w:tcPr>
          <w:p w14:paraId="0D959F0F"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SMF0I73</w:t>
            </w:r>
          </w:p>
          <w:p w14:paraId="4003C98E"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6C5834E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0EF1BC5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2025/2025</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D2066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64D7AB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CAMINHÃO LAVADOR DE CONTÊINERES</w:t>
            </w:r>
          </w:p>
        </w:tc>
      </w:tr>
      <w:tr w:rsidR="00796DA8" w:rsidRPr="00A7451D" w14:paraId="50538FE2" w14:textId="77777777" w:rsidTr="00EF29E6">
        <w:trPr>
          <w:gridAfter w:val="1"/>
          <w:wAfter w:w="817" w:type="dxa"/>
          <w:trHeight w:val="300"/>
          <w:jc w:val="center"/>
        </w:trPr>
        <w:tc>
          <w:tcPr>
            <w:tcW w:w="2552" w:type="dxa"/>
            <w:tcBorders>
              <w:top w:val="nil"/>
              <w:left w:val="nil"/>
              <w:bottom w:val="nil"/>
              <w:right w:val="nil"/>
            </w:tcBorders>
            <w:shd w:val="clear" w:color="auto" w:fill="auto"/>
            <w:noWrap/>
            <w:vAlign w:val="bottom"/>
            <w:hideMark/>
          </w:tcPr>
          <w:p w14:paraId="4AB014CD" w14:textId="77777777" w:rsidR="00796DA8" w:rsidRPr="00A7451D" w:rsidRDefault="00796DA8" w:rsidP="00F561EF">
            <w:pPr>
              <w:jc w:val="center"/>
              <w:rPr>
                <w:rFonts w:ascii="Century Gothic" w:hAnsi="Century Gothic" w:cs="Calibri"/>
                <w:color w:val="000000"/>
                <w:sz w:val="16"/>
                <w:szCs w:val="16"/>
              </w:rPr>
            </w:pPr>
          </w:p>
        </w:tc>
        <w:tc>
          <w:tcPr>
            <w:tcW w:w="855" w:type="dxa"/>
            <w:tcBorders>
              <w:top w:val="nil"/>
              <w:left w:val="nil"/>
              <w:bottom w:val="nil"/>
              <w:right w:val="nil"/>
            </w:tcBorders>
            <w:shd w:val="clear" w:color="auto" w:fill="auto"/>
            <w:noWrap/>
            <w:vAlign w:val="bottom"/>
            <w:hideMark/>
          </w:tcPr>
          <w:p w14:paraId="601AE1D9" w14:textId="77777777" w:rsidR="00796DA8" w:rsidRPr="00A7451D" w:rsidRDefault="00796DA8" w:rsidP="00F561EF">
            <w:pPr>
              <w:jc w:val="center"/>
              <w:rPr>
                <w:rFonts w:ascii="Century Gothic" w:hAnsi="Century Gothic"/>
                <w:sz w:val="16"/>
                <w:szCs w:val="16"/>
              </w:rPr>
            </w:pPr>
          </w:p>
        </w:tc>
        <w:tc>
          <w:tcPr>
            <w:tcW w:w="1055" w:type="dxa"/>
            <w:tcBorders>
              <w:top w:val="nil"/>
              <w:left w:val="nil"/>
              <w:bottom w:val="nil"/>
              <w:right w:val="nil"/>
            </w:tcBorders>
            <w:shd w:val="clear" w:color="auto" w:fill="auto"/>
            <w:noWrap/>
            <w:vAlign w:val="bottom"/>
            <w:hideMark/>
          </w:tcPr>
          <w:p w14:paraId="025738D2" w14:textId="77777777" w:rsidR="00796DA8" w:rsidRPr="00A7451D" w:rsidRDefault="00796DA8" w:rsidP="00F561EF">
            <w:pPr>
              <w:jc w:val="center"/>
              <w:rPr>
                <w:rFonts w:ascii="Century Gothic" w:hAnsi="Century Gothic"/>
                <w:sz w:val="16"/>
                <w:szCs w:val="16"/>
              </w:rPr>
            </w:pPr>
          </w:p>
        </w:tc>
        <w:tc>
          <w:tcPr>
            <w:tcW w:w="1208" w:type="dxa"/>
            <w:tcBorders>
              <w:top w:val="nil"/>
              <w:left w:val="nil"/>
              <w:bottom w:val="nil"/>
              <w:right w:val="nil"/>
            </w:tcBorders>
            <w:shd w:val="clear" w:color="auto" w:fill="auto"/>
            <w:noWrap/>
            <w:vAlign w:val="bottom"/>
            <w:hideMark/>
          </w:tcPr>
          <w:p w14:paraId="672B94D9" w14:textId="77777777" w:rsidR="00796DA8" w:rsidRPr="00A7451D" w:rsidRDefault="00796DA8" w:rsidP="00F561EF">
            <w:pPr>
              <w:jc w:val="center"/>
              <w:rPr>
                <w:rFonts w:ascii="Century Gothic" w:hAnsi="Century Gothic"/>
                <w:sz w:val="16"/>
                <w:szCs w:val="16"/>
              </w:rPr>
            </w:pPr>
          </w:p>
        </w:tc>
        <w:tc>
          <w:tcPr>
            <w:tcW w:w="543" w:type="dxa"/>
            <w:tcBorders>
              <w:top w:val="nil"/>
              <w:left w:val="nil"/>
              <w:bottom w:val="nil"/>
              <w:right w:val="nil"/>
            </w:tcBorders>
            <w:shd w:val="clear" w:color="auto" w:fill="auto"/>
            <w:noWrap/>
            <w:vAlign w:val="bottom"/>
            <w:hideMark/>
          </w:tcPr>
          <w:p w14:paraId="0DFA2A65" w14:textId="77777777" w:rsidR="00796DA8" w:rsidRPr="00A7451D" w:rsidRDefault="00796DA8" w:rsidP="00F561EF">
            <w:pPr>
              <w:jc w:val="center"/>
              <w:rPr>
                <w:rFonts w:ascii="Century Gothic" w:hAnsi="Century Gothic"/>
                <w:sz w:val="16"/>
                <w:szCs w:val="16"/>
              </w:rPr>
            </w:pPr>
          </w:p>
        </w:tc>
        <w:tc>
          <w:tcPr>
            <w:tcW w:w="899" w:type="dxa"/>
            <w:tcBorders>
              <w:top w:val="nil"/>
              <w:left w:val="nil"/>
              <w:bottom w:val="nil"/>
              <w:right w:val="nil"/>
            </w:tcBorders>
            <w:shd w:val="clear" w:color="auto" w:fill="auto"/>
            <w:noWrap/>
            <w:vAlign w:val="bottom"/>
            <w:hideMark/>
          </w:tcPr>
          <w:p w14:paraId="51391BD7" w14:textId="77777777" w:rsidR="00796DA8" w:rsidRPr="00A7451D" w:rsidRDefault="00796DA8" w:rsidP="00F561EF">
            <w:pPr>
              <w:jc w:val="center"/>
              <w:rPr>
                <w:rFonts w:ascii="Century Gothic" w:hAnsi="Century Gothic"/>
                <w:sz w:val="16"/>
                <w:szCs w:val="16"/>
              </w:rPr>
            </w:pPr>
          </w:p>
        </w:tc>
        <w:tc>
          <w:tcPr>
            <w:tcW w:w="160" w:type="dxa"/>
            <w:tcBorders>
              <w:top w:val="nil"/>
              <w:left w:val="nil"/>
              <w:bottom w:val="nil"/>
              <w:right w:val="nil"/>
            </w:tcBorders>
            <w:shd w:val="clear" w:color="auto" w:fill="auto"/>
            <w:noWrap/>
            <w:vAlign w:val="bottom"/>
            <w:hideMark/>
          </w:tcPr>
          <w:p w14:paraId="16EDD4F5" w14:textId="77777777" w:rsidR="00796DA8" w:rsidRPr="00A7451D" w:rsidRDefault="00796DA8" w:rsidP="00F561EF">
            <w:pPr>
              <w:jc w:val="center"/>
              <w:rPr>
                <w:rFonts w:ascii="Century Gothic" w:hAnsi="Century Gothic"/>
                <w:sz w:val="16"/>
                <w:szCs w:val="16"/>
              </w:rPr>
            </w:pPr>
          </w:p>
        </w:tc>
        <w:tc>
          <w:tcPr>
            <w:tcW w:w="1254" w:type="dxa"/>
            <w:gridSpan w:val="2"/>
            <w:tcBorders>
              <w:top w:val="nil"/>
              <w:left w:val="nil"/>
              <w:bottom w:val="nil"/>
              <w:right w:val="nil"/>
            </w:tcBorders>
            <w:shd w:val="clear" w:color="auto" w:fill="auto"/>
            <w:noWrap/>
            <w:vAlign w:val="bottom"/>
            <w:hideMark/>
          </w:tcPr>
          <w:p w14:paraId="3D0F8A47" w14:textId="77777777" w:rsidR="00796DA8" w:rsidRPr="00A7451D" w:rsidRDefault="00796DA8" w:rsidP="00F561EF">
            <w:pPr>
              <w:jc w:val="center"/>
              <w:rPr>
                <w:rFonts w:ascii="Century Gothic" w:hAnsi="Century Gothic"/>
                <w:sz w:val="16"/>
                <w:szCs w:val="16"/>
              </w:rPr>
            </w:pPr>
          </w:p>
        </w:tc>
        <w:tc>
          <w:tcPr>
            <w:tcW w:w="858" w:type="dxa"/>
            <w:tcBorders>
              <w:top w:val="nil"/>
              <w:left w:val="nil"/>
              <w:bottom w:val="nil"/>
              <w:right w:val="nil"/>
            </w:tcBorders>
            <w:shd w:val="clear" w:color="auto" w:fill="auto"/>
            <w:noWrap/>
            <w:vAlign w:val="bottom"/>
            <w:hideMark/>
          </w:tcPr>
          <w:p w14:paraId="1838A661" w14:textId="77777777" w:rsidR="00796DA8" w:rsidRPr="00A7451D" w:rsidRDefault="00796DA8" w:rsidP="00F561EF">
            <w:pPr>
              <w:jc w:val="center"/>
              <w:rPr>
                <w:rFonts w:ascii="Century Gothic" w:hAnsi="Century Gothic"/>
                <w:sz w:val="16"/>
                <w:szCs w:val="16"/>
              </w:rPr>
            </w:pPr>
          </w:p>
        </w:tc>
      </w:tr>
      <w:tr w:rsidR="00796DA8" w:rsidRPr="00A7451D" w14:paraId="5F591C03" w14:textId="77777777" w:rsidTr="00EF29E6">
        <w:trPr>
          <w:trHeight w:val="300"/>
          <w:jc w:val="center"/>
        </w:trPr>
        <w:tc>
          <w:tcPr>
            <w:tcW w:w="10201" w:type="dxa"/>
            <w:gridSpan w:val="11"/>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14:paraId="30C3B73B" w14:textId="77777777" w:rsidR="00796DA8" w:rsidRPr="00A7451D" w:rsidRDefault="00796DA8" w:rsidP="00F561EF">
            <w:pPr>
              <w:jc w:val="center"/>
              <w:rPr>
                <w:rFonts w:ascii="Century Gothic" w:hAnsi="Century Gothic" w:cs="Calibri"/>
                <w:color w:val="000000"/>
                <w:sz w:val="18"/>
                <w:szCs w:val="18"/>
              </w:rPr>
            </w:pPr>
            <w:r w:rsidRPr="00A7451D">
              <w:rPr>
                <w:rFonts w:ascii="Century Gothic" w:hAnsi="Century Gothic" w:cs="Calibri"/>
                <w:color w:val="000000"/>
                <w:sz w:val="18"/>
                <w:szCs w:val="18"/>
              </w:rPr>
              <w:t>LAVAGEM E HIGIENIZAÇÃO - VEÍCULOS UTILITARIOS LEVE (PASSEIO)</w:t>
            </w:r>
          </w:p>
        </w:tc>
      </w:tr>
      <w:tr w:rsidR="00796DA8" w:rsidRPr="00A7451D" w14:paraId="6CF2E4C7"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894872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VEÍCULO</w:t>
            </w:r>
          </w:p>
        </w:tc>
        <w:tc>
          <w:tcPr>
            <w:tcW w:w="855" w:type="dxa"/>
            <w:tcBorders>
              <w:top w:val="nil"/>
              <w:left w:val="nil"/>
              <w:bottom w:val="single" w:sz="4" w:space="0" w:color="auto"/>
              <w:right w:val="single" w:sz="4" w:space="0" w:color="auto"/>
            </w:tcBorders>
            <w:shd w:val="clear" w:color="auto" w:fill="auto"/>
            <w:noWrap/>
            <w:vAlign w:val="center"/>
            <w:hideMark/>
          </w:tcPr>
          <w:p w14:paraId="75123B8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PLACA</w:t>
            </w:r>
          </w:p>
        </w:tc>
        <w:tc>
          <w:tcPr>
            <w:tcW w:w="1055" w:type="dxa"/>
            <w:tcBorders>
              <w:top w:val="nil"/>
              <w:left w:val="nil"/>
              <w:bottom w:val="single" w:sz="4" w:space="0" w:color="auto"/>
              <w:right w:val="single" w:sz="4" w:space="0" w:color="auto"/>
            </w:tcBorders>
            <w:shd w:val="clear" w:color="auto" w:fill="auto"/>
            <w:noWrap/>
            <w:vAlign w:val="center"/>
            <w:hideMark/>
          </w:tcPr>
          <w:p w14:paraId="5783CCF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COMB</w:t>
            </w:r>
          </w:p>
        </w:tc>
        <w:tc>
          <w:tcPr>
            <w:tcW w:w="1208" w:type="dxa"/>
            <w:tcBorders>
              <w:top w:val="nil"/>
              <w:left w:val="nil"/>
              <w:bottom w:val="single" w:sz="4" w:space="0" w:color="auto"/>
              <w:right w:val="single" w:sz="4" w:space="0" w:color="auto"/>
            </w:tcBorders>
            <w:shd w:val="clear" w:color="auto" w:fill="auto"/>
            <w:noWrap/>
            <w:vAlign w:val="center"/>
            <w:hideMark/>
          </w:tcPr>
          <w:p w14:paraId="765B0ED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ANO/MOD</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5582F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518EC39B"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CLASSIFICAÇÃO</w:t>
            </w:r>
          </w:p>
        </w:tc>
      </w:tr>
      <w:tr w:rsidR="00796DA8" w:rsidRPr="00A7451D" w14:paraId="6C907EBE"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3F8D78"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WORKING CE</w:t>
            </w:r>
          </w:p>
        </w:tc>
        <w:tc>
          <w:tcPr>
            <w:tcW w:w="855" w:type="dxa"/>
            <w:tcBorders>
              <w:top w:val="nil"/>
              <w:left w:val="nil"/>
              <w:bottom w:val="single" w:sz="4" w:space="0" w:color="auto"/>
              <w:right w:val="single" w:sz="4" w:space="0" w:color="auto"/>
            </w:tcBorders>
            <w:shd w:val="clear" w:color="auto" w:fill="auto"/>
            <w:noWrap/>
            <w:vAlign w:val="center"/>
            <w:hideMark/>
          </w:tcPr>
          <w:p w14:paraId="4A231314"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NRL9E31</w:t>
            </w:r>
          </w:p>
          <w:p w14:paraId="3E9FC1FA"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11E17A4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121BA858"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2016/2016</w:t>
            </w:r>
          </w:p>
          <w:p w14:paraId="4A15E932" w14:textId="77777777" w:rsidR="00796DA8" w:rsidRPr="00A7451D" w:rsidRDefault="00796DA8" w:rsidP="00F561EF">
            <w:pPr>
              <w:jc w:val="center"/>
              <w:rPr>
                <w:rFonts w:ascii="Century Gothic" w:hAnsi="Century Gothic" w:cs="Calibri"/>
                <w:color w:val="000000"/>
                <w:sz w:val="16"/>
                <w:szCs w:val="16"/>
              </w:rPr>
            </w:pP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A009F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7AB2AA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0ED0BEB0"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E5B27B2"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TRECK CE</w:t>
            </w:r>
          </w:p>
        </w:tc>
        <w:tc>
          <w:tcPr>
            <w:tcW w:w="855" w:type="dxa"/>
            <w:tcBorders>
              <w:top w:val="nil"/>
              <w:left w:val="nil"/>
              <w:bottom w:val="single" w:sz="4" w:space="0" w:color="auto"/>
              <w:right w:val="single" w:sz="4" w:space="0" w:color="auto"/>
            </w:tcBorders>
            <w:shd w:val="clear" w:color="auto" w:fill="auto"/>
            <w:noWrap/>
            <w:vAlign w:val="center"/>
            <w:hideMark/>
          </w:tcPr>
          <w:p w14:paraId="0A0ECE6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HSH5537</w:t>
            </w:r>
          </w:p>
        </w:tc>
        <w:tc>
          <w:tcPr>
            <w:tcW w:w="1055" w:type="dxa"/>
            <w:tcBorders>
              <w:top w:val="nil"/>
              <w:left w:val="nil"/>
              <w:bottom w:val="single" w:sz="4" w:space="0" w:color="auto"/>
              <w:right w:val="single" w:sz="4" w:space="0" w:color="auto"/>
            </w:tcBorders>
            <w:shd w:val="clear" w:color="auto" w:fill="auto"/>
            <w:noWrap/>
            <w:vAlign w:val="center"/>
            <w:hideMark/>
          </w:tcPr>
          <w:p w14:paraId="751201B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4ED7B1D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2012/2013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CDD34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4A2F2CA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070F1DFD"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9302C5E"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WORKING CE</w:t>
            </w:r>
          </w:p>
        </w:tc>
        <w:tc>
          <w:tcPr>
            <w:tcW w:w="855" w:type="dxa"/>
            <w:tcBorders>
              <w:top w:val="nil"/>
              <w:left w:val="nil"/>
              <w:bottom w:val="single" w:sz="4" w:space="0" w:color="auto"/>
              <w:right w:val="single" w:sz="4" w:space="0" w:color="auto"/>
            </w:tcBorders>
            <w:shd w:val="clear" w:color="auto" w:fill="auto"/>
            <w:noWrap/>
            <w:vAlign w:val="center"/>
            <w:hideMark/>
          </w:tcPr>
          <w:p w14:paraId="48230876"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NRL9E30</w:t>
            </w:r>
          </w:p>
          <w:p w14:paraId="03086984"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74C4ADD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384DF67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2015/2016</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F5DAA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6FD2DA5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7FAF72FE"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9FE396A"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WK CC E</w:t>
            </w:r>
          </w:p>
        </w:tc>
        <w:tc>
          <w:tcPr>
            <w:tcW w:w="855" w:type="dxa"/>
            <w:tcBorders>
              <w:top w:val="nil"/>
              <w:left w:val="nil"/>
              <w:bottom w:val="single" w:sz="4" w:space="0" w:color="auto"/>
              <w:right w:val="single" w:sz="4" w:space="0" w:color="auto"/>
            </w:tcBorders>
            <w:shd w:val="clear" w:color="auto" w:fill="auto"/>
            <w:noWrap/>
            <w:vAlign w:val="center"/>
            <w:hideMark/>
          </w:tcPr>
          <w:p w14:paraId="58ED94C9"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QAB5J90</w:t>
            </w:r>
          </w:p>
          <w:p w14:paraId="2D71D7D6"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0371E70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43B92A3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2018/2019</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9694E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78DADF2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4CD34E88"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8DB717D"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FIORINO HD WK E</w:t>
            </w:r>
          </w:p>
        </w:tc>
        <w:tc>
          <w:tcPr>
            <w:tcW w:w="855" w:type="dxa"/>
            <w:tcBorders>
              <w:top w:val="nil"/>
              <w:left w:val="nil"/>
              <w:bottom w:val="single" w:sz="4" w:space="0" w:color="auto"/>
              <w:right w:val="single" w:sz="4" w:space="0" w:color="auto"/>
            </w:tcBorders>
            <w:shd w:val="clear" w:color="auto" w:fill="auto"/>
            <w:noWrap/>
            <w:vAlign w:val="center"/>
            <w:hideMark/>
          </w:tcPr>
          <w:p w14:paraId="659D7B9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QAB6151</w:t>
            </w:r>
          </w:p>
        </w:tc>
        <w:tc>
          <w:tcPr>
            <w:tcW w:w="1055" w:type="dxa"/>
            <w:tcBorders>
              <w:top w:val="nil"/>
              <w:left w:val="nil"/>
              <w:bottom w:val="single" w:sz="4" w:space="0" w:color="auto"/>
              <w:right w:val="single" w:sz="4" w:space="0" w:color="auto"/>
            </w:tcBorders>
            <w:shd w:val="clear" w:color="auto" w:fill="auto"/>
            <w:noWrap/>
            <w:vAlign w:val="center"/>
            <w:hideMark/>
          </w:tcPr>
          <w:p w14:paraId="659B05A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0734C18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2019/2020</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F1BE3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LABORATÓRIO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0E1B6A8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6DDAE678"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17890C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HR-HYUNDAI HR HDLWBSC</w:t>
            </w:r>
          </w:p>
        </w:tc>
        <w:tc>
          <w:tcPr>
            <w:tcW w:w="855" w:type="dxa"/>
            <w:tcBorders>
              <w:top w:val="nil"/>
              <w:left w:val="nil"/>
              <w:bottom w:val="single" w:sz="4" w:space="0" w:color="auto"/>
              <w:right w:val="single" w:sz="4" w:space="0" w:color="auto"/>
            </w:tcBorders>
            <w:shd w:val="clear" w:color="auto" w:fill="auto"/>
            <w:noWrap/>
            <w:vAlign w:val="center"/>
            <w:hideMark/>
          </w:tcPr>
          <w:p w14:paraId="6957B055" w14:textId="77777777" w:rsidR="00796DA8" w:rsidRPr="00A7451D" w:rsidRDefault="00796DA8" w:rsidP="00F561EF">
            <w:pPr>
              <w:jc w:val="center"/>
              <w:rPr>
                <w:rFonts w:ascii="Century Gothic" w:hAnsi="Century Gothic" w:cs="Calibri"/>
                <w:color w:val="FF0000"/>
                <w:sz w:val="16"/>
                <w:szCs w:val="16"/>
              </w:rPr>
            </w:pPr>
            <w:r w:rsidRPr="00A7451D">
              <w:rPr>
                <w:rFonts w:ascii="Century Gothic" w:hAnsi="Century Gothic" w:cstheme="minorHAnsi"/>
                <w:color w:val="000000"/>
                <w:sz w:val="16"/>
                <w:szCs w:val="16"/>
              </w:rPr>
              <w:t>HSH5E99</w:t>
            </w:r>
          </w:p>
        </w:tc>
        <w:tc>
          <w:tcPr>
            <w:tcW w:w="1055" w:type="dxa"/>
            <w:tcBorders>
              <w:top w:val="nil"/>
              <w:left w:val="nil"/>
              <w:bottom w:val="single" w:sz="4" w:space="0" w:color="auto"/>
              <w:right w:val="single" w:sz="4" w:space="0" w:color="auto"/>
            </w:tcBorders>
            <w:shd w:val="clear" w:color="auto" w:fill="auto"/>
            <w:noWrap/>
            <w:vAlign w:val="center"/>
            <w:hideMark/>
          </w:tcPr>
          <w:p w14:paraId="64149EF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0624689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2010/2010</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CE2FEB"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A111EE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40D12579" w14:textId="77777777" w:rsidTr="00EF29E6">
        <w:trPr>
          <w:trHeight w:val="315"/>
          <w:jc w:val="center"/>
        </w:trPr>
        <w:tc>
          <w:tcPr>
            <w:tcW w:w="2552" w:type="dxa"/>
            <w:tcBorders>
              <w:top w:val="nil"/>
              <w:left w:val="single" w:sz="4" w:space="0" w:color="auto"/>
              <w:bottom w:val="nil"/>
              <w:right w:val="single" w:sz="4" w:space="0" w:color="auto"/>
            </w:tcBorders>
            <w:shd w:val="clear" w:color="auto" w:fill="auto"/>
            <w:noWrap/>
            <w:vAlign w:val="center"/>
            <w:hideMark/>
          </w:tcPr>
          <w:p w14:paraId="01C87B0A"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JEEP RENEGADE SPORT MT</w:t>
            </w:r>
          </w:p>
        </w:tc>
        <w:tc>
          <w:tcPr>
            <w:tcW w:w="855" w:type="dxa"/>
            <w:tcBorders>
              <w:top w:val="nil"/>
              <w:left w:val="nil"/>
              <w:bottom w:val="nil"/>
              <w:right w:val="single" w:sz="4" w:space="0" w:color="auto"/>
            </w:tcBorders>
            <w:shd w:val="clear" w:color="auto" w:fill="auto"/>
            <w:noWrap/>
            <w:vAlign w:val="center"/>
            <w:hideMark/>
          </w:tcPr>
          <w:p w14:paraId="0324E26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NRL9432</w:t>
            </w:r>
          </w:p>
        </w:tc>
        <w:tc>
          <w:tcPr>
            <w:tcW w:w="1055" w:type="dxa"/>
            <w:tcBorders>
              <w:top w:val="nil"/>
              <w:left w:val="nil"/>
              <w:bottom w:val="nil"/>
              <w:right w:val="single" w:sz="4" w:space="0" w:color="auto"/>
            </w:tcBorders>
            <w:shd w:val="clear" w:color="auto" w:fill="auto"/>
            <w:noWrap/>
            <w:vAlign w:val="center"/>
            <w:hideMark/>
          </w:tcPr>
          <w:p w14:paraId="390E9D5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nil"/>
              <w:right w:val="single" w:sz="4" w:space="0" w:color="auto"/>
            </w:tcBorders>
            <w:shd w:val="clear" w:color="auto" w:fill="auto"/>
            <w:noWrap/>
            <w:vAlign w:val="center"/>
            <w:hideMark/>
          </w:tcPr>
          <w:p w14:paraId="00B67F6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2016/2016</w:t>
            </w:r>
          </w:p>
        </w:tc>
        <w:tc>
          <w:tcPr>
            <w:tcW w:w="2405" w:type="dxa"/>
            <w:gridSpan w:val="4"/>
            <w:tcBorders>
              <w:top w:val="single" w:sz="4" w:space="0" w:color="auto"/>
              <w:left w:val="nil"/>
              <w:bottom w:val="nil"/>
              <w:right w:val="single" w:sz="4" w:space="0" w:color="auto"/>
            </w:tcBorders>
            <w:shd w:val="clear" w:color="auto" w:fill="auto"/>
            <w:noWrap/>
            <w:vAlign w:val="center"/>
            <w:hideMark/>
          </w:tcPr>
          <w:p w14:paraId="7443113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ADMINISTRAÇÃO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4BF994E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PASSEIO</w:t>
            </w:r>
          </w:p>
        </w:tc>
      </w:tr>
      <w:tr w:rsidR="00796DA8" w:rsidRPr="00A7451D" w14:paraId="0BCDED53" w14:textId="77777777" w:rsidTr="00EF29E6">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7377"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ENDURANCE CS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735744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QAY9D62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8BA655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01CD9DC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2020/2021</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2AD4D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2E33945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4519EA02"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165354"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FIAT STRADA ENDURANCE CS</w:t>
            </w:r>
          </w:p>
        </w:tc>
        <w:tc>
          <w:tcPr>
            <w:tcW w:w="855" w:type="dxa"/>
            <w:tcBorders>
              <w:top w:val="nil"/>
              <w:left w:val="nil"/>
              <w:bottom w:val="single" w:sz="4" w:space="0" w:color="auto"/>
              <w:right w:val="single" w:sz="4" w:space="0" w:color="auto"/>
            </w:tcBorders>
            <w:shd w:val="clear" w:color="auto" w:fill="auto"/>
            <w:noWrap/>
            <w:vAlign w:val="center"/>
            <w:hideMark/>
          </w:tcPr>
          <w:p w14:paraId="5187B6F9" w14:textId="77777777" w:rsidR="00796DA8" w:rsidRPr="00A7451D" w:rsidRDefault="00796DA8" w:rsidP="00F561EF">
            <w:pPr>
              <w:jc w:val="center"/>
              <w:rPr>
                <w:rFonts w:ascii="Century Gothic" w:hAnsi="Century Gothic" w:cs="Calibri"/>
                <w:color w:val="FF0000"/>
                <w:sz w:val="16"/>
                <w:szCs w:val="16"/>
              </w:rPr>
            </w:pPr>
            <w:r w:rsidRPr="00A7451D">
              <w:rPr>
                <w:rFonts w:ascii="Century Gothic" w:hAnsi="Century Gothic" w:cstheme="minorHAnsi"/>
                <w:color w:val="000000"/>
                <w:sz w:val="16"/>
                <w:szCs w:val="16"/>
              </w:rPr>
              <w:t>QAY9D60</w:t>
            </w:r>
          </w:p>
        </w:tc>
        <w:tc>
          <w:tcPr>
            <w:tcW w:w="1055" w:type="dxa"/>
            <w:tcBorders>
              <w:top w:val="nil"/>
              <w:left w:val="nil"/>
              <w:bottom w:val="single" w:sz="4" w:space="0" w:color="auto"/>
              <w:right w:val="single" w:sz="4" w:space="0" w:color="auto"/>
            </w:tcBorders>
            <w:shd w:val="clear" w:color="auto" w:fill="auto"/>
            <w:noWrap/>
            <w:vAlign w:val="center"/>
            <w:hideMark/>
          </w:tcPr>
          <w:p w14:paraId="5E83593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FLEX</w:t>
            </w:r>
          </w:p>
        </w:tc>
        <w:tc>
          <w:tcPr>
            <w:tcW w:w="1208" w:type="dxa"/>
            <w:tcBorders>
              <w:top w:val="nil"/>
              <w:left w:val="nil"/>
              <w:bottom w:val="single" w:sz="4" w:space="0" w:color="auto"/>
              <w:right w:val="single" w:sz="4" w:space="0" w:color="auto"/>
            </w:tcBorders>
            <w:shd w:val="clear" w:color="auto" w:fill="auto"/>
            <w:noWrap/>
            <w:vAlign w:val="center"/>
            <w:hideMark/>
          </w:tcPr>
          <w:p w14:paraId="7003000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2020/2021</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25E7D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COLETA DE RESÍDUOS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4F3BD2F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LEVE - UTILITÁRIO</w:t>
            </w:r>
          </w:p>
        </w:tc>
      </w:tr>
      <w:tr w:rsidR="00796DA8" w:rsidRPr="00A7451D" w14:paraId="4EB356A9" w14:textId="77777777" w:rsidTr="00EF29E6">
        <w:trPr>
          <w:gridAfter w:val="1"/>
          <w:wAfter w:w="817" w:type="dxa"/>
          <w:trHeight w:val="79"/>
          <w:jc w:val="center"/>
        </w:trPr>
        <w:tc>
          <w:tcPr>
            <w:tcW w:w="2552" w:type="dxa"/>
            <w:tcBorders>
              <w:top w:val="nil"/>
              <w:left w:val="nil"/>
              <w:bottom w:val="nil"/>
              <w:right w:val="nil"/>
            </w:tcBorders>
            <w:shd w:val="clear" w:color="auto" w:fill="auto"/>
            <w:noWrap/>
            <w:vAlign w:val="center"/>
            <w:hideMark/>
          </w:tcPr>
          <w:p w14:paraId="0E332E1D" w14:textId="77777777" w:rsidR="00796DA8" w:rsidRPr="00A7451D" w:rsidRDefault="00796DA8" w:rsidP="00F561EF">
            <w:pPr>
              <w:jc w:val="center"/>
              <w:rPr>
                <w:rFonts w:ascii="Century Gothic" w:hAnsi="Century Gothic" w:cs="Calibri"/>
                <w:color w:val="000000"/>
                <w:sz w:val="16"/>
                <w:szCs w:val="16"/>
              </w:rPr>
            </w:pPr>
          </w:p>
        </w:tc>
        <w:tc>
          <w:tcPr>
            <w:tcW w:w="855" w:type="dxa"/>
            <w:tcBorders>
              <w:top w:val="nil"/>
              <w:left w:val="nil"/>
              <w:bottom w:val="nil"/>
              <w:right w:val="nil"/>
            </w:tcBorders>
            <w:shd w:val="clear" w:color="auto" w:fill="auto"/>
            <w:noWrap/>
            <w:vAlign w:val="center"/>
            <w:hideMark/>
          </w:tcPr>
          <w:p w14:paraId="5C7CCAC7" w14:textId="77777777" w:rsidR="00796DA8" w:rsidRPr="00A7451D" w:rsidRDefault="00796DA8" w:rsidP="00F561EF">
            <w:pPr>
              <w:rPr>
                <w:rFonts w:ascii="Century Gothic" w:hAnsi="Century Gothic"/>
                <w:sz w:val="16"/>
                <w:szCs w:val="16"/>
              </w:rPr>
            </w:pPr>
          </w:p>
        </w:tc>
        <w:tc>
          <w:tcPr>
            <w:tcW w:w="1055" w:type="dxa"/>
            <w:tcBorders>
              <w:top w:val="nil"/>
              <w:left w:val="nil"/>
              <w:bottom w:val="nil"/>
              <w:right w:val="nil"/>
            </w:tcBorders>
            <w:shd w:val="clear" w:color="auto" w:fill="auto"/>
            <w:noWrap/>
            <w:vAlign w:val="center"/>
            <w:hideMark/>
          </w:tcPr>
          <w:p w14:paraId="3A7C0FA2" w14:textId="77777777" w:rsidR="00796DA8" w:rsidRPr="00A7451D" w:rsidRDefault="00796DA8" w:rsidP="00F561EF">
            <w:pPr>
              <w:jc w:val="center"/>
              <w:rPr>
                <w:rFonts w:ascii="Century Gothic" w:hAnsi="Century Gothic"/>
                <w:sz w:val="16"/>
                <w:szCs w:val="16"/>
              </w:rPr>
            </w:pPr>
          </w:p>
        </w:tc>
        <w:tc>
          <w:tcPr>
            <w:tcW w:w="1208" w:type="dxa"/>
            <w:tcBorders>
              <w:top w:val="nil"/>
              <w:left w:val="nil"/>
              <w:bottom w:val="nil"/>
              <w:right w:val="nil"/>
            </w:tcBorders>
            <w:shd w:val="clear" w:color="auto" w:fill="auto"/>
            <w:noWrap/>
            <w:vAlign w:val="center"/>
            <w:hideMark/>
          </w:tcPr>
          <w:p w14:paraId="44707D70" w14:textId="77777777" w:rsidR="00796DA8" w:rsidRPr="00A7451D" w:rsidRDefault="00796DA8" w:rsidP="00F561EF">
            <w:pPr>
              <w:rPr>
                <w:rFonts w:ascii="Century Gothic" w:hAnsi="Century Gothic"/>
                <w:sz w:val="16"/>
                <w:szCs w:val="16"/>
              </w:rPr>
            </w:pPr>
          </w:p>
        </w:tc>
        <w:tc>
          <w:tcPr>
            <w:tcW w:w="543" w:type="dxa"/>
            <w:tcBorders>
              <w:top w:val="nil"/>
              <w:left w:val="nil"/>
              <w:bottom w:val="nil"/>
              <w:right w:val="nil"/>
            </w:tcBorders>
            <w:shd w:val="clear" w:color="auto" w:fill="auto"/>
            <w:noWrap/>
            <w:vAlign w:val="center"/>
            <w:hideMark/>
          </w:tcPr>
          <w:p w14:paraId="2A890562" w14:textId="77777777" w:rsidR="00796DA8" w:rsidRPr="00A7451D" w:rsidRDefault="00796DA8" w:rsidP="00F561EF">
            <w:pPr>
              <w:rPr>
                <w:rFonts w:ascii="Century Gothic" w:hAnsi="Century Gothic"/>
                <w:sz w:val="16"/>
                <w:szCs w:val="16"/>
              </w:rPr>
            </w:pPr>
          </w:p>
        </w:tc>
        <w:tc>
          <w:tcPr>
            <w:tcW w:w="899" w:type="dxa"/>
            <w:tcBorders>
              <w:top w:val="nil"/>
              <w:left w:val="nil"/>
              <w:bottom w:val="nil"/>
              <w:right w:val="nil"/>
            </w:tcBorders>
            <w:shd w:val="clear" w:color="auto" w:fill="auto"/>
            <w:noWrap/>
            <w:vAlign w:val="center"/>
            <w:hideMark/>
          </w:tcPr>
          <w:p w14:paraId="65A05651" w14:textId="77777777" w:rsidR="00796DA8" w:rsidRPr="00A7451D" w:rsidRDefault="00796DA8" w:rsidP="00F561EF">
            <w:pPr>
              <w:rPr>
                <w:rFonts w:ascii="Century Gothic" w:hAnsi="Century Gothic"/>
                <w:sz w:val="16"/>
                <w:szCs w:val="16"/>
              </w:rPr>
            </w:pPr>
          </w:p>
        </w:tc>
        <w:tc>
          <w:tcPr>
            <w:tcW w:w="160" w:type="dxa"/>
            <w:tcBorders>
              <w:top w:val="nil"/>
              <w:left w:val="nil"/>
              <w:bottom w:val="nil"/>
              <w:right w:val="nil"/>
            </w:tcBorders>
            <w:shd w:val="clear" w:color="auto" w:fill="auto"/>
            <w:noWrap/>
            <w:vAlign w:val="center"/>
            <w:hideMark/>
          </w:tcPr>
          <w:p w14:paraId="531C59D6" w14:textId="77777777" w:rsidR="00796DA8" w:rsidRPr="00A7451D" w:rsidRDefault="00796DA8" w:rsidP="00F561EF">
            <w:pPr>
              <w:rPr>
                <w:rFonts w:ascii="Century Gothic" w:hAnsi="Century Gothic"/>
                <w:sz w:val="16"/>
                <w:szCs w:val="16"/>
              </w:rPr>
            </w:pPr>
          </w:p>
        </w:tc>
        <w:tc>
          <w:tcPr>
            <w:tcW w:w="1254" w:type="dxa"/>
            <w:gridSpan w:val="2"/>
            <w:tcBorders>
              <w:top w:val="nil"/>
              <w:left w:val="nil"/>
              <w:bottom w:val="nil"/>
              <w:right w:val="nil"/>
            </w:tcBorders>
            <w:shd w:val="clear" w:color="auto" w:fill="auto"/>
            <w:vAlign w:val="center"/>
            <w:hideMark/>
          </w:tcPr>
          <w:p w14:paraId="01AF3C9D" w14:textId="77777777" w:rsidR="00796DA8" w:rsidRPr="00A7451D" w:rsidRDefault="00796DA8" w:rsidP="00F561EF">
            <w:pPr>
              <w:rPr>
                <w:rFonts w:ascii="Century Gothic" w:hAnsi="Century Gothic"/>
                <w:sz w:val="16"/>
                <w:szCs w:val="16"/>
              </w:rPr>
            </w:pPr>
          </w:p>
        </w:tc>
        <w:tc>
          <w:tcPr>
            <w:tcW w:w="858" w:type="dxa"/>
            <w:tcBorders>
              <w:top w:val="nil"/>
              <w:left w:val="nil"/>
              <w:bottom w:val="nil"/>
              <w:right w:val="nil"/>
            </w:tcBorders>
            <w:shd w:val="clear" w:color="auto" w:fill="auto"/>
            <w:vAlign w:val="center"/>
            <w:hideMark/>
          </w:tcPr>
          <w:p w14:paraId="3AB50CA8" w14:textId="77777777" w:rsidR="00796DA8" w:rsidRPr="00A7451D" w:rsidRDefault="00796DA8" w:rsidP="00F561EF">
            <w:pPr>
              <w:jc w:val="center"/>
              <w:rPr>
                <w:rFonts w:ascii="Century Gothic" w:hAnsi="Century Gothic"/>
                <w:sz w:val="16"/>
                <w:szCs w:val="16"/>
              </w:rPr>
            </w:pPr>
          </w:p>
        </w:tc>
      </w:tr>
      <w:tr w:rsidR="00796DA8" w:rsidRPr="00A7451D" w14:paraId="7CA9DD14" w14:textId="77777777" w:rsidTr="00EF29E6">
        <w:trPr>
          <w:trHeight w:val="608"/>
          <w:jc w:val="center"/>
        </w:trPr>
        <w:tc>
          <w:tcPr>
            <w:tcW w:w="10201" w:type="dxa"/>
            <w:gridSpan w:val="11"/>
            <w:vMerge w:val="restart"/>
            <w:tcBorders>
              <w:top w:val="single" w:sz="4" w:space="0" w:color="auto"/>
              <w:left w:val="single" w:sz="4" w:space="0" w:color="auto"/>
              <w:bottom w:val="single" w:sz="4" w:space="0" w:color="000000"/>
              <w:right w:val="single" w:sz="4" w:space="0" w:color="000000"/>
            </w:tcBorders>
            <w:shd w:val="clear" w:color="auto" w:fill="C9C9C9" w:themeFill="accent3" w:themeFillTint="99"/>
            <w:noWrap/>
            <w:vAlign w:val="bottom"/>
            <w:hideMark/>
          </w:tcPr>
          <w:p w14:paraId="511062C4" w14:textId="77777777" w:rsidR="00796DA8" w:rsidRPr="00A7451D" w:rsidRDefault="00796DA8" w:rsidP="00F561EF">
            <w:pPr>
              <w:jc w:val="center"/>
              <w:rPr>
                <w:rFonts w:ascii="Century Gothic" w:hAnsi="Century Gothic" w:cs="Calibri"/>
                <w:color w:val="000000"/>
                <w:sz w:val="18"/>
                <w:szCs w:val="18"/>
              </w:rPr>
            </w:pPr>
            <w:r w:rsidRPr="00A7451D">
              <w:rPr>
                <w:rFonts w:ascii="Century Gothic" w:hAnsi="Century Gothic" w:cs="Calibri"/>
                <w:color w:val="000000"/>
                <w:sz w:val="18"/>
                <w:szCs w:val="18"/>
              </w:rPr>
              <w:t>LAVAGEM/HIGIENIZAÇÃO VEÍCULO/EQUIP. - APLICAÇÃO DE GRAXA - UTILITARIOS PESADOS E IMPLEMENTOS</w:t>
            </w:r>
          </w:p>
        </w:tc>
      </w:tr>
      <w:tr w:rsidR="00796DA8" w:rsidRPr="00A7451D" w14:paraId="7D0ACCDB" w14:textId="77777777" w:rsidTr="00EF29E6">
        <w:trPr>
          <w:trHeight w:val="608"/>
          <w:jc w:val="center"/>
        </w:trPr>
        <w:tc>
          <w:tcPr>
            <w:tcW w:w="10201" w:type="dxa"/>
            <w:gridSpan w:val="11"/>
            <w:vMerge/>
            <w:tcBorders>
              <w:top w:val="single" w:sz="4" w:space="0" w:color="auto"/>
              <w:left w:val="single" w:sz="4" w:space="0" w:color="auto"/>
              <w:bottom w:val="single" w:sz="4" w:space="0" w:color="000000"/>
              <w:right w:val="single" w:sz="4" w:space="0" w:color="000000"/>
            </w:tcBorders>
            <w:shd w:val="clear" w:color="auto" w:fill="C9C9C9" w:themeFill="accent3" w:themeFillTint="99"/>
            <w:vAlign w:val="center"/>
            <w:hideMark/>
          </w:tcPr>
          <w:p w14:paraId="1B934D57" w14:textId="77777777" w:rsidR="00796DA8" w:rsidRPr="00A7451D" w:rsidRDefault="00796DA8" w:rsidP="00F561EF">
            <w:pPr>
              <w:jc w:val="center"/>
              <w:rPr>
                <w:rFonts w:ascii="Century Gothic" w:hAnsi="Century Gothic" w:cs="Calibri"/>
                <w:color w:val="000000"/>
                <w:sz w:val="16"/>
                <w:szCs w:val="16"/>
              </w:rPr>
            </w:pPr>
          </w:p>
        </w:tc>
      </w:tr>
      <w:tr w:rsidR="00796DA8" w:rsidRPr="00A7451D" w14:paraId="04EB7692"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261EDF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VEÍCULO</w:t>
            </w:r>
          </w:p>
        </w:tc>
        <w:tc>
          <w:tcPr>
            <w:tcW w:w="855" w:type="dxa"/>
            <w:tcBorders>
              <w:top w:val="nil"/>
              <w:left w:val="nil"/>
              <w:bottom w:val="single" w:sz="4" w:space="0" w:color="auto"/>
              <w:right w:val="single" w:sz="4" w:space="0" w:color="auto"/>
            </w:tcBorders>
            <w:shd w:val="clear" w:color="auto" w:fill="auto"/>
            <w:noWrap/>
            <w:vAlign w:val="center"/>
            <w:hideMark/>
          </w:tcPr>
          <w:p w14:paraId="21F3C34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PLACA</w:t>
            </w:r>
          </w:p>
        </w:tc>
        <w:tc>
          <w:tcPr>
            <w:tcW w:w="1055" w:type="dxa"/>
            <w:tcBorders>
              <w:top w:val="nil"/>
              <w:left w:val="nil"/>
              <w:bottom w:val="single" w:sz="4" w:space="0" w:color="auto"/>
              <w:right w:val="single" w:sz="4" w:space="0" w:color="auto"/>
            </w:tcBorders>
            <w:shd w:val="clear" w:color="auto" w:fill="auto"/>
            <w:noWrap/>
            <w:vAlign w:val="center"/>
            <w:hideMark/>
          </w:tcPr>
          <w:p w14:paraId="1F972F6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COMB</w:t>
            </w:r>
          </w:p>
        </w:tc>
        <w:tc>
          <w:tcPr>
            <w:tcW w:w="1208" w:type="dxa"/>
            <w:tcBorders>
              <w:top w:val="nil"/>
              <w:left w:val="nil"/>
              <w:bottom w:val="single" w:sz="4" w:space="0" w:color="auto"/>
              <w:right w:val="single" w:sz="4" w:space="0" w:color="auto"/>
            </w:tcBorders>
            <w:shd w:val="clear" w:color="auto" w:fill="auto"/>
            <w:noWrap/>
            <w:vAlign w:val="center"/>
            <w:hideMark/>
          </w:tcPr>
          <w:p w14:paraId="0601FCC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ANO/MOD</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4C066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09EBDF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CLASSIFICAÇÃO</w:t>
            </w:r>
          </w:p>
        </w:tc>
      </w:tr>
      <w:tr w:rsidR="00796DA8" w:rsidRPr="00A7451D" w14:paraId="3025C0B1"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830627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lastRenderedPageBreak/>
              <w:t>CAMINHÃO FORD F4000 G</w:t>
            </w:r>
          </w:p>
        </w:tc>
        <w:tc>
          <w:tcPr>
            <w:tcW w:w="855" w:type="dxa"/>
            <w:tcBorders>
              <w:top w:val="nil"/>
              <w:left w:val="nil"/>
              <w:bottom w:val="single" w:sz="4" w:space="0" w:color="auto"/>
              <w:right w:val="single" w:sz="4" w:space="0" w:color="auto"/>
            </w:tcBorders>
            <w:shd w:val="clear" w:color="auto" w:fill="auto"/>
            <w:noWrap/>
            <w:vAlign w:val="center"/>
            <w:hideMark/>
          </w:tcPr>
          <w:p w14:paraId="533EDF4D"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HSH5F34</w:t>
            </w:r>
          </w:p>
          <w:p w14:paraId="2E0965EA"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39978CC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0600DF8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2011/2011</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8AFB3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70D4D61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PESADA</w:t>
            </w:r>
          </w:p>
        </w:tc>
      </w:tr>
      <w:tr w:rsidR="00796DA8" w:rsidRPr="00A7451D" w14:paraId="105C89F1"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35E10D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CAMINHÃO AGRALE A 10000I</w:t>
            </w:r>
          </w:p>
        </w:tc>
        <w:tc>
          <w:tcPr>
            <w:tcW w:w="855" w:type="dxa"/>
            <w:tcBorders>
              <w:top w:val="nil"/>
              <w:left w:val="nil"/>
              <w:bottom w:val="single" w:sz="4" w:space="0" w:color="auto"/>
              <w:right w:val="single" w:sz="4" w:space="0" w:color="auto"/>
            </w:tcBorders>
            <w:shd w:val="clear" w:color="auto" w:fill="auto"/>
            <w:noWrap/>
            <w:vAlign w:val="center"/>
            <w:hideMark/>
          </w:tcPr>
          <w:p w14:paraId="3AB97122"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QAX0B25</w:t>
            </w:r>
          </w:p>
          <w:p w14:paraId="7735FB71"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6CFC12F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1D6F68D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2021/2021</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14D57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784F2C1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LINHA PESADA</w:t>
            </w:r>
          </w:p>
        </w:tc>
      </w:tr>
      <w:tr w:rsidR="00796DA8" w:rsidRPr="00A7451D" w14:paraId="7BB7CB77"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9248C96"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PROMINAS - HIDROJATEADOR</w:t>
            </w:r>
          </w:p>
        </w:tc>
        <w:tc>
          <w:tcPr>
            <w:tcW w:w="855" w:type="dxa"/>
            <w:tcBorders>
              <w:top w:val="nil"/>
              <w:left w:val="nil"/>
              <w:bottom w:val="single" w:sz="4" w:space="0" w:color="auto"/>
              <w:right w:val="single" w:sz="4" w:space="0" w:color="auto"/>
            </w:tcBorders>
            <w:shd w:val="clear" w:color="auto" w:fill="auto"/>
            <w:noWrap/>
            <w:vAlign w:val="center"/>
            <w:hideMark/>
          </w:tcPr>
          <w:p w14:paraId="1A322C8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HQH0002</w:t>
            </w:r>
          </w:p>
        </w:tc>
        <w:tc>
          <w:tcPr>
            <w:tcW w:w="1055" w:type="dxa"/>
            <w:tcBorders>
              <w:top w:val="nil"/>
              <w:left w:val="nil"/>
              <w:bottom w:val="single" w:sz="4" w:space="0" w:color="auto"/>
              <w:right w:val="single" w:sz="4" w:space="0" w:color="auto"/>
            </w:tcBorders>
            <w:shd w:val="clear" w:color="auto" w:fill="auto"/>
            <w:noWrap/>
            <w:vAlign w:val="center"/>
            <w:hideMark/>
          </w:tcPr>
          <w:p w14:paraId="11E2652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354F283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2012</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C59AE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0FD50F4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IMPLEMENTO</w:t>
            </w:r>
          </w:p>
        </w:tc>
      </w:tr>
      <w:tr w:rsidR="00796DA8" w:rsidRPr="00A7451D" w14:paraId="33D7B750" w14:textId="77777777" w:rsidTr="00EF29E6">
        <w:trPr>
          <w:gridAfter w:val="1"/>
          <w:wAfter w:w="817" w:type="dxa"/>
          <w:trHeight w:val="284"/>
          <w:jc w:val="center"/>
        </w:trPr>
        <w:tc>
          <w:tcPr>
            <w:tcW w:w="2552" w:type="dxa"/>
            <w:tcBorders>
              <w:top w:val="nil"/>
              <w:left w:val="nil"/>
              <w:bottom w:val="nil"/>
              <w:right w:val="nil"/>
            </w:tcBorders>
            <w:shd w:val="clear" w:color="auto" w:fill="auto"/>
            <w:noWrap/>
            <w:vAlign w:val="center"/>
            <w:hideMark/>
          </w:tcPr>
          <w:p w14:paraId="550588AB" w14:textId="77777777" w:rsidR="00796DA8" w:rsidRPr="00A7451D" w:rsidRDefault="00796DA8" w:rsidP="00F561EF">
            <w:pPr>
              <w:rPr>
                <w:rFonts w:ascii="Century Gothic" w:hAnsi="Century Gothic" w:cs="Calibri"/>
                <w:color w:val="000000"/>
                <w:sz w:val="16"/>
                <w:szCs w:val="16"/>
              </w:rPr>
            </w:pPr>
          </w:p>
        </w:tc>
        <w:tc>
          <w:tcPr>
            <w:tcW w:w="855" w:type="dxa"/>
            <w:tcBorders>
              <w:top w:val="nil"/>
              <w:left w:val="nil"/>
              <w:bottom w:val="nil"/>
              <w:right w:val="nil"/>
            </w:tcBorders>
            <w:shd w:val="clear" w:color="auto" w:fill="auto"/>
            <w:noWrap/>
            <w:vAlign w:val="center"/>
            <w:hideMark/>
          </w:tcPr>
          <w:p w14:paraId="5058EC73" w14:textId="77777777" w:rsidR="00796DA8" w:rsidRPr="00A7451D" w:rsidRDefault="00796DA8" w:rsidP="00F561EF">
            <w:pPr>
              <w:rPr>
                <w:rFonts w:ascii="Century Gothic" w:hAnsi="Century Gothic"/>
                <w:sz w:val="16"/>
                <w:szCs w:val="16"/>
              </w:rPr>
            </w:pPr>
          </w:p>
          <w:p w14:paraId="7E73D9EE" w14:textId="77777777" w:rsidR="00796DA8" w:rsidRPr="00A7451D" w:rsidRDefault="00796DA8" w:rsidP="00F561EF">
            <w:pPr>
              <w:rPr>
                <w:rFonts w:ascii="Century Gothic" w:hAnsi="Century Gothic"/>
                <w:sz w:val="16"/>
                <w:szCs w:val="16"/>
              </w:rPr>
            </w:pPr>
          </w:p>
          <w:p w14:paraId="3D7C7DB7" w14:textId="77777777" w:rsidR="00796DA8" w:rsidRPr="00A7451D" w:rsidRDefault="00796DA8" w:rsidP="00F561EF">
            <w:pPr>
              <w:rPr>
                <w:rFonts w:ascii="Century Gothic" w:hAnsi="Century Gothic"/>
                <w:sz w:val="16"/>
                <w:szCs w:val="16"/>
              </w:rPr>
            </w:pPr>
          </w:p>
        </w:tc>
        <w:tc>
          <w:tcPr>
            <w:tcW w:w="1055" w:type="dxa"/>
            <w:tcBorders>
              <w:top w:val="nil"/>
              <w:left w:val="nil"/>
              <w:bottom w:val="nil"/>
              <w:right w:val="nil"/>
            </w:tcBorders>
            <w:shd w:val="clear" w:color="auto" w:fill="auto"/>
            <w:noWrap/>
            <w:vAlign w:val="center"/>
            <w:hideMark/>
          </w:tcPr>
          <w:p w14:paraId="6BEFB1DD" w14:textId="77777777" w:rsidR="00796DA8" w:rsidRPr="00A7451D" w:rsidRDefault="00796DA8" w:rsidP="00F561EF">
            <w:pPr>
              <w:jc w:val="center"/>
              <w:rPr>
                <w:rFonts w:ascii="Century Gothic" w:hAnsi="Century Gothic"/>
                <w:sz w:val="16"/>
                <w:szCs w:val="16"/>
              </w:rPr>
            </w:pPr>
          </w:p>
          <w:p w14:paraId="65876A10" w14:textId="77777777" w:rsidR="00796DA8" w:rsidRPr="00A7451D" w:rsidRDefault="00796DA8" w:rsidP="00F561EF">
            <w:pPr>
              <w:jc w:val="center"/>
              <w:rPr>
                <w:rFonts w:ascii="Century Gothic" w:hAnsi="Century Gothic"/>
                <w:sz w:val="16"/>
                <w:szCs w:val="16"/>
              </w:rPr>
            </w:pPr>
          </w:p>
          <w:p w14:paraId="16FCCE8B" w14:textId="77777777" w:rsidR="00796DA8" w:rsidRPr="00A7451D" w:rsidRDefault="00796DA8" w:rsidP="00F561EF">
            <w:pPr>
              <w:jc w:val="center"/>
              <w:rPr>
                <w:rFonts w:ascii="Century Gothic" w:hAnsi="Century Gothic"/>
                <w:sz w:val="16"/>
                <w:szCs w:val="16"/>
              </w:rPr>
            </w:pPr>
          </w:p>
          <w:p w14:paraId="7B8C5F18" w14:textId="77777777" w:rsidR="00796DA8" w:rsidRPr="00A7451D" w:rsidRDefault="00796DA8" w:rsidP="00F561EF">
            <w:pPr>
              <w:jc w:val="center"/>
              <w:rPr>
                <w:rFonts w:ascii="Century Gothic" w:hAnsi="Century Gothic"/>
                <w:sz w:val="16"/>
                <w:szCs w:val="16"/>
              </w:rPr>
            </w:pPr>
          </w:p>
          <w:p w14:paraId="53290930" w14:textId="77777777" w:rsidR="00796DA8" w:rsidRPr="00A7451D" w:rsidRDefault="00796DA8" w:rsidP="00F561EF">
            <w:pPr>
              <w:jc w:val="center"/>
              <w:rPr>
                <w:rFonts w:ascii="Century Gothic" w:hAnsi="Century Gothic"/>
                <w:sz w:val="16"/>
                <w:szCs w:val="16"/>
              </w:rPr>
            </w:pPr>
          </w:p>
          <w:p w14:paraId="68525ECF" w14:textId="77777777" w:rsidR="00796DA8" w:rsidRPr="00A7451D" w:rsidRDefault="00796DA8" w:rsidP="00F561EF">
            <w:pPr>
              <w:jc w:val="center"/>
              <w:rPr>
                <w:rFonts w:ascii="Century Gothic" w:hAnsi="Century Gothic"/>
                <w:sz w:val="16"/>
                <w:szCs w:val="16"/>
              </w:rPr>
            </w:pPr>
          </w:p>
        </w:tc>
        <w:tc>
          <w:tcPr>
            <w:tcW w:w="1208" w:type="dxa"/>
            <w:tcBorders>
              <w:top w:val="nil"/>
              <w:left w:val="nil"/>
              <w:bottom w:val="nil"/>
              <w:right w:val="nil"/>
            </w:tcBorders>
            <w:shd w:val="clear" w:color="auto" w:fill="auto"/>
            <w:noWrap/>
            <w:vAlign w:val="center"/>
            <w:hideMark/>
          </w:tcPr>
          <w:p w14:paraId="3B0C2C60" w14:textId="77777777" w:rsidR="00796DA8" w:rsidRPr="00A7451D" w:rsidRDefault="00796DA8" w:rsidP="00F561EF">
            <w:pPr>
              <w:rPr>
                <w:rFonts w:ascii="Century Gothic" w:hAnsi="Century Gothic"/>
                <w:sz w:val="16"/>
                <w:szCs w:val="16"/>
              </w:rPr>
            </w:pPr>
          </w:p>
        </w:tc>
        <w:tc>
          <w:tcPr>
            <w:tcW w:w="543" w:type="dxa"/>
            <w:tcBorders>
              <w:top w:val="nil"/>
              <w:left w:val="nil"/>
              <w:bottom w:val="nil"/>
              <w:right w:val="nil"/>
            </w:tcBorders>
            <w:shd w:val="clear" w:color="auto" w:fill="auto"/>
            <w:noWrap/>
            <w:vAlign w:val="center"/>
            <w:hideMark/>
          </w:tcPr>
          <w:p w14:paraId="5D0F3E68" w14:textId="77777777" w:rsidR="00796DA8" w:rsidRPr="00A7451D" w:rsidRDefault="00796DA8" w:rsidP="00F561EF">
            <w:pPr>
              <w:jc w:val="center"/>
              <w:rPr>
                <w:rFonts w:ascii="Century Gothic" w:hAnsi="Century Gothic"/>
                <w:sz w:val="16"/>
                <w:szCs w:val="16"/>
              </w:rPr>
            </w:pPr>
          </w:p>
        </w:tc>
        <w:tc>
          <w:tcPr>
            <w:tcW w:w="899" w:type="dxa"/>
            <w:tcBorders>
              <w:top w:val="nil"/>
              <w:left w:val="nil"/>
              <w:bottom w:val="nil"/>
              <w:right w:val="nil"/>
            </w:tcBorders>
            <w:shd w:val="clear" w:color="auto" w:fill="auto"/>
            <w:noWrap/>
            <w:vAlign w:val="center"/>
            <w:hideMark/>
          </w:tcPr>
          <w:p w14:paraId="2CDA0C53" w14:textId="77777777" w:rsidR="00796DA8" w:rsidRPr="00A7451D" w:rsidRDefault="00796DA8" w:rsidP="00F561EF">
            <w:pPr>
              <w:rPr>
                <w:rFonts w:ascii="Century Gothic" w:hAnsi="Century Gothic"/>
                <w:sz w:val="16"/>
                <w:szCs w:val="16"/>
              </w:rPr>
            </w:pPr>
          </w:p>
        </w:tc>
        <w:tc>
          <w:tcPr>
            <w:tcW w:w="160" w:type="dxa"/>
            <w:tcBorders>
              <w:top w:val="nil"/>
              <w:left w:val="nil"/>
              <w:bottom w:val="nil"/>
              <w:right w:val="nil"/>
            </w:tcBorders>
            <w:shd w:val="clear" w:color="auto" w:fill="auto"/>
            <w:noWrap/>
            <w:vAlign w:val="center"/>
            <w:hideMark/>
          </w:tcPr>
          <w:p w14:paraId="44179F3F" w14:textId="77777777" w:rsidR="00796DA8" w:rsidRPr="00A7451D" w:rsidRDefault="00796DA8" w:rsidP="00F561EF">
            <w:pPr>
              <w:rPr>
                <w:rFonts w:ascii="Century Gothic" w:hAnsi="Century Gothic"/>
                <w:sz w:val="16"/>
                <w:szCs w:val="16"/>
              </w:rPr>
            </w:pPr>
          </w:p>
        </w:tc>
        <w:tc>
          <w:tcPr>
            <w:tcW w:w="1254" w:type="dxa"/>
            <w:gridSpan w:val="2"/>
            <w:tcBorders>
              <w:top w:val="nil"/>
              <w:left w:val="nil"/>
              <w:bottom w:val="nil"/>
              <w:right w:val="nil"/>
            </w:tcBorders>
            <w:shd w:val="clear" w:color="auto" w:fill="auto"/>
            <w:vAlign w:val="center"/>
            <w:hideMark/>
          </w:tcPr>
          <w:p w14:paraId="59451E95" w14:textId="77777777" w:rsidR="00796DA8" w:rsidRPr="00A7451D" w:rsidRDefault="00796DA8" w:rsidP="00F561EF">
            <w:pPr>
              <w:rPr>
                <w:rFonts w:ascii="Century Gothic" w:hAnsi="Century Gothic"/>
                <w:sz w:val="16"/>
                <w:szCs w:val="16"/>
              </w:rPr>
            </w:pPr>
          </w:p>
        </w:tc>
        <w:tc>
          <w:tcPr>
            <w:tcW w:w="858" w:type="dxa"/>
            <w:tcBorders>
              <w:top w:val="nil"/>
              <w:left w:val="nil"/>
              <w:bottom w:val="nil"/>
              <w:right w:val="nil"/>
            </w:tcBorders>
            <w:shd w:val="clear" w:color="auto" w:fill="auto"/>
            <w:vAlign w:val="center"/>
            <w:hideMark/>
          </w:tcPr>
          <w:p w14:paraId="4BB32D25" w14:textId="77777777" w:rsidR="00796DA8" w:rsidRPr="00A7451D" w:rsidRDefault="00796DA8" w:rsidP="00F561EF">
            <w:pPr>
              <w:jc w:val="center"/>
              <w:rPr>
                <w:rFonts w:ascii="Century Gothic" w:hAnsi="Century Gothic"/>
                <w:sz w:val="16"/>
                <w:szCs w:val="16"/>
              </w:rPr>
            </w:pPr>
          </w:p>
        </w:tc>
      </w:tr>
      <w:tr w:rsidR="00796DA8" w:rsidRPr="00A7451D" w14:paraId="21D7A393" w14:textId="77777777" w:rsidTr="00EF29E6">
        <w:trPr>
          <w:trHeight w:val="608"/>
          <w:jc w:val="center"/>
        </w:trPr>
        <w:tc>
          <w:tcPr>
            <w:tcW w:w="10201" w:type="dxa"/>
            <w:gridSpan w:val="11"/>
            <w:vMerge w:val="restart"/>
            <w:tcBorders>
              <w:top w:val="single" w:sz="4" w:space="0" w:color="auto"/>
              <w:left w:val="single" w:sz="4" w:space="0" w:color="auto"/>
              <w:bottom w:val="single" w:sz="4" w:space="0" w:color="000000"/>
              <w:right w:val="single" w:sz="4" w:space="0" w:color="000000"/>
            </w:tcBorders>
            <w:shd w:val="clear" w:color="auto" w:fill="A5A5A5" w:themeFill="accent3"/>
            <w:noWrap/>
            <w:vAlign w:val="bottom"/>
            <w:hideMark/>
          </w:tcPr>
          <w:p w14:paraId="75A04DDA" w14:textId="77777777" w:rsidR="00796DA8" w:rsidRPr="00A7451D" w:rsidRDefault="00796DA8" w:rsidP="0066688D">
            <w:pPr>
              <w:rPr>
                <w:rFonts w:ascii="Century Gothic" w:hAnsi="Century Gothic" w:cs="Calibri"/>
                <w:color w:val="000000"/>
                <w:sz w:val="18"/>
                <w:szCs w:val="18"/>
              </w:rPr>
            </w:pPr>
            <w:r w:rsidRPr="00A7451D">
              <w:rPr>
                <w:rFonts w:ascii="Century Gothic" w:hAnsi="Century Gothic" w:cs="Calibri"/>
                <w:color w:val="000000"/>
                <w:sz w:val="18"/>
                <w:szCs w:val="18"/>
              </w:rPr>
              <w:t>LAVAGEM/HIGIENIZAÇÃO MAQUINÁRIO/IMPLEMENTO - APLICAÇÃO DE GRAXA - MAQUINÁRIOS E IMPLEMENTOS</w:t>
            </w:r>
          </w:p>
        </w:tc>
      </w:tr>
      <w:tr w:rsidR="00796DA8" w:rsidRPr="00A7451D" w14:paraId="0597622B" w14:textId="77777777" w:rsidTr="0066688D">
        <w:trPr>
          <w:trHeight w:val="608"/>
          <w:jc w:val="center"/>
        </w:trPr>
        <w:tc>
          <w:tcPr>
            <w:tcW w:w="10201" w:type="dxa"/>
            <w:gridSpan w:val="11"/>
            <w:vMerge/>
            <w:tcBorders>
              <w:top w:val="single" w:sz="4" w:space="0" w:color="auto"/>
              <w:left w:val="single" w:sz="4" w:space="0" w:color="auto"/>
              <w:bottom w:val="single" w:sz="4" w:space="0" w:color="000000"/>
              <w:right w:val="single" w:sz="4" w:space="0" w:color="000000"/>
            </w:tcBorders>
            <w:shd w:val="clear" w:color="auto" w:fill="A5A5A5" w:themeFill="accent3"/>
            <w:vAlign w:val="center"/>
            <w:hideMark/>
          </w:tcPr>
          <w:p w14:paraId="68AB1026" w14:textId="77777777" w:rsidR="00796DA8" w:rsidRPr="00A7451D" w:rsidRDefault="00796DA8" w:rsidP="00F561EF">
            <w:pPr>
              <w:rPr>
                <w:rFonts w:ascii="Century Gothic" w:hAnsi="Century Gothic" w:cs="Calibri"/>
                <w:color w:val="000000"/>
                <w:sz w:val="16"/>
                <w:szCs w:val="16"/>
              </w:rPr>
            </w:pPr>
          </w:p>
        </w:tc>
      </w:tr>
      <w:tr w:rsidR="00796DA8" w:rsidRPr="00A7451D" w14:paraId="46766140"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9DAF5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 xml:space="preserve">MÁQUINA </w:t>
            </w:r>
          </w:p>
        </w:tc>
        <w:tc>
          <w:tcPr>
            <w:tcW w:w="855" w:type="dxa"/>
            <w:tcBorders>
              <w:top w:val="nil"/>
              <w:left w:val="nil"/>
              <w:bottom w:val="single" w:sz="4" w:space="0" w:color="auto"/>
              <w:right w:val="single" w:sz="4" w:space="0" w:color="auto"/>
            </w:tcBorders>
            <w:shd w:val="clear" w:color="auto" w:fill="auto"/>
            <w:noWrap/>
            <w:vAlign w:val="center"/>
            <w:hideMark/>
          </w:tcPr>
          <w:p w14:paraId="0B5D4EE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PLACA</w:t>
            </w:r>
          </w:p>
        </w:tc>
        <w:tc>
          <w:tcPr>
            <w:tcW w:w="1055" w:type="dxa"/>
            <w:tcBorders>
              <w:top w:val="nil"/>
              <w:left w:val="nil"/>
              <w:bottom w:val="single" w:sz="4" w:space="0" w:color="auto"/>
              <w:right w:val="single" w:sz="4" w:space="0" w:color="auto"/>
            </w:tcBorders>
            <w:shd w:val="clear" w:color="auto" w:fill="auto"/>
            <w:noWrap/>
            <w:vAlign w:val="center"/>
            <w:hideMark/>
          </w:tcPr>
          <w:p w14:paraId="15A92F7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COMB</w:t>
            </w:r>
          </w:p>
        </w:tc>
        <w:tc>
          <w:tcPr>
            <w:tcW w:w="1208" w:type="dxa"/>
            <w:tcBorders>
              <w:top w:val="nil"/>
              <w:left w:val="nil"/>
              <w:bottom w:val="single" w:sz="4" w:space="0" w:color="auto"/>
              <w:right w:val="single" w:sz="4" w:space="0" w:color="auto"/>
            </w:tcBorders>
            <w:shd w:val="clear" w:color="auto" w:fill="auto"/>
            <w:noWrap/>
            <w:vAlign w:val="center"/>
            <w:hideMark/>
          </w:tcPr>
          <w:p w14:paraId="168EB48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ANO/MOD</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AFB59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1ED758C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CLASSIFICAÇÃO</w:t>
            </w:r>
          </w:p>
        </w:tc>
      </w:tr>
      <w:tr w:rsidR="00796DA8" w:rsidRPr="00A7451D" w14:paraId="043C8469"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67DB79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Calibri"/>
                <w:color w:val="000000"/>
                <w:sz w:val="16"/>
                <w:szCs w:val="16"/>
              </w:rPr>
              <w:t>TRATOR VALTRA 585</w:t>
            </w:r>
          </w:p>
        </w:tc>
        <w:tc>
          <w:tcPr>
            <w:tcW w:w="855" w:type="dxa"/>
            <w:tcBorders>
              <w:top w:val="nil"/>
              <w:left w:val="nil"/>
              <w:bottom w:val="single" w:sz="4" w:space="0" w:color="auto"/>
              <w:right w:val="single" w:sz="4" w:space="0" w:color="auto"/>
            </w:tcBorders>
            <w:shd w:val="clear" w:color="auto" w:fill="auto"/>
            <w:noWrap/>
            <w:vAlign w:val="center"/>
            <w:hideMark/>
          </w:tcPr>
          <w:p w14:paraId="5FF9899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HQH0004</w:t>
            </w:r>
          </w:p>
        </w:tc>
        <w:tc>
          <w:tcPr>
            <w:tcW w:w="1055" w:type="dxa"/>
            <w:tcBorders>
              <w:top w:val="nil"/>
              <w:left w:val="nil"/>
              <w:bottom w:val="single" w:sz="4" w:space="0" w:color="auto"/>
              <w:right w:val="single" w:sz="4" w:space="0" w:color="auto"/>
            </w:tcBorders>
            <w:shd w:val="clear" w:color="auto" w:fill="auto"/>
            <w:noWrap/>
            <w:vAlign w:val="center"/>
            <w:hideMark/>
          </w:tcPr>
          <w:p w14:paraId="0320C00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1A7463CE" w14:textId="77777777" w:rsidR="00796DA8" w:rsidRPr="00A7451D" w:rsidRDefault="00796DA8" w:rsidP="00F561EF">
            <w:pPr>
              <w:jc w:val="center"/>
              <w:rPr>
                <w:rFonts w:ascii="Century Gothic" w:hAnsi="Century Gothic" w:cs="Calibri"/>
                <w:color w:val="000000"/>
                <w:sz w:val="16"/>
                <w:szCs w:val="16"/>
              </w:rPr>
            </w:pP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25885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00EC4C6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MAQUINARIO</w:t>
            </w:r>
          </w:p>
        </w:tc>
      </w:tr>
      <w:tr w:rsidR="00796DA8" w:rsidRPr="00A7451D" w14:paraId="2B333422"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B053F7"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Calibri"/>
                <w:color w:val="000000"/>
                <w:sz w:val="16"/>
                <w:szCs w:val="16"/>
              </w:rPr>
              <w:t>MÁQ RETROESCAVADEIRA N.HOL.</w:t>
            </w:r>
          </w:p>
        </w:tc>
        <w:tc>
          <w:tcPr>
            <w:tcW w:w="855" w:type="dxa"/>
            <w:tcBorders>
              <w:top w:val="nil"/>
              <w:left w:val="nil"/>
              <w:bottom w:val="single" w:sz="4" w:space="0" w:color="auto"/>
              <w:right w:val="single" w:sz="4" w:space="0" w:color="auto"/>
            </w:tcBorders>
            <w:shd w:val="clear" w:color="auto" w:fill="auto"/>
            <w:noWrap/>
            <w:vAlign w:val="center"/>
            <w:hideMark/>
          </w:tcPr>
          <w:p w14:paraId="2791E2F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HQH0001</w:t>
            </w:r>
          </w:p>
        </w:tc>
        <w:tc>
          <w:tcPr>
            <w:tcW w:w="1055" w:type="dxa"/>
            <w:tcBorders>
              <w:top w:val="nil"/>
              <w:left w:val="nil"/>
              <w:bottom w:val="single" w:sz="4" w:space="0" w:color="auto"/>
              <w:right w:val="single" w:sz="4" w:space="0" w:color="auto"/>
            </w:tcBorders>
            <w:shd w:val="clear" w:color="auto" w:fill="auto"/>
            <w:noWrap/>
            <w:vAlign w:val="center"/>
            <w:hideMark/>
          </w:tcPr>
          <w:p w14:paraId="22BCC2B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3E8678F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2011</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DAE6A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33CF1A5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MAQUINARIO</w:t>
            </w:r>
          </w:p>
        </w:tc>
      </w:tr>
      <w:tr w:rsidR="00796DA8" w:rsidRPr="00A7451D" w14:paraId="526AE538"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663C7BA"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Calibri"/>
                <w:color w:val="000000"/>
                <w:sz w:val="16"/>
                <w:szCs w:val="16"/>
              </w:rPr>
              <w:t>MÁQ RETROESCAVADEIRA JCB 3CX</w:t>
            </w:r>
          </w:p>
        </w:tc>
        <w:tc>
          <w:tcPr>
            <w:tcW w:w="855" w:type="dxa"/>
            <w:tcBorders>
              <w:top w:val="nil"/>
              <w:left w:val="nil"/>
              <w:bottom w:val="single" w:sz="4" w:space="0" w:color="auto"/>
              <w:right w:val="single" w:sz="4" w:space="0" w:color="auto"/>
            </w:tcBorders>
            <w:shd w:val="clear" w:color="auto" w:fill="auto"/>
            <w:noWrap/>
            <w:vAlign w:val="center"/>
            <w:hideMark/>
          </w:tcPr>
          <w:p w14:paraId="1CF2206F"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HQH0011</w:t>
            </w:r>
          </w:p>
        </w:tc>
        <w:tc>
          <w:tcPr>
            <w:tcW w:w="1055" w:type="dxa"/>
            <w:tcBorders>
              <w:top w:val="nil"/>
              <w:left w:val="nil"/>
              <w:bottom w:val="single" w:sz="4" w:space="0" w:color="auto"/>
              <w:right w:val="single" w:sz="4" w:space="0" w:color="auto"/>
            </w:tcBorders>
            <w:shd w:val="clear" w:color="auto" w:fill="auto"/>
            <w:noWrap/>
            <w:vAlign w:val="center"/>
            <w:hideMark/>
          </w:tcPr>
          <w:p w14:paraId="0FD3117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OLEO DIESEL</w:t>
            </w:r>
          </w:p>
        </w:tc>
        <w:tc>
          <w:tcPr>
            <w:tcW w:w="1208" w:type="dxa"/>
            <w:tcBorders>
              <w:top w:val="nil"/>
              <w:left w:val="nil"/>
              <w:bottom w:val="single" w:sz="4" w:space="0" w:color="auto"/>
              <w:right w:val="single" w:sz="4" w:space="0" w:color="auto"/>
            </w:tcBorders>
            <w:shd w:val="clear" w:color="auto" w:fill="auto"/>
            <w:noWrap/>
            <w:vAlign w:val="center"/>
            <w:hideMark/>
          </w:tcPr>
          <w:p w14:paraId="2F513B6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2018/2018</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61857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6A4ACB6C"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MAQUINARIO</w:t>
            </w:r>
          </w:p>
        </w:tc>
      </w:tr>
      <w:tr w:rsidR="00796DA8" w:rsidRPr="00A7451D" w14:paraId="33C2370D"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9E88044"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Calibri"/>
                <w:color w:val="000000"/>
                <w:sz w:val="16"/>
                <w:szCs w:val="16"/>
              </w:rPr>
              <w:t>REBOQUE AGRICOLA 3 TON - ETE</w:t>
            </w:r>
          </w:p>
        </w:tc>
        <w:tc>
          <w:tcPr>
            <w:tcW w:w="855" w:type="dxa"/>
            <w:tcBorders>
              <w:top w:val="nil"/>
              <w:left w:val="nil"/>
              <w:bottom w:val="single" w:sz="4" w:space="0" w:color="auto"/>
              <w:right w:val="single" w:sz="4" w:space="0" w:color="auto"/>
            </w:tcBorders>
            <w:shd w:val="clear" w:color="auto" w:fill="auto"/>
            <w:noWrap/>
            <w:vAlign w:val="bottom"/>
            <w:hideMark/>
          </w:tcPr>
          <w:p w14:paraId="178D924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w:t>
            </w:r>
          </w:p>
        </w:tc>
        <w:tc>
          <w:tcPr>
            <w:tcW w:w="1055" w:type="dxa"/>
            <w:tcBorders>
              <w:top w:val="nil"/>
              <w:left w:val="nil"/>
              <w:bottom w:val="single" w:sz="4" w:space="0" w:color="auto"/>
              <w:right w:val="single" w:sz="4" w:space="0" w:color="auto"/>
            </w:tcBorders>
            <w:shd w:val="clear" w:color="auto" w:fill="auto"/>
            <w:noWrap/>
            <w:vAlign w:val="bottom"/>
            <w:hideMark/>
          </w:tcPr>
          <w:p w14:paraId="2D30DAD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w:t>
            </w:r>
          </w:p>
        </w:tc>
        <w:tc>
          <w:tcPr>
            <w:tcW w:w="1208" w:type="dxa"/>
            <w:tcBorders>
              <w:top w:val="nil"/>
              <w:left w:val="nil"/>
              <w:bottom w:val="single" w:sz="4" w:space="0" w:color="auto"/>
              <w:right w:val="single" w:sz="4" w:space="0" w:color="auto"/>
            </w:tcBorders>
            <w:shd w:val="clear" w:color="auto" w:fill="auto"/>
            <w:noWrap/>
            <w:vAlign w:val="center"/>
            <w:hideMark/>
          </w:tcPr>
          <w:p w14:paraId="46488DC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2019</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72CD3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736FE3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IMPLEMENTO</w:t>
            </w:r>
          </w:p>
        </w:tc>
      </w:tr>
      <w:tr w:rsidR="00796DA8" w:rsidRPr="00A7451D" w14:paraId="61509FE7"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CC6CFB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Calibri"/>
                <w:color w:val="000000"/>
                <w:sz w:val="16"/>
                <w:szCs w:val="16"/>
              </w:rPr>
              <w:t>ROÇADEIRA ARTIC. HIDRAULICA</w:t>
            </w:r>
          </w:p>
        </w:tc>
        <w:tc>
          <w:tcPr>
            <w:tcW w:w="855" w:type="dxa"/>
            <w:tcBorders>
              <w:top w:val="nil"/>
              <w:left w:val="nil"/>
              <w:bottom w:val="single" w:sz="4" w:space="0" w:color="auto"/>
              <w:right w:val="single" w:sz="4" w:space="0" w:color="auto"/>
            </w:tcBorders>
            <w:shd w:val="clear" w:color="auto" w:fill="auto"/>
            <w:noWrap/>
            <w:vAlign w:val="bottom"/>
            <w:hideMark/>
          </w:tcPr>
          <w:p w14:paraId="321C02E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w:t>
            </w:r>
          </w:p>
        </w:tc>
        <w:tc>
          <w:tcPr>
            <w:tcW w:w="1055" w:type="dxa"/>
            <w:tcBorders>
              <w:top w:val="nil"/>
              <w:left w:val="nil"/>
              <w:bottom w:val="single" w:sz="4" w:space="0" w:color="auto"/>
              <w:right w:val="single" w:sz="4" w:space="0" w:color="auto"/>
            </w:tcBorders>
            <w:shd w:val="clear" w:color="auto" w:fill="auto"/>
            <w:noWrap/>
            <w:vAlign w:val="bottom"/>
            <w:hideMark/>
          </w:tcPr>
          <w:p w14:paraId="77A7A30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w:t>
            </w:r>
          </w:p>
        </w:tc>
        <w:tc>
          <w:tcPr>
            <w:tcW w:w="1208" w:type="dxa"/>
            <w:tcBorders>
              <w:top w:val="nil"/>
              <w:left w:val="nil"/>
              <w:bottom w:val="single" w:sz="4" w:space="0" w:color="auto"/>
              <w:right w:val="single" w:sz="4" w:space="0" w:color="auto"/>
            </w:tcBorders>
            <w:shd w:val="clear" w:color="auto" w:fill="auto"/>
            <w:noWrap/>
            <w:vAlign w:val="center"/>
            <w:hideMark/>
          </w:tcPr>
          <w:p w14:paraId="7525C78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2020</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63DE8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 OPERACIONAL ESGOTO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35DD21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IMPLEMENTO</w:t>
            </w:r>
          </w:p>
        </w:tc>
      </w:tr>
      <w:tr w:rsidR="00796DA8" w:rsidRPr="00A7451D" w14:paraId="662EE213" w14:textId="77777777" w:rsidTr="00EF29E6">
        <w:trPr>
          <w:gridAfter w:val="1"/>
          <w:wAfter w:w="817" w:type="dxa"/>
          <w:trHeight w:val="315"/>
          <w:jc w:val="center"/>
        </w:trPr>
        <w:tc>
          <w:tcPr>
            <w:tcW w:w="2552" w:type="dxa"/>
            <w:tcBorders>
              <w:top w:val="nil"/>
              <w:left w:val="nil"/>
              <w:bottom w:val="nil"/>
              <w:right w:val="nil"/>
            </w:tcBorders>
            <w:shd w:val="clear" w:color="auto" w:fill="auto"/>
            <w:noWrap/>
            <w:vAlign w:val="center"/>
            <w:hideMark/>
          </w:tcPr>
          <w:p w14:paraId="6D1356ED" w14:textId="77777777" w:rsidR="00796DA8" w:rsidRPr="00A7451D" w:rsidRDefault="00796DA8" w:rsidP="00F561EF">
            <w:pPr>
              <w:jc w:val="center"/>
              <w:rPr>
                <w:rFonts w:ascii="Century Gothic" w:hAnsi="Century Gothic" w:cs="Calibri"/>
                <w:color w:val="000000"/>
                <w:sz w:val="16"/>
                <w:szCs w:val="16"/>
              </w:rPr>
            </w:pPr>
          </w:p>
        </w:tc>
        <w:tc>
          <w:tcPr>
            <w:tcW w:w="855" w:type="dxa"/>
            <w:tcBorders>
              <w:top w:val="nil"/>
              <w:left w:val="nil"/>
              <w:bottom w:val="nil"/>
              <w:right w:val="nil"/>
            </w:tcBorders>
            <w:shd w:val="clear" w:color="auto" w:fill="auto"/>
            <w:noWrap/>
            <w:vAlign w:val="center"/>
            <w:hideMark/>
          </w:tcPr>
          <w:p w14:paraId="19FAC586" w14:textId="77777777" w:rsidR="00796DA8" w:rsidRPr="00A7451D" w:rsidRDefault="00796DA8" w:rsidP="00F561EF">
            <w:pPr>
              <w:jc w:val="center"/>
              <w:rPr>
                <w:rFonts w:ascii="Century Gothic" w:hAnsi="Century Gothic"/>
                <w:sz w:val="16"/>
                <w:szCs w:val="16"/>
              </w:rPr>
            </w:pPr>
          </w:p>
        </w:tc>
        <w:tc>
          <w:tcPr>
            <w:tcW w:w="1055" w:type="dxa"/>
            <w:tcBorders>
              <w:top w:val="nil"/>
              <w:left w:val="nil"/>
              <w:bottom w:val="nil"/>
              <w:right w:val="nil"/>
            </w:tcBorders>
            <w:shd w:val="clear" w:color="auto" w:fill="auto"/>
            <w:noWrap/>
            <w:vAlign w:val="center"/>
            <w:hideMark/>
          </w:tcPr>
          <w:p w14:paraId="4478703C" w14:textId="77777777" w:rsidR="00796DA8" w:rsidRPr="00A7451D" w:rsidRDefault="00796DA8" w:rsidP="00F561EF">
            <w:pPr>
              <w:jc w:val="center"/>
              <w:rPr>
                <w:rFonts w:ascii="Century Gothic" w:hAnsi="Century Gothic"/>
                <w:sz w:val="16"/>
                <w:szCs w:val="16"/>
              </w:rPr>
            </w:pPr>
          </w:p>
        </w:tc>
        <w:tc>
          <w:tcPr>
            <w:tcW w:w="1208" w:type="dxa"/>
            <w:tcBorders>
              <w:top w:val="nil"/>
              <w:left w:val="nil"/>
              <w:bottom w:val="nil"/>
              <w:right w:val="nil"/>
            </w:tcBorders>
            <w:shd w:val="clear" w:color="auto" w:fill="auto"/>
            <w:noWrap/>
            <w:vAlign w:val="center"/>
            <w:hideMark/>
          </w:tcPr>
          <w:p w14:paraId="5B767D5F" w14:textId="77777777" w:rsidR="00796DA8" w:rsidRPr="00A7451D" w:rsidRDefault="00796DA8" w:rsidP="00F561EF">
            <w:pPr>
              <w:jc w:val="center"/>
              <w:rPr>
                <w:rFonts w:ascii="Century Gothic" w:hAnsi="Century Gothic"/>
                <w:sz w:val="16"/>
                <w:szCs w:val="16"/>
              </w:rPr>
            </w:pPr>
          </w:p>
        </w:tc>
        <w:tc>
          <w:tcPr>
            <w:tcW w:w="543" w:type="dxa"/>
            <w:tcBorders>
              <w:top w:val="nil"/>
              <w:left w:val="nil"/>
              <w:bottom w:val="nil"/>
              <w:right w:val="nil"/>
            </w:tcBorders>
            <w:shd w:val="clear" w:color="auto" w:fill="auto"/>
            <w:noWrap/>
            <w:vAlign w:val="center"/>
            <w:hideMark/>
          </w:tcPr>
          <w:p w14:paraId="6BB47B9A" w14:textId="77777777" w:rsidR="00796DA8" w:rsidRPr="00A7451D" w:rsidRDefault="00796DA8" w:rsidP="00F561EF">
            <w:pPr>
              <w:jc w:val="center"/>
              <w:rPr>
                <w:rFonts w:ascii="Century Gothic" w:hAnsi="Century Gothic"/>
                <w:sz w:val="16"/>
                <w:szCs w:val="16"/>
              </w:rPr>
            </w:pPr>
          </w:p>
        </w:tc>
        <w:tc>
          <w:tcPr>
            <w:tcW w:w="899" w:type="dxa"/>
            <w:tcBorders>
              <w:top w:val="nil"/>
              <w:left w:val="nil"/>
              <w:bottom w:val="nil"/>
              <w:right w:val="nil"/>
            </w:tcBorders>
            <w:shd w:val="clear" w:color="auto" w:fill="auto"/>
            <w:noWrap/>
            <w:vAlign w:val="center"/>
            <w:hideMark/>
          </w:tcPr>
          <w:p w14:paraId="05F6B7D6" w14:textId="77777777" w:rsidR="00796DA8" w:rsidRPr="00A7451D" w:rsidRDefault="00796DA8" w:rsidP="00F561EF">
            <w:pPr>
              <w:jc w:val="center"/>
              <w:rPr>
                <w:rFonts w:ascii="Century Gothic" w:hAnsi="Century Gothic"/>
                <w:sz w:val="16"/>
                <w:szCs w:val="16"/>
              </w:rPr>
            </w:pPr>
          </w:p>
        </w:tc>
        <w:tc>
          <w:tcPr>
            <w:tcW w:w="160" w:type="dxa"/>
            <w:tcBorders>
              <w:top w:val="nil"/>
              <w:left w:val="nil"/>
              <w:bottom w:val="nil"/>
              <w:right w:val="nil"/>
            </w:tcBorders>
            <w:shd w:val="clear" w:color="auto" w:fill="auto"/>
            <w:noWrap/>
            <w:vAlign w:val="center"/>
            <w:hideMark/>
          </w:tcPr>
          <w:p w14:paraId="64F74E01" w14:textId="77777777" w:rsidR="00796DA8" w:rsidRPr="00A7451D" w:rsidRDefault="00796DA8" w:rsidP="00F561EF">
            <w:pPr>
              <w:jc w:val="center"/>
              <w:rPr>
                <w:rFonts w:ascii="Century Gothic" w:hAnsi="Century Gothic"/>
                <w:sz w:val="16"/>
                <w:szCs w:val="16"/>
              </w:rPr>
            </w:pPr>
          </w:p>
        </w:tc>
        <w:tc>
          <w:tcPr>
            <w:tcW w:w="1254" w:type="dxa"/>
            <w:gridSpan w:val="2"/>
            <w:tcBorders>
              <w:top w:val="nil"/>
              <w:left w:val="nil"/>
              <w:bottom w:val="nil"/>
              <w:right w:val="nil"/>
            </w:tcBorders>
            <w:shd w:val="clear" w:color="auto" w:fill="auto"/>
            <w:vAlign w:val="center"/>
            <w:hideMark/>
          </w:tcPr>
          <w:p w14:paraId="7E785E37" w14:textId="77777777" w:rsidR="00796DA8" w:rsidRPr="00A7451D" w:rsidRDefault="00796DA8" w:rsidP="00F561EF">
            <w:pPr>
              <w:jc w:val="center"/>
              <w:rPr>
                <w:rFonts w:ascii="Century Gothic" w:hAnsi="Century Gothic"/>
                <w:sz w:val="16"/>
                <w:szCs w:val="16"/>
              </w:rPr>
            </w:pPr>
          </w:p>
        </w:tc>
        <w:tc>
          <w:tcPr>
            <w:tcW w:w="858" w:type="dxa"/>
            <w:tcBorders>
              <w:top w:val="nil"/>
              <w:left w:val="nil"/>
              <w:bottom w:val="nil"/>
              <w:right w:val="nil"/>
            </w:tcBorders>
            <w:shd w:val="clear" w:color="auto" w:fill="auto"/>
            <w:vAlign w:val="center"/>
            <w:hideMark/>
          </w:tcPr>
          <w:p w14:paraId="6AC36CB9" w14:textId="77777777" w:rsidR="00796DA8" w:rsidRPr="00A7451D" w:rsidRDefault="00796DA8" w:rsidP="00F561EF">
            <w:pPr>
              <w:jc w:val="center"/>
              <w:rPr>
                <w:rFonts w:ascii="Century Gothic" w:hAnsi="Century Gothic"/>
                <w:sz w:val="16"/>
                <w:szCs w:val="16"/>
              </w:rPr>
            </w:pPr>
          </w:p>
        </w:tc>
      </w:tr>
      <w:tr w:rsidR="00796DA8" w:rsidRPr="00A7451D" w14:paraId="3F420986" w14:textId="77777777" w:rsidTr="00EF29E6">
        <w:trPr>
          <w:trHeight w:val="315"/>
          <w:jc w:val="center"/>
        </w:trPr>
        <w:tc>
          <w:tcPr>
            <w:tcW w:w="10201" w:type="dxa"/>
            <w:gridSpan w:val="11"/>
            <w:tcBorders>
              <w:top w:val="single" w:sz="4" w:space="0" w:color="auto"/>
              <w:left w:val="single" w:sz="4" w:space="0" w:color="auto"/>
              <w:bottom w:val="single" w:sz="4" w:space="0" w:color="auto"/>
              <w:right w:val="single" w:sz="4" w:space="0" w:color="000000"/>
            </w:tcBorders>
            <w:shd w:val="clear" w:color="auto" w:fill="C9C9C9" w:themeFill="accent3" w:themeFillTint="99"/>
            <w:noWrap/>
            <w:vAlign w:val="bottom"/>
            <w:hideMark/>
          </w:tcPr>
          <w:p w14:paraId="2FA3F02F" w14:textId="77777777" w:rsidR="00796DA8" w:rsidRPr="00A7451D" w:rsidRDefault="00796DA8" w:rsidP="00F561EF">
            <w:pPr>
              <w:jc w:val="center"/>
              <w:rPr>
                <w:rFonts w:ascii="Century Gothic" w:hAnsi="Century Gothic" w:cs="Calibri"/>
                <w:color w:val="000000"/>
                <w:sz w:val="18"/>
                <w:szCs w:val="18"/>
              </w:rPr>
            </w:pPr>
            <w:r w:rsidRPr="00A7451D">
              <w:rPr>
                <w:rFonts w:ascii="Century Gothic" w:hAnsi="Century Gothic" w:cs="Calibri"/>
                <w:color w:val="000000"/>
                <w:sz w:val="18"/>
                <w:szCs w:val="18"/>
              </w:rPr>
              <w:t>LAVAGEM E HIGIENIZAÇÃO - MOTOCICLETAS</w:t>
            </w:r>
          </w:p>
        </w:tc>
      </w:tr>
      <w:tr w:rsidR="00796DA8" w:rsidRPr="00A7451D" w14:paraId="3ACAB80D" w14:textId="77777777" w:rsidTr="00EF29E6">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3743A5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MOTOCICLETAS</w:t>
            </w:r>
          </w:p>
        </w:tc>
        <w:tc>
          <w:tcPr>
            <w:tcW w:w="855" w:type="dxa"/>
            <w:tcBorders>
              <w:top w:val="nil"/>
              <w:left w:val="nil"/>
              <w:bottom w:val="single" w:sz="4" w:space="0" w:color="auto"/>
              <w:right w:val="single" w:sz="4" w:space="0" w:color="auto"/>
            </w:tcBorders>
            <w:shd w:val="clear" w:color="auto" w:fill="auto"/>
            <w:noWrap/>
            <w:vAlign w:val="center"/>
            <w:hideMark/>
          </w:tcPr>
          <w:p w14:paraId="7CEEDB37"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PLACA</w:t>
            </w:r>
          </w:p>
        </w:tc>
        <w:tc>
          <w:tcPr>
            <w:tcW w:w="1055" w:type="dxa"/>
            <w:tcBorders>
              <w:top w:val="nil"/>
              <w:left w:val="nil"/>
              <w:bottom w:val="single" w:sz="4" w:space="0" w:color="auto"/>
              <w:right w:val="single" w:sz="4" w:space="0" w:color="auto"/>
            </w:tcBorders>
            <w:shd w:val="clear" w:color="auto" w:fill="auto"/>
            <w:noWrap/>
            <w:vAlign w:val="center"/>
            <w:hideMark/>
          </w:tcPr>
          <w:p w14:paraId="725CD559"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COMB</w:t>
            </w:r>
          </w:p>
        </w:tc>
        <w:tc>
          <w:tcPr>
            <w:tcW w:w="1208" w:type="dxa"/>
            <w:tcBorders>
              <w:top w:val="nil"/>
              <w:left w:val="nil"/>
              <w:bottom w:val="single" w:sz="4" w:space="0" w:color="auto"/>
              <w:right w:val="single" w:sz="4" w:space="0" w:color="auto"/>
            </w:tcBorders>
            <w:shd w:val="clear" w:color="auto" w:fill="auto"/>
            <w:noWrap/>
            <w:vAlign w:val="center"/>
            <w:hideMark/>
          </w:tcPr>
          <w:p w14:paraId="6E71A7A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ANO/MOD</w:t>
            </w:r>
          </w:p>
        </w:tc>
        <w:tc>
          <w:tcPr>
            <w:tcW w:w="24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396FF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DEPARTAMENTO</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4B87FB9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Calibri"/>
                <w:color w:val="000000"/>
                <w:sz w:val="16"/>
                <w:szCs w:val="16"/>
              </w:rPr>
              <w:t>CLASSIFICAÇÃO</w:t>
            </w:r>
          </w:p>
        </w:tc>
      </w:tr>
      <w:tr w:rsidR="00796DA8" w:rsidRPr="00A7451D" w14:paraId="61E5C35F"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E03A46A"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MOTO YAMAHA YBR FACTOR 150</w:t>
            </w:r>
          </w:p>
        </w:tc>
        <w:tc>
          <w:tcPr>
            <w:tcW w:w="855" w:type="dxa"/>
            <w:tcBorders>
              <w:top w:val="nil"/>
              <w:left w:val="nil"/>
              <w:bottom w:val="single" w:sz="4" w:space="0" w:color="auto"/>
              <w:right w:val="single" w:sz="4" w:space="0" w:color="auto"/>
            </w:tcBorders>
            <w:shd w:val="clear" w:color="auto" w:fill="auto"/>
            <w:noWrap/>
            <w:vAlign w:val="center"/>
            <w:hideMark/>
          </w:tcPr>
          <w:p w14:paraId="3CC73A3E"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HSH4I52</w:t>
            </w:r>
          </w:p>
          <w:p w14:paraId="42123E28"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hideMark/>
          </w:tcPr>
          <w:p w14:paraId="50E7520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GASOLINA</w:t>
            </w:r>
          </w:p>
        </w:tc>
        <w:tc>
          <w:tcPr>
            <w:tcW w:w="1208" w:type="dxa"/>
            <w:tcBorders>
              <w:top w:val="nil"/>
              <w:left w:val="nil"/>
              <w:bottom w:val="single" w:sz="4" w:space="0" w:color="auto"/>
              <w:right w:val="single" w:sz="4" w:space="0" w:color="auto"/>
            </w:tcBorders>
            <w:shd w:val="clear" w:color="auto" w:fill="auto"/>
            <w:noWrap/>
            <w:vAlign w:val="center"/>
            <w:hideMark/>
          </w:tcPr>
          <w:p w14:paraId="5541E985"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2016/2016</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A8888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48899A0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MOTOCICLETAS</w:t>
            </w:r>
          </w:p>
        </w:tc>
      </w:tr>
      <w:tr w:rsidR="00796DA8" w:rsidRPr="00A7451D" w14:paraId="0FEEA6BA"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684F764"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MOTO HONDA BIZ 125 ES</w:t>
            </w:r>
          </w:p>
        </w:tc>
        <w:tc>
          <w:tcPr>
            <w:tcW w:w="855" w:type="dxa"/>
            <w:tcBorders>
              <w:top w:val="nil"/>
              <w:left w:val="nil"/>
              <w:bottom w:val="single" w:sz="4" w:space="0" w:color="auto"/>
              <w:right w:val="single" w:sz="4" w:space="0" w:color="auto"/>
            </w:tcBorders>
            <w:shd w:val="clear" w:color="auto" w:fill="auto"/>
            <w:noWrap/>
            <w:vAlign w:val="center"/>
          </w:tcPr>
          <w:p w14:paraId="76139609" w14:textId="77777777" w:rsidR="00796DA8" w:rsidRPr="00A7451D" w:rsidRDefault="00796DA8" w:rsidP="00F561EF">
            <w:pPr>
              <w:jc w:val="center"/>
              <w:rPr>
                <w:rFonts w:ascii="Century Gothic" w:hAnsi="Century Gothic" w:cstheme="minorHAnsi"/>
                <w:color w:val="000000"/>
                <w:sz w:val="16"/>
                <w:szCs w:val="16"/>
              </w:rPr>
            </w:pPr>
            <w:r w:rsidRPr="00A7451D">
              <w:rPr>
                <w:rFonts w:ascii="Century Gothic" w:hAnsi="Century Gothic" w:cstheme="minorHAnsi"/>
                <w:color w:val="000000"/>
                <w:sz w:val="16"/>
                <w:szCs w:val="16"/>
              </w:rPr>
              <w:t>HRW9C71</w:t>
            </w:r>
          </w:p>
          <w:p w14:paraId="686FC7E2" w14:textId="77777777" w:rsidR="00796DA8" w:rsidRPr="00A7451D" w:rsidRDefault="00796DA8" w:rsidP="00F561EF">
            <w:pPr>
              <w:jc w:val="center"/>
              <w:rPr>
                <w:rFonts w:ascii="Century Gothic" w:hAnsi="Century Gothic" w:cs="Calibri"/>
                <w:color w:val="000000"/>
                <w:sz w:val="16"/>
                <w:szCs w:val="16"/>
              </w:rPr>
            </w:pPr>
          </w:p>
        </w:tc>
        <w:tc>
          <w:tcPr>
            <w:tcW w:w="1055" w:type="dxa"/>
            <w:tcBorders>
              <w:top w:val="nil"/>
              <w:left w:val="nil"/>
              <w:bottom w:val="single" w:sz="4" w:space="0" w:color="auto"/>
              <w:right w:val="single" w:sz="4" w:space="0" w:color="auto"/>
            </w:tcBorders>
            <w:shd w:val="clear" w:color="auto" w:fill="auto"/>
            <w:noWrap/>
            <w:vAlign w:val="center"/>
          </w:tcPr>
          <w:p w14:paraId="2354299B"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GASOLINA</w:t>
            </w:r>
          </w:p>
        </w:tc>
        <w:tc>
          <w:tcPr>
            <w:tcW w:w="1208" w:type="dxa"/>
            <w:tcBorders>
              <w:top w:val="nil"/>
              <w:left w:val="nil"/>
              <w:bottom w:val="single" w:sz="4" w:space="0" w:color="auto"/>
              <w:right w:val="single" w:sz="4" w:space="0" w:color="auto"/>
            </w:tcBorders>
            <w:shd w:val="clear" w:color="auto" w:fill="auto"/>
            <w:noWrap/>
            <w:vAlign w:val="center"/>
          </w:tcPr>
          <w:p w14:paraId="6ECCE67D"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2009/2010</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tcPr>
          <w:p w14:paraId="45B338A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tcPr>
          <w:p w14:paraId="07923B0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MOTOCICLETAS</w:t>
            </w:r>
          </w:p>
        </w:tc>
      </w:tr>
      <w:tr w:rsidR="00796DA8" w:rsidRPr="00A7451D" w14:paraId="6F2FE0B0"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17EEFBB"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MOTO HONDA BIZ 110I</w:t>
            </w:r>
          </w:p>
        </w:tc>
        <w:tc>
          <w:tcPr>
            <w:tcW w:w="855" w:type="dxa"/>
            <w:tcBorders>
              <w:top w:val="nil"/>
              <w:left w:val="nil"/>
              <w:bottom w:val="single" w:sz="4" w:space="0" w:color="auto"/>
              <w:right w:val="single" w:sz="4" w:space="0" w:color="auto"/>
            </w:tcBorders>
            <w:shd w:val="clear" w:color="auto" w:fill="auto"/>
            <w:noWrap/>
            <w:vAlign w:val="center"/>
            <w:hideMark/>
          </w:tcPr>
          <w:p w14:paraId="0DBFC1B0"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RWE9I44</w:t>
            </w:r>
          </w:p>
        </w:tc>
        <w:tc>
          <w:tcPr>
            <w:tcW w:w="1055" w:type="dxa"/>
            <w:tcBorders>
              <w:top w:val="nil"/>
              <w:left w:val="nil"/>
              <w:bottom w:val="single" w:sz="4" w:space="0" w:color="auto"/>
              <w:right w:val="single" w:sz="4" w:space="0" w:color="auto"/>
            </w:tcBorders>
            <w:shd w:val="clear" w:color="auto" w:fill="auto"/>
            <w:noWrap/>
            <w:vAlign w:val="center"/>
            <w:hideMark/>
          </w:tcPr>
          <w:p w14:paraId="10762DD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GASOLINA</w:t>
            </w:r>
          </w:p>
        </w:tc>
        <w:tc>
          <w:tcPr>
            <w:tcW w:w="1208" w:type="dxa"/>
            <w:tcBorders>
              <w:top w:val="nil"/>
              <w:left w:val="nil"/>
              <w:bottom w:val="single" w:sz="4" w:space="0" w:color="auto"/>
              <w:right w:val="single" w:sz="4" w:space="0" w:color="auto"/>
            </w:tcBorders>
            <w:shd w:val="clear" w:color="auto" w:fill="auto"/>
            <w:noWrap/>
            <w:vAlign w:val="center"/>
            <w:hideMark/>
          </w:tcPr>
          <w:p w14:paraId="20CA6894"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2023/2023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1AC1D2"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6D8A56C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MOTOCICLETAS</w:t>
            </w:r>
          </w:p>
        </w:tc>
      </w:tr>
      <w:tr w:rsidR="00796DA8" w:rsidRPr="00A7451D" w14:paraId="16E2C6F3"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ACBBC65"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MOTO HONDA BIZ 110I</w:t>
            </w:r>
          </w:p>
        </w:tc>
        <w:tc>
          <w:tcPr>
            <w:tcW w:w="855" w:type="dxa"/>
            <w:tcBorders>
              <w:top w:val="nil"/>
              <w:left w:val="nil"/>
              <w:bottom w:val="single" w:sz="4" w:space="0" w:color="auto"/>
              <w:right w:val="single" w:sz="4" w:space="0" w:color="auto"/>
            </w:tcBorders>
            <w:shd w:val="clear" w:color="auto" w:fill="auto"/>
            <w:noWrap/>
            <w:vAlign w:val="center"/>
            <w:hideMark/>
          </w:tcPr>
          <w:p w14:paraId="15073D4B"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RWE9C64</w:t>
            </w:r>
          </w:p>
        </w:tc>
        <w:tc>
          <w:tcPr>
            <w:tcW w:w="1055" w:type="dxa"/>
            <w:tcBorders>
              <w:top w:val="nil"/>
              <w:left w:val="nil"/>
              <w:bottom w:val="single" w:sz="4" w:space="0" w:color="auto"/>
              <w:right w:val="single" w:sz="4" w:space="0" w:color="auto"/>
            </w:tcBorders>
            <w:shd w:val="clear" w:color="auto" w:fill="auto"/>
            <w:noWrap/>
            <w:vAlign w:val="center"/>
            <w:hideMark/>
          </w:tcPr>
          <w:p w14:paraId="51C72E7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GASOLINA</w:t>
            </w:r>
          </w:p>
        </w:tc>
        <w:tc>
          <w:tcPr>
            <w:tcW w:w="1208" w:type="dxa"/>
            <w:tcBorders>
              <w:top w:val="nil"/>
              <w:left w:val="nil"/>
              <w:bottom w:val="single" w:sz="4" w:space="0" w:color="auto"/>
              <w:right w:val="single" w:sz="4" w:space="0" w:color="auto"/>
            </w:tcBorders>
            <w:shd w:val="clear" w:color="auto" w:fill="auto"/>
            <w:noWrap/>
            <w:vAlign w:val="center"/>
            <w:hideMark/>
          </w:tcPr>
          <w:p w14:paraId="614EDC0E"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2023/2023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5CE7D8"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6C370C61"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MOTOCICLETAS</w:t>
            </w:r>
          </w:p>
        </w:tc>
      </w:tr>
      <w:tr w:rsidR="00796DA8" w:rsidRPr="00A7451D" w14:paraId="3AEEF2F9" w14:textId="77777777" w:rsidTr="00EF29E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4F7065C" w14:textId="77777777" w:rsidR="00796DA8" w:rsidRPr="00A7451D" w:rsidRDefault="00796DA8" w:rsidP="00F561EF">
            <w:pPr>
              <w:rPr>
                <w:rFonts w:ascii="Century Gothic" w:hAnsi="Century Gothic" w:cs="Calibri"/>
                <w:color w:val="000000"/>
                <w:sz w:val="16"/>
                <w:szCs w:val="16"/>
              </w:rPr>
            </w:pPr>
            <w:r w:rsidRPr="00A7451D">
              <w:rPr>
                <w:rFonts w:ascii="Century Gothic" w:hAnsi="Century Gothic" w:cstheme="minorHAnsi"/>
                <w:color w:val="000000"/>
                <w:sz w:val="16"/>
                <w:szCs w:val="16"/>
              </w:rPr>
              <w:t>MOTO HONDA BIZ 110I</w:t>
            </w:r>
          </w:p>
        </w:tc>
        <w:tc>
          <w:tcPr>
            <w:tcW w:w="855" w:type="dxa"/>
            <w:tcBorders>
              <w:top w:val="nil"/>
              <w:left w:val="nil"/>
              <w:bottom w:val="single" w:sz="4" w:space="0" w:color="auto"/>
              <w:right w:val="single" w:sz="4" w:space="0" w:color="auto"/>
            </w:tcBorders>
            <w:shd w:val="clear" w:color="auto" w:fill="auto"/>
            <w:noWrap/>
            <w:vAlign w:val="center"/>
            <w:hideMark/>
          </w:tcPr>
          <w:p w14:paraId="63BBC618"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RWE9I48</w:t>
            </w:r>
          </w:p>
        </w:tc>
        <w:tc>
          <w:tcPr>
            <w:tcW w:w="1055" w:type="dxa"/>
            <w:tcBorders>
              <w:top w:val="nil"/>
              <w:left w:val="nil"/>
              <w:bottom w:val="single" w:sz="4" w:space="0" w:color="auto"/>
              <w:right w:val="single" w:sz="4" w:space="0" w:color="auto"/>
            </w:tcBorders>
            <w:shd w:val="clear" w:color="auto" w:fill="auto"/>
            <w:noWrap/>
            <w:vAlign w:val="center"/>
            <w:hideMark/>
          </w:tcPr>
          <w:p w14:paraId="35AB7C48"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GASOLINA</w:t>
            </w:r>
          </w:p>
        </w:tc>
        <w:tc>
          <w:tcPr>
            <w:tcW w:w="1208" w:type="dxa"/>
            <w:tcBorders>
              <w:top w:val="nil"/>
              <w:left w:val="nil"/>
              <w:bottom w:val="single" w:sz="4" w:space="0" w:color="auto"/>
              <w:right w:val="single" w:sz="4" w:space="0" w:color="auto"/>
            </w:tcBorders>
            <w:shd w:val="clear" w:color="auto" w:fill="auto"/>
            <w:noWrap/>
            <w:vAlign w:val="center"/>
            <w:hideMark/>
          </w:tcPr>
          <w:p w14:paraId="0ECBAFC6"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2023/2023</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22FBB3"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DEPARTAMENTO OPERACIONAL ÁGUA</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541EC16A" w14:textId="77777777" w:rsidR="00796DA8" w:rsidRPr="00A7451D" w:rsidRDefault="00796DA8" w:rsidP="00F561EF">
            <w:pPr>
              <w:jc w:val="center"/>
              <w:rPr>
                <w:rFonts w:ascii="Century Gothic" w:hAnsi="Century Gothic" w:cs="Calibri"/>
                <w:color w:val="000000"/>
                <w:sz w:val="16"/>
                <w:szCs w:val="16"/>
              </w:rPr>
            </w:pPr>
            <w:r w:rsidRPr="00A7451D">
              <w:rPr>
                <w:rFonts w:ascii="Century Gothic" w:hAnsi="Century Gothic" w:cstheme="minorHAnsi"/>
                <w:color w:val="000000"/>
                <w:sz w:val="16"/>
                <w:szCs w:val="16"/>
              </w:rPr>
              <w:t>MOTOCICLETAS</w:t>
            </w:r>
          </w:p>
        </w:tc>
      </w:tr>
    </w:tbl>
    <w:p w14:paraId="7BEC10C5" w14:textId="77777777" w:rsid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p w14:paraId="2A4C5F5C" w14:textId="77777777" w:rsidR="00796DA8" w:rsidRPr="00796DA8" w:rsidRDefault="00796DA8" w:rsidP="00796DA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796DA8">
        <w:rPr>
          <w:rFonts w:ascii="Century Gothic" w:hAnsi="Century Gothic" w:cs="Arial"/>
          <w:b/>
          <w:sz w:val="22"/>
          <w:szCs w:val="22"/>
        </w:rPr>
        <w:t>4. DA CLASSIFICAÇÃO DOS BENS</w:t>
      </w:r>
    </w:p>
    <w:p w14:paraId="4EF327C2"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O objeto desta contratação não se enquadra como sendo de bem de luxo, conforme Decreto nº conforme art. 27, do Decreto Municipal n. 2921/2023.</w:t>
      </w:r>
    </w:p>
    <w:p w14:paraId="6149276C" w14:textId="77777777" w:rsidR="00796DA8" w:rsidRDefault="00796DA8" w:rsidP="00796DA8">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 xml:space="preserve">5. DESCRIÇÃO DA SOLUÇÃO COMO UM TODO CONSIDERADO O CICLO DE VIDA DO OBJETO E ESPECIFICAÇÃO DO PRODUTO </w:t>
      </w:r>
    </w:p>
    <w:p w14:paraId="4E7A544B"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A solução proposta contempla a contratação de empresa especializada para execução dos serviços de lavagem, higienização, conservação e aplicação de graxa, com o fornecimento de todos os materiais, insumos, mão de obra, equipamentos e estrutura necessários, destinados aos veículos, motocicletas, máquinas pesadas e implementos que compõem a frota do SAAE de São Gabriel do Oeste/MS.</w:t>
      </w:r>
    </w:p>
    <w:p w14:paraId="460096F7" w14:textId="77777777" w:rsidR="00796DA8" w:rsidRPr="00847E7D" w:rsidRDefault="00796DA8" w:rsidP="00796DA8">
      <w:pPr>
        <w:pStyle w:val="Nivel2"/>
        <w:numPr>
          <w:ilvl w:val="0"/>
          <w:numId w:val="0"/>
        </w:numPr>
        <w:rPr>
          <w:rFonts w:ascii="Century Gothic" w:hAnsi="Century Gothic"/>
          <w:i/>
          <w:iCs/>
          <w:sz w:val="22"/>
          <w:szCs w:val="22"/>
        </w:rPr>
      </w:pPr>
      <w:r w:rsidRPr="00847E7D">
        <w:rPr>
          <w:rFonts w:ascii="Century Gothic" w:hAnsi="Century Gothic"/>
          <w:i/>
          <w:iCs/>
          <w:sz w:val="22"/>
          <w:szCs w:val="22"/>
        </w:rPr>
        <w:t>Considerações sobre o ciclo de vida do objeto:</w:t>
      </w:r>
    </w:p>
    <w:p w14:paraId="1FAC53C7"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lastRenderedPageBreak/>
        <w:t>A contratação busca atender a uma abordagem integrada da manutenção preventiva e conservação da frota, considerando não apenas o aspecto imediato da limpeza e lubrificação, mas também os benefícios de médio e longo prazo, tais como:</w:t>
      </w:r>
    </w:p>
    <w:p w14:paraId="3116CF29"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Prolongamento da vida útil dos veículos e equipamentos, evitando o desgaste prematuro de componentes;</w:t>
      </w:r>
    </w:p>
    <w:p w14:paraId="531637E0"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Redução de custos com manutenção corretiva, ao evitar o acúmulo de resíduos, oxidação, contaminação e danos por falta de lubrificação;</w:t>
      </w:r>
    </w:p>
    <w:p w14:paraId="166A805E"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Melhoria na eficiência operacional e imagem institucional da autarquia, com veículos e equipamentos em bom estado de apresentação;</w:t>
      </w:r>
    </w:p>
    <w:p w14:paraId="0ECB5085"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Prevenção de riscos sanitários e ambientais, por meio da higienização regular de veículos utilizados no transporte de resíduos e outros materiais;</w:t>
      </w:r>
    </w:p>
    <w:p w14:paraId="28DCC4E7"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Adequação às normas ambientais, com a exigência de uso de produtos não agressivos ao meio ambiente e destinação adequada de resíduos.</w:t>
      </w:r>
    </w:p>
    <w:p w14:paraId="387A8971" w14:textId="77777777" w:rsidR="00796DA8" w:rsidRPr="00C47397" w:rsidRDefault="00796DA8" w:rsidP="00796DA8">
      <w:pPr>
        <w:pStyle w:val="Nivel2"/>
        <w:numPr>
          <w:ilvl w:val="0"/>
          <w:numId w:val="0"/>
        </w:numPr>
        <w:rPr>
          <w:rFonts w:ascii="Century Gothic" w:hAnsi="Century Gothic"/>
          <w:i/>
          <w:iCs/>
          <w:sz w:val="22"/>
          <w:szCs w:val="22"/>
        </w:rPr>
      </w:pPr>
      <w:r w:rsidRPr="00C47397">
        <w:rPr>
          <w:rFonts w:ascii="Century Gothic" w:hAnsi="Century Gothic"/>
          <w:i/>
          <w:iCs/>
          <w:sz w:val="22"/>
          <w:szCs w:val="22"/>
        </w:rPr>
        <w:t>Especificação do serviço/produto:</w:t>
      </w:r>
    </w:p>
    <w:p w14:paraId="4FF77E61"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A empresa contratada deverá:</w:t>
      </w:r>
    </w:p>
    <w:p w14:paraId="64B83045"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Realizar a lavagem externa e interna dos veículos, respeitando os tipos e modelos da frota (passeio, utilitários, motocicletas, caminhões, máquinas pesadas e implementos);</w:t>
      </w:r>
    </w:p>
    <w:p w14:paraId="0920A987"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Executar a higienização completa, com foco na remoção de sujeiras, resíduos sólidos e líquidos, poeira e outros contaminantes;</w:t>
      </w:r>
    </w:p>
    <w:p w14:paraId="45144715"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Aplicar graxa compatível nos pontos indicados, com periodicidade técnica adequada, incluindo o fornecimento do material;</w:t>
      </w:r>
    </w:p>
    <w:p w14:paraId="35F7BC75"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Utilizar equipamentos modernos e produtos de qualidade comprovada, que garantam a eficiência da limpeza e conservação, sem causar danos aos veículos;</w:t>
      </w:r>
    </w:p>
    <w:p w14:paraId="7C05A772"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Disponibilizar equipe treinada, com supervisão e registro das ordens de serviço realizadas;</w:t>
      </w:r>
    </w:p>
    <w:p w14:paraId="7FF5C389" w14:textId="77777777" w:rsidR="00796DA8" w:rsidRPr="00C47397" w:rsidRDefault="00796DA8" w:rsidP="00796DA8">
      <w:pPr>
        <w:pStyle w:val="Nivel2"/>
        <w:numPr>
          <w:ilvl w:val="0"/>
          <w:numId w:val="0"/>
        </w:numPr>
        <w:rPr>
          <w:rFonts w:ascii="Century Gothic" w:hAnsi="Century Gothic"/>
          <w:sz w:val="22"/>
          <w:szCs w:val="22"/>
        </w:rPr>
      </w:pPr>
      <w:r w:rsidRPr="00C47397">
        <w:rPr>
          <w:rFonts w:ascii="Century Gothic" w:hAnsi="Century Gothic"/>
          <w:sz w:val="22"/>
          <w:szCs w:val="22"/>
        </w:rPr>
        <w:t>Garantir o cumprimento de normas técnicas, ambientais e de segurança, durante toda a execução contratual.</w:t>
      </w:r>
    </w:p>
    <w:p w14:paraId="125B5A2E" w14:textId="77777777" w:rsidR="00796DA8" w:rsidRDefault="00796DA8" w:rsidP="00796DA8">
      <w:pPr>
        <w:pStyle w:val="Nivel2"/>
        <w:numPr>
          <w:ilvl w:val="0"/>
          <w:numId w:val="0"/>
        </w:numPr>
        <w:spacing w:before="0" w:line="240" w:lineRule="auto"/>
        <w:rPr>
          <w:rFonts w:ascii="Century Gothic" w:hAnsi="Century Gothic"/>
          <w:b/>
          <w:bCs/>
          <w:sz w:val="22"/>
          <w:szCs w:val="22"/>
        </w:rPr>
      </w:pPr>
      <w:r w:rsidRPr="00EA65A2">
        <w:rPr>
          <w:rFonts w:ascii="Century Gothic" w:hAnsi="Century Gothic"/>
          <w:b/>
          <w:bCs/>
          <w:sz w:val="22"/>
          <w:szCs w:val="22"/>
        </w:rPr>
        <w:t>6. REQUISITOS DA CONTRATAÇÃO</w:t>
      </w:r>
    </w:p>
    <w:p w14:paraId="559F507B" w14:textId="77777777" w:rsidR="00796DA8" w:rsidRPr="00F82C0F" w:rsidRDefault="00796DA8" w:rsidP="00796DA8">
      <w:pPr>
        <w:pStyle w:val="Nivel2"/>
        <w:numPr>
          <w:ilvl w:val="0"/>
          <w:numId w:val="0"/>
        </w:numPr>
        <w:spacing w:before="0" w:line="240" w:lineRule="auto"/>
        <w:rPr>
          <w:rFonts w:ascii="Century Gothic" w:hAnsi="Century Gothic"/>
          <w:sz w:val="22"/>
          <w:szCs w:val="22"/>
        </w:rPr>
      </w:pPr>
      <w:r w:rsidRPr="00F82C0F">
        <w:rPr>
          <w:rFonts w:ascii="Century Gothic" w:hAnsi="Century Gothic"/>
          <w:sz w:val="22"/>
          <w:szCs w:val="22"/>
        </w:rPr>
        <w:t>Para a adequada execução dos serviços contratados, a empresa a ser contratada deverá atender, no mínimo, aos seguintes requisitos técnicos, operacionais e legais:</w:t>
      </w:r>
    </w:p>
    <w:p w14:paraId="5BDF5A3F" w14:textId="77777777" w:rsidR="00796DA8" w:rsidRPr="00F82C0F" w:rsidRDefault="00796DA8" w:rsidP="00796DA8">
      <w:pPr>
        <w:pStyle w:val="Nivel2"/>
        <w:numPr>
          <w:ilvl w:val="0"/>
          <w:numId w:val="0"/>
        </w:numPr>
        <w:rPr>
          <w:rFonts w:ascii="Century Gothic" w:eastAsia="MS Gothic" w:hAnsi="Century Gothic"/>
          <w:sz w:val="22"/>
          <w:szCs w:val="22"/>
          <w:u w:val="single"/>
        </w:rPr>
      </w:pPr>
      <w:r w:rsidRPr="00EA65A2">
        <w:rPr>
          <w:rFonts w:ascii="Century Gothic" w:eastAsia="MS Gothic" w:hAnsi="Century Gothic"/>
          <w:sz w:val="22"/>
          <w:szCs w:val="22"/>
        </w:rPr>
        <w:t xml:space="preserve">6.1. </w:t>
      </w:r>
      <w:r w:rsidRPr="00F82C0F">
        <w:rPr>
          <w:rFonts w:ascii="Century Gothic" w:eastAsia="MS Gothic" w:hAnsi="Century Gothic"/>
          <w:sz w:val="22"/>
          <w:szCs w:val="22"/>
          <w:u w:val="single"/>
        </w:rPr>
        <w:t>Requisitos Técnicos e Operacionais:</w:t>
      </w:r>
    </w:p>
    <w:p w14:paraId="2295FB61" w14:textId="77777777" w:rsidR="00796DA8" w:rsidRPr="00F82C0F" w:rsidRDefault="00796DA8" w:rsidP="00796DA8">
      <w:pPr>
        <w:pStyle w:val="Nivel2"/>
        <w:numPr>
          <w:ilvl w:val="2"/>
          <w:numId w:val="40"/>
        </w:numPr>
        <w:rPr>
          <w:rFonts w:ascii="Century Gothic" w:eastAsia="MS Gothic" w:hAnsi="Century Gothic"/>
          <w:sz w:val="22"/>
          <w:szCs w:val="22"/>
        </w:rPr>
      </w:pPr>
      <w:r w:rsidRPr="00F82C0F">
        <w:rPr>
          <w:rFonts w:ascii="Century Gothic" w:eastAsia="MS Gothic" w:hAnsi="Century Gothic"/>
          <w:sz w:val="22"/>
          <w:szCs w:val="22"/>
        </w:rPr>
        <w:t>Possuir experiência comprovada na prestação de serviços de lavagem, higienização e lubrificação de veículos, máquinas e implementos;</w:t>
      </w:r>
    </w:p>
    <w:p w14:paraId="6ED97F91" w14:textId="77777777" w:rsidR="00796DA8" w:rsidRPr="00F82C0F" w:rsidRDefault="00796DA8" w:rsidP="00796DA8">
      <w:pPr>
        <w:pStyle w:val="Nivel2"/>
        <w:numPr>
          <w:ilvl w:val="2"/>
          <w:numId w:val="40"/>
        </w:numPr>
        <w:rPr>
          <w:rFonts w:ascii="Century Gothic" w:eastAsia="MS Gothic" w:hAnsi="Century Gothic"/>
          <w:sz w:val="22"/>
          <w:szCs w:val="22"/>
        </w:rPr>
      </w:pPr>
      <w:r w:rsidRPr="00F82C0F">
        <w:rPr>
          <w:rFonts w:ascii="Century Gothic" w:eastAsia="MS Gothic" w:hAnsi="Century Gothic"/>
          <w:sz w:val="22"/>
          <w:szCs w:val="22"/>
        </w:rPr>
        <w:t>Apresentar capacidade técnica operacional compatível com a demanda, com instalações adequadas, equipamentos modernos e equipe treinada;</w:t>
      </w:r>
    </w:p>
    <w:p w14:paraId="28FFDAE2" w14:textId="77777777" w:rsidR="00796DA8" w:rsidRPr="00F82C0F" w:rsidRDefault="00796DA8" w:rsidP="00796DA8">
      <w:pPr>
        <w:pStyle w:val="Nivel2"/>
        <w:numPr>
          <w:ilvl w:val="2"/>
          <w:numId w:val="40"/>
        </w:numPr>
        <w:rPr>
          <w:rFonts w:ascii="Century Gothic" w:eastAsia="MS Gothic" w:hAnsi="Century Gothic"/>
          <w:sz w:val="22"/>
          <w:szCs w:val="22"/>
        </w:rPr>
      </w:pPr>
      <w:r w:rsidRPr="00F82C0F">
        <w:rPr>
          <w:rFonts w:ascii="Century Gothic" w:eastAsia="MS Gothic" w:hAnsi="Century Gothic"/>
          <w:sz w:val="22"/>
          <w:szCs w:val="22"/>
        </w:rPr>
        <w:t>Utilizar produtos de limpeza e lubrificantes de qualidade, preferencialmente certificados, que não causem danos à frota e não agridam o meio ambiente;</w:t>
      </w:r>
    </w:p>
    <w:p w14:paraId="7A7CD7A8" w14:textId="77777777" w:rsidR="00796DA8" w:rsidRPr="00F82C0F" w:rsidRDefault="00796DA8" w:rsidP="00796DA8">
      <w:pPr>
        <w:pStyle w:val="Nivel2"/>
        <w:numPr>
          <w:ilvl w:val="2"/>
          <w:numId w:val="40"/>
        </w:numPr>
        <w:rPr>
          <w:rFonts w:ascii="Century Gothic" w:eastAsia="MS Gothic" w:hAnsi="Century Gothic"/>
          <w:sz w:val="22"/>
          <w:szCs w:val="22"/>
        </w:rPr>
      </w:pPr>
      <w:r w:rsidRPr="00F82C0F">
        <w:rPr>
          <w:rFonts w:ascii="Century Gothic" w:eastAsia="MS Gothic" w:hAnsi="Century Gothic"/>
          <w:sz w:val="22"/>
          <w:szCs w:val="22"/>
        </w:rPr>
        <w:lastRenderedPageBreak/>
        <w:t>Garantir aplicação de graxa com fornecimento do material, de acordo com as especificações dos fabricantes dos veículos e equipamentos;</w:t>
      </w:r>
    </w:p>
    <w:p w14:paraId="226A33C8" w14:textId="77777777" w:rsidR="00796DA8" w:rsidRPr="00F82C0F" w:rsidRDefault="00796DA8" w:rsidP="00796DA8">
      <w:pPr>
        <w:pStyle w:val="Nivel2"/>
        <w:numPr>
          <w:ilvl w:val="2"/>
          <w:numId w:val="40"/>
        </w:numPr>
        <w:rPr>
          <w:rFonts w:ascii="Century Gothic" w:eastAsia="MS Gothic" w:hAnsi="Century Gothic"/>
          <w:sz w:val="22"/>
          <w:szCs w:val="22"/>
        </w:rPr>
      </w:pPr>
      <w:r w:rsidRPr="00023504">
        <w:rPr>
          <w:rFonts w:ascii="Century Gothic" w:eastAsia="MS Gothic" w:hAnsi="Century Gothic"/>
          <w:sz w:val="22"/>
          <w:szCs w:val="22"/>
        </w:rPr>
        <w:t>Estar apta a atender de segunda-feira a sábado, nos turnos matutino e vespertino, e, excepcionalmente, aos domingos e feriados, conforme a necessidade e solicitação do SAAE</w:t>
      </w:r>
      <w:r w:rsidRPr="00F82C0F">
        <w:rPr>
          <w:rFonts w:ascii="Century Gothic" w:eastAsia="MS Gothic" w:hAnsi="Century Gothic"/>
          <w:sz w:val="22"/>
          <w:szCs w:val="22"/>
        </w:rPr>
        <w:t>;</w:t>
      </w:r>
    </w:p>
    <w:p w14:paraId="5F513AEC" w14:textId="77777777" w:rsidR="00796DA8" w:rsidRPr="00F82C0F" w:rsidRDefault="00796DA8" w:rsidP="00796DA8">
      <w:pPr>
        <w:pStyle w:val="Nivel2"/>
        <w:numPr>
          <w:ilvl w:val="2"/>
          <w:numId w:val="40"/>
        </w:numPr>
        <w:rPr>
          <w:rFonts w:ascii="Century Gothic" w:eastAsia="MS Gothic" w:hAnsi="Century Gothic"/>
          <w:sz w:val="22"/>
          <w:szCs w:val="22"/>
        </w:rPr>
      </w:pPr>
      <w:r w:rsidRPr="00F82C0F">
        <w:rPr>
          <w:rFonts w:ascii="Century Gothic" w:eastAsia="MS Gothic" w:hAnsi="Century Gothic"/>
          <w:sz w:val="22"/>
          <w:szCs w:val="22"/>
        </w:rPr>
        <w:t>Manter controle detalhado da execução dos serviços, com registros e relatórios operacionais, a serem disponibilizados à fiscalização do contrato.</w:t>
      </w:r>
    </w:p>
    <w:p w14:paraId="4A4E6393" w14:textId="77777777" w:rsidR="00796DA8" w:rsidRPr="00F82C0F" w:rsidRDefault="00796DA8" w:rsidP="00796DA8">
      <w:pPr>
        <w:pStyle w:val="Nivel2"/>
        <w:numPr>
          <w:ilvl w:val="0"/>
          <w:numId w:val="0"/>
        </w:numPr>
        <w:rPr>
          <w:rFonts w:ascii="Century Gothic" w:eastAsia="MS Gothic" w:hAnsi="Century Gothic"/>
          <w:sz w:val="22"/>
          <w:szCs w:val="22"/>
          <w:u w:val="single"/>
        </w:rPr>
      </w:pPr>
      <w:r w:rsidRPr="00F82C0F">
        <w:rPr>
          <w:rFonts w:ascii="Century Gothic" w:eastAsia="MS Gothic" w:hAnsi="Century Gothic"/>
          <w:sz w:val="22"/>
          <w:szCs w:val="22"/>
        </w:rPr>
        <w:t xml:space="preserve">6.2. </w:t>
      </w:r>
      <w:r w:rsidRPr="00F82C0F">
        <w:rPr>
          <w:rFonts w:ascii="Century Gothic" w:eastAsia="MS Gothic" w:hAnsi="Century Gothic"/>
          <w:sz w:val="22"/>
          <w:szCs w:val="22"/>
          <w:u w:val="single"/>
        </w:rPr>
        <w:t>Requisitos Legais:</w:t>
      </w:r>
    </w:p>
    <w:p w14:paraId="3C4ED133" w14:textId="77777777" w:rsidR="00796DA8" w:rsidRPr="00F82C0F" w:rsidRDefault="00796DA8" w:rsidP="00796DA8">
      <w:pPr>
        <w:pStyle w:val="Nivel2"/>
        <w:numPr>
          <w:ilvl w:val="2"/>
          <w:numId w:val="41"/>
        </w:numPr>
        <w:rPr>
          <w:rFonts w:ascii="Century Gothic" w:eastAsia="MS Gothic" w:hAnsi="Century Gothic"/>
          <w:sz w:val="22"/>
          <w:szCs w:val="22"/>
        </w:rPr>
      </w:pPr>
      <w:r w:rsidRPr="00F82C0F">
        <w:rPr>
          <w:rFonts w:ascii="Century Gothic" w:eastAsia="MS Gothic" w:hAnsi="Century Gothic"/>
          <w:sz w:val="22"/>
          <w:szCs w:val="22"/>
        </w:rPr>
        <w:t>Estar regularmente constituída, com CNPJ ativo e objeto social compatível com a natureza dos serviços;</w:t>
      </w:r>
    </w:p>
    <w:p w14:paraId="36BC605A" w14:textId="77777777" w:rsidR="00796DA8" w:rsidRPr="00F82C0F" w:rsidRDefault="00796DA8" w:rsidP="00796DA8">
      <w:pPr>
        <w:pStyle w:val="Nivel2"/>
        <w:numPr>
          <w:ilvl w:val="2"/>
          <w:numId w:val="41"/>
        </w:numPr>
        <w:rPr>
          <w:rFonts w:ascii="Century Gothic" w:eastAsia="MS Gothic" w:hAnsi="Century Gothic"/>
          <w:sz w:val="22"/>
          <w:szCs w:val="22"/>
        </w:rPr>
      </w:pPr>
      <w:r w:rsidRPr="00F82C0F">
        <w:rPr>
          <w:rFonts w:ascii="Century Gothic" w:eastAsia="MS Gothic" w:hAnsi="Century Gothic"/>
          <w:sz w:val="22"/>
          <w:szCs w:val="22"/>
        </w:rPr>
        <w:t>Apresentar comprovação de regularidade fiscal, trabalhista, previdenciária e junto ao FGTS, conforme exigências legais;</w:t>
      </w:r>
    </w:p>
    <w:p w14:paraId="73C939D4" w14:textId="77777777" w:rsidR="00796DA8" w:rsidRPr="00F82C0F" w:rsidRDefault="00796DA8" w:rsidP="00796DA8">
      <w:pPr>
        <w:pStyle w:val="Nivel2"/>
        <w:numPr>
          <w:ilvl w:val="2"/>
          <w:numId w:val="41"/>
        </w:numPr>
        <w:rPr>
          <w:rFonts w:ascii="Century Gothic" w:eastAsia="MS Gothic" w:hAnsi="Century Gothic"/>
          <w:sz w:val="22"/>
          <w:szCs w:val="22"/>
        </w:rPr>
      </w:pPr>
      <w:r w:rsidRPr="00F82C0F">
        <w:rPr>
          <w:rFonts w:ascii="Century Gothic" w:eastAsia="MS Gothic" w:hAnsi="Century Gothic"/>
          <w:sz w:val="22"/>
          <w:szCs w:val="22"/>
        </w:rPr>
        <w:t>Possuir alvará de funcionamento e demais licenças pertinentes ao exercício da atividade, inclusive licença ambiental, quando exigida;</w:t>
      </w:r>
    </w:p>
    <w:p w14:paraId="09BC71C1" w14:textId="77777777" w:rsidR="00796DA8" w:rsidRPr="00F82C0F" w:rsidRDefault="00796DA8" w:rsidP="00796DA8">
      <w:pPr>
        <w:pStyle w:val="Nivel2"/>
        <w:numPr>
          <w:ilvl w:val="2"/>
          <w:numId w:val="41"/>
        </w:numPr>
        <w:rPr>
          <w:rFonts w:ascii="Century Gothic" w:eastAsia="MS Gothic" w:hAnsi="Century Gothic"/>
          <w:sz w:val="22"/>
          <w:szCs w:val="22"/>
        </w:rPr>
      </w:pPr>
      <w:r w:rsidRPr="00F82C0F">
        <w:rPr>
          <w:rFonts w:ascii="Century Gothic" w:eastAsia="MS Gothic" w:hAnsi="Century Gothic"/>
          <w:sz w:val="22"/>
          <w:szCs w:val="22"/>
        </w:rPr>
        <w:t>Atender às normas da legislação ambiental vigente, quanto à utilização de produtos biodegradáveis e à destinação correta de resíduos sólidos e efluentes gerados;</w:t>
      </w:r>
    </w:p>
    <w:p w14:paraId="1D64B6C8" w14:textId="77777777" w:rsidR="00796DA8" w:rsidRPr="00F82C0F" w:rsidRDefault="00796DA8" w:rsidP="00796DA8">
      <w:pPr>
        <w:pStyle w:val="Nivel2"/>
        <w:numPr>
          <w:ilvl w:val="2"/>
          <w:numId w:val="41"/>
        </w:numPr>
        <w:rPr>
          <w:rFonts w:ascii="Century Gothic" w:eastAsia="MS Gothic" w:hAnsi="Century Gothic"/>
          <w:sz w:val="22"/>
          <w:szCs w:val="22"/>
        </w:rPr>
      </w:pPr>
      <w:r w:rsidRPr="00F82C0F">
        <w:rPr>
          <w:rFonts w:ascii="Century Gothic" w:eastAsia="MS Gothic" w:hAnsi="Century Gothic"/>
          <w:sz w:val="22"/>
          <w:szCs w:val="22"/>
        </w:rPr>
        <w:t>Manter-se em situação regular durante toda a vigência do contrato.</w:t>
      </w:r>
    </w:p>
    <w:p w14:paraId="3BC4DCF1"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sz w:val="22"/>
          <w:szCs w:val="22"/>
        </w:rPr>
        <w:t>6.</w:t>
      </w:r>
      <w:r>
        <w:rPr>
          <w:rFonts w:ascii="Century Gothic" w:eastAsia="MS Gothic" w:hAnsi="Century Gothic"/>
          <w:sz w:val="22"/>
          <w:szCs w:val="22"/>
        </w:rPr>
        <w:t>3.</w:t>
      </w:r>
      <w:r w:rsidRPr="00EA65A2">
        <w:rPr>
          <w:rFonts w:ascii="Century Gothic" w:eastAsia="MS Gothic" w:hAnsi="Century Gothic"/>
          <w:sz w:val="22"/>
          <w:szCs w:val="22"/>
        </w:rPr>
        <w:t xml:space="preserve"> </w:t>
      </w:r>
      <w:r w:rsidRPr="00EA65A2">
        <w:rPr>
          <w:rFonts w:ascii="Century Gothic" w:eastAsia="MS Gothic" w:hAnsi="Century Gothic"/>
          <w:sz w:val="22"/>
          <w:szCs w:val="22"/>
          <w:u w:val="single"/>
        </w:rPr>
        <w:t>Da exigência de amostra</w:t>
      </w:r>
      <w:r w:rsidRPr="00EA65A2">
        <w:rPr>
          <w:rFonts w:ascii="Century Gothic" w:eastAsia="MS Gothic" w:hAnsi="Century Gothic"/>
          <w:sz w:val="22"/>
          <w:szCs w:val="22"/>
        </w:rPr>
        <w:t>: não serão exigidas amostras para os bens objetos da licitação.</w:t>
      </w:r>
    </w:p>
    <w:p w14:paraId="0A5CCB91"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color w:val="auto"/>
          <w:sz w:val="22"/>
          <w:szCs w:val="22"/>
        </w:rPr>
        <w:t>6.</w:t>
      </w:r>
      <w:r>
        <w:rPr>
          <w:rFonts w:ascii="Century Gothic" w:eastAsia="MS Gothic" w:hAnsi="Century Gothic"/>
          <w:color w:val="auto"/>
          <w:sz w:val="22"/>
          <w:szCs w:val="22"/>
        </w:rPr>
        <w:t>4.</w:t>
      </w:r>
      <w:r w:rsidRPr="00EA65A2">
        <w:rPr>
          <w:rFonts w:ascii="Century Gothic" w:eastAsia="MS Gothic" w:hAnsi="Century Gothic"/>
          <w:color w:val="auto"/>
          <w:sz w:val="22"/>
          <w:szCs w:val="22"/>
        </w:rPr>
        <w:t xml:space="preserve"> </w:t>
      </w:r>
      <w:r w:rsidRPr="00EA65A2">
        <w:rPr>
          <w:rFonts w:ascii="Century Gothic" w:eastAsia="MS Gothic" w:hAnsi="Century Gothic"/>
          <w:color w:val="auto"/>
          <w:sz w:val="22"/>
          <w:szCs w:val="22"/>
          <w:u w:val="single"/>
        </w:rPr>
        <w:t>Da exigência de carta de solidariedade</w:t>
      </w:r>
      <w:r w:rsidRPr="00EA65A2">
        <w:rPr>
          <w:rFonts w:ascii="Century Gothic" w:eastAsia="MS Gothic" w:hAnsi="Century Gothic"/>
          <w:color w:val="auto"/>
          <w:sz w:val="22"/>
          <w:szCs w:val="22"/>
        </w:rPr>
        <w:t>: não será exigida carta de solidariedade emitida pelo fabricante</w:t>
      </w:r>
      <w:r w:rsidRPr="00EA65A2">
        <w:rPr>
          <w:rFonts w:ascii="Century Gothic" w:hAnsi="Century Gothic"/>
          <w:color w:val="auto"/>
          <w:sz w:val="22"/>
          <w:szCs w:val="22"/>
        </w:rPr>
        <w:t xml:space="preserve">. </w:t>
      </w:r>
    </w:p>
    <w:p w14:paraId="24FA2E21"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6.</w:t>
      </w:r>
      <w:r>
        <w:rPr>
          <w:rFonts w:ascii="Century Gothic" w:hAnsi="Century Gothic"/>
          <w:color w:val="auto"/>
          <w:sz w:val="22"/>
          <w:szCs w:val="22"/>
        </w:rPr>
        <w:t>5</w:t>
      </w:r>
      <w:r w:rsidRPr="00EA65A2">
        <w:rPr>
          <w:rFonts w:ascii="Century Gothic" w:hAnsi="Century Gothic"/>
          <w:color w:val="auto"/>
          <w:sz w:val="22"/>
          <w:szCs w:val="22"/>
        </w:rPr>
        <w:t xml:space="preserve">. </w:t>
      </w:r>
      <w:r w:rsidRPr="00EA65A2">
        <w:rPr>
          <w:rFonts w:ascii="Century Gothic" w:hAnsi="Century Gothic"/>
          <w:color w:val="auto"/>
          <w:sz w:val="22"/>
          <w:szCs w:val="22"/>
          <w:u w:val="single"/>
        </w:rPr>
        <w:t>Subcontratação</w:t>
      </w:r>
      <w:r w:rsidRPr="00EA65A2">
        <w:rPr>
          <w:rFonts w:ascii="Century Gothic" w:hAnsi="Century Gothic"/>
          <w:color w:val="auto"/>
          <w:sz w:val="22"/>
          <w:szCs w:val="22"/>
        </w:rPr>
        <w:t xml:space="preserve">: não é admitida a subcontratação do objeto contratual. </w:t>
      </w:r>
    </w:p>
    <w:p w14:paraId="2CC86129" w14:textId="77777777" w:rsidR="00796DA8" w:rsidRPr="00EA65A2" w:rsidRDefault="00796DA8" w:rsidP="00796DA8">
      <w:pPr>
        <w:pStyle w:val="Nivel2"/>
        <w:numPr>
          <w:ilvl w:val="0"/>
          <w:numId w:val="0"/>
        </w:numPr>
        <w:spacing w:before="0" w:line="240" w:lineRule="auto"/>
        <w:rPr>
          <w:rFonts w:ascii="Century Gothic" w:hAnsi="Century Gothic"/>
          <w:i/>
          <w:iCs/>
          <w:color w:val="auto"/>
          <w:sz w:val="22"/>
          <w:szCs w:val="22"/>
        </w:rPr>
      </w:pPr>
      <w:r w:rsidRPr="00EA65A2">
        <w:rPr>
          <w:rFonts w:ascii="Century Gothic" w:hAnsi="Century Gothic"/>
          <w:color w:val="auto"/>
          <w:sz w:val="22"/>
          <w:szCs w:val="22"/>
        </w:rPr>
        <w:t>6.</w:t>
      </w:r>
      <w:r>
        <w:rPr>
          <w:rFonts w:ascii="Century Gothic" w:hAnsi="Century Gothic"/>
          <w:color w:val="auto"/>
          <w:sz w:val="22"/>
          <w:szCs w:val="22"/>
        </w:rPr>
        <w:t>6</w:t>
      </w:r>
      <w:r w:rsidRPr="00EA65A2">
        <w:rPr>
          <w:rFonts w:ascii="Century Gothic" w:hAnsi="Century Gothic"/>
          <w:color w:val="auto"/>
          <w:sz w:val="22"/>
          <w:szCs w:val="22"/>
        </w:rPr>
        <w:t xml:space="preserve">. </w:t>
      </w:r>
      <w:r w:rsidRPr="00EA65A2">
        <w:rPr>
          <w:rFonts w:ascii="Century Gothic" w:hAnsi="Century Gothic"/>
          <w:color w:val="auto"/>
          <w:sz w:val="22"/>
          <w:szCs w:val="22"/>
          <w:u w:val="single"/>
        </w:rPr>
        <w:t>Garantia da contratação</w:t>
      </w:r>
      <w:r w:rsidRPr="00EA65A2">
        <w:rPr>
          <w:rFonts w:ascii="Century Gothic" w:hAnsi="Century Gothic"/>
          <w:color w:val="auto"/>
          <w:sz w:val="22"/>
          <w:szCs w:val="22"/>
        </w:rPr>
        <w:t xml:space="preserve">: Não haverá exigência da garantia da contratação dos </w:t>
      </w:r>
      <w:hyperlink r:id="rId23" w:anchor="art96" w:history="1">
        <w:r w:rsidRPr="00EA65A2">
          <w:rPr>
            <w:rStyle w:val="Hyperlink"/>
            <w:rFonts w:ascii="Century Gothic" w:hAnsi="Century Gothic"/>
            <w:color w:val="auto"/>
            <w:sz w:val="22"/>
            <w:szCs w:val="22"/>
          </w:rPr>
          <w:t>artigos 96 e seguintes da Lei nº 14.133, de 2021</w:t>
        </w:r>
      </w:hyperlink>
      <w:r w:rsidRPr="00EA65A2">
        <w:rPr>
          <w:rFonts w:ascii="Century Gothic" w:hAnsi="Century Gothic"/>
          <w:color w:val="auto"/>
          <w:sz w:val="22"/>
          <w:szCs w:val="22"/>
        </w:rPr>
        <w:t>, pelas razões constantes do Estudo Técnico Preliminar</w:t>
      </w:r>
      <w:r w:rsidRPr="00EA65A2">
        <w:rPr>
          <w:rFonts w:ascii="Century Gothic" w:hAnsi="Century Gothic"/>
          <w:i/>
          <w:iCs/>
          <w:color w:val="auto"/>
          <w:sz w:val="22"/>
          <w:szCs w:val="22"/>
        </w:rPr>
        <w:t>.</w:t>
      </w:r>
    </w:p>
    <w:p w14:paraId="1E442C13" w14:textId="77777777" w:rsidR="00796DA8" w:rsidRPr="00796DA8" w:rsidRDefault="00796DA8" w:rsidP="00796DA8">
      <w:pPr>
        <w:keepNext/>
        <w:keepLines/>
        <w:tabs>
          <w:tab w:val="left" w:pos="567"/>
        </w:tabs>
        <w:spacing w:after="120"/>
        <w:jc w:val="both"/>
        <w:outlineLvl w:val="1"/>
        <w:rPr>
          <w:rFonts w:ascii="Century Gothic" w:hAnsi="Century Gothic" w:cs="Arial"/>
          <w:b/>
          <w:sz w:val="22"/>
          <w:szCs w:val="22"/>
        </w:rPr>
      </w:pPr>
      <w:r w:rsidRPr="00796DA8">
        <w:rPr>
          <w:rFonts w:ascii="Century Gothic" w:hAnsi="Century Gothic" w:cs="Arial"/>
          <w:b/>
          <w:sz w:val="22"/>
          <w:szCs w:val="22"/>
        </w:rPr>
        <w:t>7. MODELO DE EXECUÇÃO DO OBJETO</w:t>
      </w:r>
    </w:p>
    <w:p w14:paraId="385BA800" w14:textId="77777777" w:rsidR="00796DA8" w:rsidRPr="00EA65A2" w:rsidRDefault="00796DA8" w:rsidP="00EF29E6">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Da vigência contratual</w:t>
      </w:r>
    </w:p>
    <w:p w14:paraId="2F48CC56" w14:textId="77777777" w:rsidR="00796DA8" w:rsidRPr="00EA65A2" w:rsidRDefault="00796DA8" w:rsidP="00EF29E6">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 </w:t>
      </w:r>
      <w:r w:rsidRPr="009A18CA">
        <w:rPr>
          <w:rFonts w:ascii="Century Gothic" w:hAnsi="Century Gothic"/>
          <w:i w:val="0"/>
          <w:iCs w:val="0"/>
          <w:color w:val="auto"/>
          <w:sz w:val="22"/>
          <w:szCs w:val="22"/>
        </w:rPr>
        <w:t xml:space="preserve">prazo de vigência da contratação é de </w:t>
      </w:r>
      <w:r>
        <w:rPr>
          <w:rFonts w:ascii="Century Gothic" w:hAnsi="Century Gothic"/>
          <w:i w:val="0"/>
          <w:iCs w:val="0"/>
          <w:color w:val="auto"/>
          <w:sz w:val="22"/>
          <w:szCs w:val="22"/>
        </w:rPr>
        <w:t>12 (doze) meses</w:t>
      </w:r>
      <w:r w:rsidRPr="009A18CA">
        <w:rPr>
          <w:rFonts w:ascii="Century Gothic" w:hAnsi="Century Gothic"/>
          <w:i w:val="0"/>
          <w:iCs w:val="0"/>
          <w:color w:val="auto"/>
          <w:sz w:val="22"/>
          <w:szCs w:val="22"/>
        </w:rPr>
        <w:t>. Contados</w:t>
      </w:r>
      <w:r>
        <w:rPr>
          <w:rFonts w:ascii="Century Gothic" w:hAnsi="Century Gothic"/>
          <w:i w:val="0"/>
          <w:iCs w:val="0"/>
          <w:color w:val="auto"/>
          <w:sz w:val="22"/>
          <w:szCs w:val="22"/>
        </w:rPr>
        <w:t xml:space="preserve"> da</w:t>
      </w:r>
      <w:r w:rsidRPr="009A18CA">
        <w:rPr>
          <w:rFonts w:ascii="Century Gothic" w:hAnsi="Century Gothic"/>
          <w:i w:val="0"/>
          <w:iCs w:val="0"/>
          <w:color w:val="auto"/>
          <w:sz w:val="22"/>
          <w:szCs w:val="22"/>
        </w:rPr>
        <w:t xml:space="preserve"> data da assinatura do contrato, na forma do artigo 105 da Lei n° 14.133, de 2021.</w:t>
      </w:r>
    </w:p>
    <w:p w14:paraId="16D3CBE6" w14:textId="77777777" w:rsidR="00796DA8" w:rsidRPr="00EA65A2" w:rsidRDefault="00796DA8" w:rsidP="00796DA8">
      <w:pPr>
        <w:pStyle w:val="PargrafodaLista"/>
        <w:widowControl w:val="0"/>
        <w:tabs>
          <w:tab w:val="left" w:pos="709"/>
          <w:tab w:val="left" w:pos="1270"/>
        </w:tabs>
        <w:autoSpaceDE w:val="0"/>
        <w:autoSpaceDN w:val="0"/>
        <w:spacing w:after="120"/>
        <w:ind w:left="0" w:right="209"/>
        <w:contextualSpacing w:val="0"/>
        <w:jc w:val="both"/>
        <w:rPr>
          <w:rFonts w:ascii="Century Gothic" w:hAnsi="Century Gothic" w:cs="Arial"/>
          <w:sz w:val="22"/>
          <w:szCs w:val="22"/>
        </w:rPr>
      </w:pPr>
      <w:r w:rsidRPr="00EA65A2">
        <w:rPr>
          <w:rFonts w:ascii="Century Gothic" w:hAnsi="Century Gothic" w:cs="Arial"/>
          <w:sz w:val="22"/>
          <w:szCs w:val="22"/>
        </w:rPr>
        <w:t>Da entrega e do recebimento</w:t>
      </w:r>
    </w:p>
    <w:p w14:paraId="5641E310"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2</w:t>
      </w:r>
      <w:r w:rsidRPr="00B42F13">
        <w:rPr>
          <w:rFonts w:ascii="Century Gothic" w:eastAsia="Times New Roman" w:hAnsi="Century Gothic"/>
          <w:bCs/>
          <w:color w:val="auto"/>
          <w:sz w:val="22"/>
          <w:szCs w:val="22"/>
        </w:rPr>
        <w:t>. A prestação dos serviços ocorrerá por demanda, conforme a necessidade do Serviço Autônomo de Água e Esgoto (SAAE) de São Gabriel do Oeste/MS, durante toda a vigência do contrato.</w:t>
      </w:r>
    </w:p>
    <w:p w14:paraId="38B0B29B"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2.1</w:t>
      </w:r>
      <w:r w:rsidRPr="00B42F13">
        <w:rPr>
          <w:rFonts w:ascii="Century Gothic" w:eastAsia="Times New Roman" w:hAnsi="Century Gothic"/>
          <w:bCs/>
          <w:color w:val="auto"/>
          <w:sz w:val="22"/>
          <w:szCs w:val="22"/>
        </w:rPr>
        <w:t>. O início da prestação dos serviços deverá ocorrer no prazo máximo de até 5 (cinco) dias úteis, contados a partir da assinatura do contrato e da emissão da respectiva nota de empenho, sendo os atendimentos realizados de forma parcelada e programada, conforme solicitação da Administração.</w:t>
      </w:r>
    </w:p>
    <w:p w14:paraId="6DC0BD52"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lastRenderedPageBreak/>
        <w:t>7.</w:t>
      </w:r>
      <w:r>
        <w:rPr>
          <w:rFonts w:ascii="Century Gothic" w:eastAsia="Times New Roman" w:hAnsi="Century Gothic"/>
          <w:bCs/>
          <w:color w:val="auto"/>
          <w:sz w:val="22"/>
          <w:szCs w:val="22"/>
        </w:rPr>
        <w:t>3</w:t>
      </w:r>
      <w:r w:rsidRPr="00796DA8">
        <w:rPr>
          <w:rFonts w:ascii="Century Gothic" w:eastAsia="Times New Roman" w:hAnsi="Century Gothic"/>
          <w:bCs/>
          <w:color w:val="auto"/>
          <w:sz w:val="22"/>
          <w:szCs w:val="22"/>
        </w:rPr>
        <w:t>. A execução dos serviços deverá ocorrer, nas dependências da contratada, situadas no município de São Gabriel do Oeste/MS, respeitando a programação previamente acordada com o SAAE.</w:t>
      </w:r>
    </w:p>
    <w:p w14:paraId="162BEAE7"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3.1</w:t>
      </w:r>
      <w:r w:rsidRPr="00B42F13">
        <w:rPr>
          <w:rFonts w:ascii="Century Gothic" w:eastAsia="Times New Roman" w:hAnsi="Century Gothic"/>
          <w:bCs/>
          <w:color w:val="auto"/>
          <w:sz w:val="22"/>
          <w:szCs w:val="22"/>
        </w:rPr>
        <w:t xml:space="preserve">. </w:t>
      </w:r>
      <w:bookmarkStart w:id="29" w:name="_Hlk204753998"/>
      <w:r w:rsidRPr="00B42F13">
        <w:rPr>
          <w:rFonts w:ascii="Century Gothic" w:eastAsia="Times New Roman" w:hAnsi="Century Gothic"/>
          <w:bCs/>
          <w:color w:val="auto"/>
          <w:sz w:val="22"/>
          <w:szCs w:val="22"/>
        </w:rPr>
        <w:t>O atendimento deverá ser realizado</w:t>
      </w:r>
      <w:r>
        <w:rPr>
          <w:rFonts w:ascii="Century Gothic" w:eastAsia="Times New Roman" w:hAnsi="Century Gothic"/>
          <w:bCs/>
          <w:color w:val="auto"/>
          <w:sz w:val="22"/>
          <w:szCs w:val="22"/>
        </w:rPr>
        <w:t xml:space="preserve"> de </w:t>
      </w:r>
      <w:r w:rsidRPr="00B42F13">
        <w:rPr>
          <w:rFonts w:ascii="Century Gothic" w:eastAsia="Times New Roman" w:hAnsi="Century Gothic"/>
          <w:bCs/>
          <w:color w:val="auto"/>
          <w:sz w:val="22"/>
          <w:szCs w:val="22"/>
        </w:rPr>
        <w:t>segunda-feira a sábado, nos períodos matutino e vespertino, conforme agendamento e conforme os horários operacionais estabelecidos pela autarquia.</w:t>
      </w:r>
    </w:p>
    <w:bookmarkEnd w:id="29"/>
    <w:p w14:paraId="2DDF59FD" w14:textId="77777777" w:rsidR="00796DA8"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3.2</w:t>
      </w:r>
      <w:r w:rsidRPr="00B42F13">
        <w:rPr>
          <w:rFonts w:ascii="Century Gothic" w:eastAsia="Times New Roman" w:hAnsi="Century Gothic"/>
          <w:bCs/>
          <w:color w:val="auto"/>
          <w:sz w:val="22"/>
          <w:szCs w:val="22"/>
        </w:rPr>
        <w:t xml:space="preserve">. </w:t>
      </w:r>
      <w:bookmarkStart w:id="30" w:name="_Hlk204754033"/>
      <w:r w:rsidRPr="00B42F13">
        <w:rPr>
          <w:rFonts w:ascii="Century Gothic" w:eastAsia="Times New Roman" w:hAnsi="Century Gothic"/>
          <w:bCs/>
          <w:color w:val="auto"/>
          <w:sz w:val="22"/>
          <w:szCs w:val="22"/>
        </w:rPr>
        <w:t>A contratada deverá dispor de estrutura física e operacional compatível com a execução dos serviços, incluindo equipe técnica qualificada, equipamentos adequados, insumos de qualidade e ambiente que atenda às normas de segurança, saúde e meio ambiente, assegurando a qualidade dos serviços prestados.</w:t>
      </w:r>
    </w:p>
    <w:bookmarkEnd w:id="30"/>
    <w:p w14:paraId="6C8C0FFB" w14:textId="77777777" w:rsidR="00796DA8" w:rsidRPr="00965B80" w:rsidRDefault="00796DA8" w:rsidP="00796DA8">
      <w:pPr>
        <w:pStyle w:val="Nivel2"/>
        <w:numPr>
          <w:ilvl w:val="0"/>
          <w:numId w:val="0"/>
        </w:numPr>
        <w:rPr>
          <w:rFonts w:ascii="Century Gothic" w:eastAsia="Times New Roman" w:hAnsi="Century Gothic"/>
          <w:bCs/>
          <w:color w:val="auto"/>
          <w:sz w:val="22"/>
          <w:szCs w:val="22"/>
        </w:rPr>
      </w:pPr>
      <w:r>
        <w:rPr>
          <w:rFonts w:ascii="Century Gothic" w:eastAsia="Times New Roman" w:hAnsi="Century Gothic"/>
          <w:bCs/>
          <w:color w:val="auto"/>
          <w:sz w:val="22"/>
          <w:szCs w:val="22"/>
        </w:rPr>
        <w:t xml:space="preserve">7.5. </w:t>
      </w:r>
      <w:r w:rsidRPr="00965B80">
        <w:rPr>
          <w:rFonts w:ascii="Century Gothic" w:eastAsia="Times New Roman" w:hAnsi="Century Gothic"/>
          <w:bCs/>
          <w:color w:val="auto"/>
          <w:sz w:val="22"/>
          <w:szCs w:val="22"/>
        </w:rPr>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544DFE8D"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965B80">
        <w:rPr>
          <w:rFonts w:ascii="Century Gothic" w:eastAsia="Times New Roman" w:hAnsi="Century Gothic"/>
          <w:bCs/>
          <w:color w:val="auto"/>
          <w:sz w:val="22"/>
          <w:szCs w:val="22"/>
        </w:rPr>
        <w:t>7.6. Os serviços serão recebidos provisoriamente, de forma sumária, para efeito de posterior verificação de sua conformidade com as especificações constantes neste Termo de Referência e na proposta.</w:t>
      </w:r>
    </w:p>
    <w:p w14:paraId="4F2B567E"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7</w:t>
      </w:r>
      <w:r w:rsidRPr="00B42F13">
        <w:rPr>
          <w:rFonts w:ascii="Century Gothic" w:eastAsia="Times New Roman" w:hAnsi="Century Gothic"/>
          <w:bCs/>
          <w:color w:val="auto"/>
          <w:sz w:val="22"/>
          <w:szCs w:val="22"/>
        </w:rPr>
        <w:t>. Os serviços executados poderão ser rejeitados, total ou parcialmente, caso estejam em desacordo com as especificações técnicas constantes neste Termo de Referência e na proposta da contratada. Nesses casos, deverão ser reexecutados ou corrigidos no prazo máximo de 10 (dez) dias corridos, contados da notificação formal, sem ônus adicional para o SAAE e sem prejuízo da aplicação de penalidades previstas contratualmente.</w:t>
      </w:r>
    </w:p>
    <w:p w14:paraId="4CA1EF7F"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8</w:t>
      </w:r>
      <w:r w:rsidRPr="00B42F13">
        <w:rPr>
          <w:rFonts w:ascii="Century Gothic" w:eastAsia="Times New Roman" w:hAnsi="Century Gothic"/>
          <w:bCs/>
          <w:color w:val="auto"/>
          <w:sz w:val="22"/>
          <w:szCs w:val="22"/>
        </w:rPr>
        <w:t>. O recebimento definitivo dos serviços ocorrerá no prazo de até 10 (dez) dias corridos, contados do recebimento provisório, após verificação da conformidade e qualidade da execução, mediante termo de aceite circunstanciado emitido pela fiscalização.</w:t>
      </w:r>
    </w:p>
    <w:p w14:paraId="7B6DBF2A" w14:textId="77777777" w:rsidR="00796DA8" w:rsidRPr="00B42F13" w:rsidRDefault="00796DA8" w:rsidP="00796DA8">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9</w:t>
      </w:r>
      <w:r w:rsidRPr="00B42F13">
        <w:rPr>
          <w:rFonts w:ascii="Century Gothic" w:eastAsia="Times New Roman" w:hAnsi="Century Gothic"/>
          <w:bCs/>
          <w:color w:val="auto"/>
          <w:sz w:val="22"/>
          <w:szCs w:val="22"/>
        </w:rPr>
        <w:t>. Caso a verificação referida no item anterior não seja realizada dentro do prazo estipulado, o recebimento será considerado automaticamente realizado na data do vencimento do prazo, salvo manifestação formal em contrário.</w:t>
      </w:r>
    </w:p>
    <w:p w14:paraId="3C4B9AE8" w14:textId="77777777" w:rsidR="00796DA8" w:rsidRDefault="00796DA8" w:rsidP="00796DA8">
      <w:pPr>
        <w:pStyle w:val="Nivel2"/>
        <w:numPr>
          <w:ilvl w:val="0"/>
          <w:numId w:val="0"/>
        </w:numPr>
        <w:spacing w:before="0" w:line="240" w:lineRule="auto"/>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10</w:t>
      </w:r>
      <w:r w:rsidRPr="00B42F13">
        <w:rPr>
          <w:rFonts w:ascii="Century Gothic" w:eastAsia="Times New Roman" w:hAnsi="Century Gothic"/>
          <w:bCs/>
          <w:color w:val="auto"/>
          <w:sz w:val="22"/>
          <w:szCs w:val="22"/>
        </w:rPr>
        <w:t>. O recebimento provisório ou definitivo não exime a contratada da responsabilidade por eventuais falhas, vícios ocultos ou danos decorrentes da má execução dos serviços, cabendo ao SAAE o direito de exigir correções ou ressarcimento, conforme o caso.</w:t>
      </w:r>
    </w:p>
    <w:p w14:paraId="3B827872" w14:textId="77777777" w:rsidR="00796DA8" w:rsidRPr="00EA65A2" w:rsidRDefault="00796DA8" w:rsidP="00796DA8">
      <w:pPr>
        <w:pStyle w:val="Nivel2"/>
        <w:numPr>
          <w:ilvl w:val="0"/>
          <w:numId w:val="0"/>
        </w:numPr>
        <w:spacing w:before="0" w:line="240" w:lineRule="auto"/>
        <w:rPr>
          <w:rFonts w:ascii="Century Gothic" w:hAnsi="Century Gothic"/>
          <w:b/>
          <w:bCs/>
          <w:color w:val="auto"/>
          <w:sz w:val="22"/>
          <w:szCs w:val="22"/>
        </w:rPr>
      </w:pPr>
      <w:r w:rsidRPr="00796DA8">
        <w:rPr>
          <w:rFonts w:ascii="Century Gothic" w:hAnsi="Century Gothic"/>
          <w:b/>
          <w:bCs/>
          <w:color w:val="auto"/>
          <w:sz w:val="22"/>
          <w:szCs w:val="22"/>
        </w:rPr>
        <w:t>Da garantia</w:t>
      </w:r>
    </w:p>
    <w:p w14:paraId="17536FCE"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7.1</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 </w:t>
      </w:r>
      <w:r w:rsidRPr="0074103C">
        <w:rPr>
          <w:rFonts w:ascii="Century Gothic" w:hAnsi="Century Gothic"/>
          <w:i w:val="0"/>
          <w:iCs w:val="0"/>
          <w:color w:val="auto"/>
          <w:sz w:val="22"/>
          <w:szCs w:val="22"/>
        </w:rPr>
        <w:t>O prazo de garantia é aquele estabelecido na Lei nº 8.078, de 11 de setembro de 1990 (Código de Defesa do Consumidor)</w:t>
      </w:r>
      <w:r w:rsidRPr="00EA65A2">
        <w:rPr>
          <w:rFonts w:ascii="Century Gothic" w:hAnsi="Century Gothic"/>
          <w:i w:val="0"/>
          <w:iCs w:val="0"/>
          <w:color w:val="auto"/>
          <w:sz w:val="22"/>
          <w:szCs w:val="22"/>
        </w:rPr>
        <w:t xml:space="preserve">. </w:t>
      </w:r>
    </w:p>
    <w:p w14:paraId="76F4E2C3"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2. A garantia será prestada com vistas a manter os equipamentos fornecidos em perfeitas condições de uso, sem qualquer ônus ou custo adicional para o Contratante.  </w:t>
      </w:r>
    </w:p>
    <w:p w14:paraId="2BAC4422"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3. A garantia abrange a realização da manutenção corretiva dos bens pelo próprio Contratado, ou, se for o caso, por meio de assistência técnica autorizada, de acordo com as normas técnicas específicas. </w:t>
      </w:r>
    </w:p>
    <w:p w14:paraId="0ABE9868"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lastRenderedPageBreak/>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4.  Entende-se por manutenção corretiva aquela destinada a corrigir os defeitos apresentados pelos bens, compreendendo a substituição de peças, a realização de ajustes, reparos e correções necessárias. </w:t>
      </w:r>
    </w:p>
    <w:p w14:paraId="4CE98F45"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72A1A77"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6.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65461D3F"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7. O prazo indicado no subitem anterior, durante seu transcurso, poderá ser prorrogado uma única vez, por igual período, mediante solicitação escrita e justificada do Contratado, aceita pelo Contratante.  </w:t>
      </w:r>
    </w:p>
    <w:p w14:paraId="4DDCE7CE"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EB5B596"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C03F69D"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w:t>
      </w:r>
      <w:r w:rsidRPr="00EA65A2">
        <w:rPr>
          <w:rFonts w:ascii="Century Gothic" w:hAnsi="Century Gothic"/>
          <w:i w:val="0"/>
          <w:iCs w:val="0"/>
          <w:color w:val="auto"/>
          <w:sz w:val="22"/>
          <w:szCs w:val="22"/>
        </w:rPr>
        <w:t xml:space="preserve">0. O custo referente ao transporte dos equipamentos cobertos pela garantia será de responsabilidade do Contratado. </w:t>
      </w:r>
    </w:p>
    <w:p w14:paraId="0F18A494"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w:t>
      </w:r>
      <w:r w:rsidRPr="00EA65A2">
        <w:rPr>
          <w:rFonts w:ascii="Century Gothic" w:hAnsi="Century Gothic"/>
          <w:i w:val="0"/>
          <w:iCs w:val="0"/>
          <w:color w:val="auto"/>
          <w:sz w:val="22"/>
          <w:szCs w:val="22"/>
        </w:rPr>
        <w:t>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F6E7671" w14:textId="77777777" w:rsidR="00796DA8" w:rsidRPr="00EA65A2" w:rsidRDefault="00796DA8" w:rsidP="00796DA8">
      <w:pPr>
        <w:pStyle w:val="Nivel01"/>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A65A2">
        <w:rPr>
          <w:sz w:val="22"/>
          <w:szCs w:val="22"/>
        </w:rPr>
        <w:t>8. MODELO DE GESTÃO E FISCALIZAÇÃO DO CONTRATO</w:t>
      </w:r>
    </w:p>
    <w:p w14:paraId="0BC29B21" w14:textId="77777777" w:rsidR="00796DA8" w:rsidRPr="00EA65A2" w:rsidRDefault="00796DA8" w:rsidP="00796DA8">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8.1. O contrato deverá ser executado fielmente pelas partes, de acordo com as cláusulas avençadas e as normas da Lei nº 14.133, de 2021, e cada parte responderá pelas consequências de sua inexecução total ou parcial.</w:t>
      </w:r>
    </w:p>
    <w:p w14:paraId="43C5FEC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8.2. </w:t>
      </w:r>
      <w:r w:rsidRPr="00EA65A2">
        <w:rPr>
          <w:rFonts w:ascii="Century Gothic" w:hAnsi="Century Gothic"/>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1DCCF90F"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8.3. As comunicações entre o órgão ou entidade e a contratada devem ser realizadas por escrito sempre que o ato exigir tal formalidade, admitindo-se o uso de mensagem eletrônica para esse fim.</w:t>
      </w:r>
    </w:p>
    <w:p w14:paraId="5B7B6E38"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8.4. O órgão ou entidade poderá convocar representante da empresa para adoção de providências que devam ser cumpridas de imediato. </w:t>
      </w:r>
    </w:p>
    <w:p w14:paraId="294035E8"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8.5. Após a assinatura do contrato ou instrumento equivalente</w:t>
      </w:r>
      <w:r w:rsidRPr="00EA65A2">
        <w:rPr>
          <w:rFonts w:ascii="Century Gothic" w:hAnsi="Century Gothic"/>
          <w:strike/>
          <w:color w:val="auto"/>
          <w:sz w:val="22"/>
          <w:szCs w:val="22"/>
        </w:rPr>
        <w:t>,</w:t>
      </w:r>
      <w:r w:rsidRPr="00EA65A2">
        <w:rPr>
          <w:rFonts w:ascii="Century Gothic" w:hAnsi="Century Gothic"/>
          <w:color w:val="auto"/>
          <w:sz w:val="22"/>
          <w:szCs w:val="22"/>
        </w:rPr>
        <w:t xml:space="preserve"> o órgão ou entidade poderá convocar o representante da empresa contratada para reunião inicial para </w:t>
      </w:r>
      <w:r w:rsidRPr="00EA65A2">
        <w:rPr>
          <w:rFonts w:ascii="Century Gothic" w:hAnsi="Century Gothic"/>
          <w:color w:val="auto"/>
          <w:sz w:val="22"/>
          <w:szCs w:val="22"/>
        </w:rPr>
        <w:lastRenderedPageBreak/>
        <w:t xml:space="preserve">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1F60DDC6"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8.6. A execução do contrato deverá ser acompanhada e fiscalizada pelo(s) fiscal(</w:t>
      </w:r>
      <w:proofErr w:type="spellStart"/>
      <w:r w:rsidRPr="00EA65A2">
        <w:rPr>
          <w:rFonts w:ascii="Century Gothic" w:hAnsi="Century Gothic"/>
          <w:color w:val="auto"/>
          <w:sz w:val="22"/>
          <w:szCs w:val="22"/>
        </w:rPr>
        <w:t>is</w:t>
      </w:r>
      <w:proofErr w:type="spellEnd"/>
      <w:r w:rsidRPr="00EA65A2">
        <w:rPr>
          <w:rFonts w:ascii="Century Gothic" w:hAnsi="Century Gothic"/>
          <w:color w:val="auto"/>
          <w:sz w:val="22"/>
          <w:szCs w:val="22"/>
        </w:rPr>
        <w:t>) do contrato, ou pelos respectivos substitutos (</w:t>
      </w:r>
      <w:hyperlink r:id="rId24" w:anchor="art117" w:history="1">
        <w:r w:rsidRPr="00EA65A2">
          <w:rPr>
            <w:rStyle w:val="Hyperlink"/>
            <w:rFonts w:ascii="Century Gothic" w:hAnsi="Century Gothic"/>
            <w:color w:val="auto"/>
            <w:sz w:val="22"/>
            <w:szCs w:val="22"/>
          </w:rPr>
          <w:t>Lei nº 14.133, de 2021, art. 117, caput</w:t>
        </w:r>
      </w:hyperlink>
      <w:r w:rsidRPr="00EA65A2">
        <w:rPr>
          <w:rFonts w:ascii="Century Gothic" w:hAnsi="Century Gothic"/>
          <w:color w:val="auto"/>
          <w:sz w:val="22"/>
          <w:szCs w:val="22"/>
        </w:rPr>
        <w:t xml:space="preserve">).  </w:t>
      </w:r>
    </w:p>
    <w:p w14:paraId="6228BC42"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8.7. O fiscal do contrato acompanhará a execução do contrato, para que sejam cumpridas todas as condições estabelecidas no contrato, de modo a assegurar os melhores resultados para a Administração. </w:t>
      </w:r>
    </w:p>
    <w:p w14:paraId="4FCB2D2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40912B8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8.9. Identificada qualquer inexatidão ou irregularidade, o fiscal técnico do contrato emitirá notificações para a correção da execução do contrato, determinando prazo para a correção.</w:t>
      </w:r>
    </w:p>
    <w:p w14:paraId="1C40CB5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8.10. O fiscal do contrato informará ao gestor do contato, em tempo hábil, a situação que demandar decisão ou adoção de medidas que ultrapassem sua competência, para que adote as medidas necessárias e saneadoras, se for o caso.</w:t>
      </w:r>
    </w:p>
    <w:p w14:paraId="7CC69462"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8.11. No caso de ocorrências que possam inviabilizar a execução do contrato nas datas aprazadas, o fiscal do contrato comunicará o fato imediatamente ao gestor do contrato. </w:t>
      </w:r>
    </w:p>
    <w:p w14:paraId="69377F7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8.12. O fiscal do contrato comunicar ao gestor do contrato, em tempo hábil, o término do contrato sob sua responsabilidade, com vistas à renovação tempestiva ou à prorrogação contratual.</w:t>
      </w:r>
    </w:p>
    <w:p w14:paraId="1122E369"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7AF66F"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8.14. Caso ocorram descumprimento das obrigações contratuais, o fiscal do contrato atuará tempestivamente na solução do problema, reportando ao gestor do contrato para que tome as providências cabíveis, quando ultrapassar a sua competência.</w:t>
      </w:r>
    </w:p>
    <w:p w14:paraId="424CB825"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8.15. O fiscal do contrato comunicará ao gestor do contrato, em tempo hábil, o término do contrato sob sua responsabilidade, com vistas à tempestiva renovação ou prorrogação contratual. </w:t>
      </w:r>
    </w:p>
    <w:p w14:paraId="144149A6"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27B3267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8.18. O gestor do contrato acompanhará os registros realizados pelos fiscais do contrato, de todas as ocorrências relacionadas à execução do contrato e as medidas adotadas.</w:t>
      </w:r>
    </w:p>
    <w:p w14:paraId="1ED88AAA"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44C5BE5" w14:textId="77777777" w:rsidR="00796DA8" w:rsidRPr="00EA65A2" w:rsidRDefault="00796DA8" w:rsidP="00796DA8">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9. CRITÉRIOS DE MEDIÇÃO E PAGAMENTO</w:t>
      </w:r>
    </w:p>
    <w:p w14:paraId="306E4C9D" w14:textId="77777777" w:rsidR="00796DA8" w:rsidRPr="00EA65A2" w:rsidRDefault="00796DA8" w:rsidP="00796DA8">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9.1. </w:t>
      </w:r>
      <w:r w:rsidRPr="00EA65A2">
        <w:rPr>
          <w:rFonts w:ascii="Century Gothic" w:hAnsi="Century Gothic"/>
          <w:i w:val="0"/>
          <w:iCs w:val="0"/>
          <w:color w:val="auto"/>
          <w:sz w:val="22"/>
          <w:szCs w:val="22"/>
          <w:u w:val="single"/>
          <w:lang w:eastAsia="en-US"/>
        </w:rPr>
        <w:t>Recebimento do Objeto</w:t>
      </w:r>
      <w:r w:rsidRPr="00EA65A2">
        <w:rPr>
          <w:rFonts w:ascii="Century Gothic" w:hAnsi="Century Gothic"/>
          <w:i w:val="0"/>
          <w:iCs w:val="0"/>
          <w:color w:val="auto"/>
          <w:sz w:val="22"/>
          <w:szCs w:val="22"/>
          <w:lang w:eastAsia="en-US"/>
        </w:rPr>
        <w:t xml:space="preserve">: serão observadas as disposições do item 7, deste Termo de Referência; </w:t>
      </w:r>
    </w:p>
    <w:p w14:paraId="127DF695" w14:textId="77777777" w:rsidR="00796DA8" w:rsidRPr="00EA65A2" w:rsidRDefault="00796DA8" w:rsidP="00796DA8">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lastRenderedPageBreak/>
        <w:t xml:space="preserve">9.2. </w:t>
      </w:r>
      <w:r w:rsidRPr="00EA65A2">
        <w:rPr>
          <w:rFonts w:ascii="Century Gothic" w:hAnsi="Century Gothic"/>
          <w:i w:val="0"/>
          <w:iCs w:val="0"/>
          <w:color w:val="auto"/>
          <w:sz w:val="22"/>
          <w:szCs w:val="22"/>
          <w:u w:val="single"/>
          <w:lang w:eastAsia="en-US"/>
        </w:rPr>
        <w:t>Liquidação</w:t>
      </w:r>
      <w:r w:rsidRPr="00EA65A2">
        <w:rPr>
          <w:rFonts w:ascii="Century Gothic" w:hAnsi="Century Gothic"/>
          <w:i w:val="0"/>
          <w:iCs w:val="0"/>
          <w:color w:val="auto"/>
          <w:sz w:val="22"/>
          <w:szCs w:val="22"/>
          <w:lang w:eastAsia="en-US"/>
        </w:rPr>
        <w:t>: Recebida a Nota Fiscal ou documento de cobrança equivalente, correrá o prazo de até 30 (trinta) dias para fins de liquidação, na forma desta seção, prorrogáveis por igual período.</w:t>
      </w:r>
    </w:p>
    <w:p w14:paraId="056979EA" w14:textId="77777777" w:rsidR="00796DA8" w:rsidRPr="00EA65A2" w:rsidRDefault="00796DA8" w:rsidP="00796DA8">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i w:val="0"/>
          <w:iCs w:val="0"/>
          <w:color w:val="auto"/>
          <w:sz w:val="22"/>
          <w:szCs w:val="22"/>
          <w:lang w:eastAsia="en-US"/>
        </w:rPr>
        <w:t xml:space="preserve">9.2.1. Para fins de liquidação, o setor competente deverá verificar se a nota fiscal ou instrumento de cobrança equivalente apresentado expressa os elementos necessários e essenciais do documento, tais como: </w:t>
      </w:r>
    </w:p>
    <w:p w14:paraId="3A76B9EF"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o prazo de validade;</w:t>
      </w:r>
    </w:p>
    <w:p w14:paraId="77C7DAF1"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a data da emissão; </w:t>
      </w:r>
    </w:p>
    <w:p w14:paraId="49273694"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os dados do contrato e do órgão contratante; </w:t>
      </w:r>
    </w:p>
    <w:p w14:paraId="00659C51"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período respectivo de execução do contrato; </w:t>
      </w:r>
    </w:p>
    <w:p w14:paraId="552A8D04"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valor a pagar; e </w:t>
      </w:r>
    </w:p>
    <w:p w14:paraId="5C70B822" w14:textId="77777777" w:rsidR="00796DA8" w:rsidRPr="00EA65A2" w:rsidRDefault="00796DA8" w:rsidP="00796DA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eventual destaque do valor de retenções tributárias cabíveis.</w:t>
      </w:r>
    </w:p>
    <w:p w14:paraId="6B54C4D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eastAsia="Calibri" w:hAnsi="Century Gothic"/>
          <w:color w:val="auto"/>
          <w:sz w:val="22"/>
          <w:szCs w:val="22"/>
          <w:lang w:eastAsia="en-US"/>
        </w:rPr>
        <w:t xml:space="preserve">9.2.2. Havendo erro na apresentação da nota fiscal ou instrumento de cobrança equivalente, ou circunstância que impeça a </w:t>
      </w:r>
      <w:r w:rsidRPr="00EA65A2">
        <w:rPr>
          <w:rFonts w:ascii="Century Gothic" w:hAnsi="Century Gothic"/>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2E1174A8"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9.2.3. A nota fiscal ou instrumento de cobrança equivalente deverá ser obrigatoriamente acompanhado da comprovação da regularidade fiscal.</w:t>
      </w:r>
    </w:p>
    <w:p w14:paraId="6EB51C2F"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5071808"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C31C68B"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9.2.6. Persistindo a irregularidade, o contratante deverá adotar as medidas necessárias à rescisão contratual nos autos do processo administrativo correspondente, assegurada ao contratado a ampla defesa. </w:t>
      </w:r>
    </w:p>
    <w:p w14:paraId="4C9AA1F4"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6343F75D"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lang w:eastAsia="en-US"/>
        </w:rPr>
        <w:t xml:space="preserve">9.3. </w:t>
      </w:r>
      <w:r w:rsidRPr="00EA65A2">
        <w:rPr>
          <w:rFonts w:ascii="Century Gothic" w:hAnsi="Century Gothic"/>
          <w:color w:val="auto"/>
          <w:sz w:val="22"/>
          <w:szCs w:val="22"/>
          <w:u w:val="single"/>
          <w:lang w:eastAsia="en-US"/>
        </w:rPr>
        <w:t>Prazo de pagamento</w:t>
      </w:r>
      <w:r w:rsidRPr="00EA65A2">
        <w:rPr>
          <w:rFonts w:ascii="Century Gothic" w:hAnsi="Century Gothic"/>
          <w:color w:val="auto"/>
          <w:sz w:val="22"/>
          <w:szCs w:val="22"/>
          <w:lang w:eastAsia="en-US"/>
        </w:rPr>
        <w:t xml:space="preserve">: </w:t>
      </w:r>
      <w:r w:rsidRPr="00EA65A2">
        <w:rPr>
          <w:rFonts w:ascii="Century Gothic" w:hAnsi="Century Gothic"/>
          <w:color w:val="auto"/>
          <w:sz w:val="22"/>
          <w:szCs w:val="22"/>
        </w:rPr>
        <w:t xml:space="preserve">O pagamento será efetuado no prazo de até </w:t>
      </w:r>
      <w:r w:rsidRPr="00EA65A2">
        <w:rPr>
          <w:rFonts w:ascii="Century Gothic" w:hAnsi="Century Gothic"/>
          <w:sz w:val="22"/>
          <w:szCs w:val="22"/>
        </w:rPr>
        <w:t xml:space="preserve">10 (dez) dias úteis </w:t>
      </w:r>
      <w:r w:rsidRPr="00EA65A2">
        <w:rPr>
          <w:rFonts w:ascii="Century Gothic" w:hAnsi="Century Gothic"/>
          <w:color w:val="auto"/>
          <w:sz w:val="22"/>
          <w:szCs w:val="22"/>
        </w:rPr>
        <w:t>contados da finalização da liquidação da despesa, conforme seção anterior.</w:t>
      </w:r>
    </w:p>
    <w:p w14:paraId="41758FF0"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9.4. </w:t>
      </w:r>
      <w:r w:rsidRPr="00EA65A2">
        <w:rPr>
          <w:rFonts w:ascii="Century Gothic" w:hAnsi="Century Gothic"/>
          <w:color w:val="auto"/>
          <w:sz w:val="22"/>
          <w:szCs w:val="22"/>
          <w:u w:val="single"/>
          <w:lang w:eastAsia="en-US"/>
        </w:rPr>
        <w:t>Forma de pagamento</w:t>
      </w:r>
      <w:r w:rsidRPr="00EA65A2">
        <w:rPr>
          <w:rFonts w:ascii="Century Gothic" w:hAnsi="Century Gothic"/>
          <w:color w:val="auto"/>
          <w:sz w:val="22"/>
          <w:szCs w:val="22"/>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5" w:history="1">
        <w:r w:rsidRPr="00EA65A2">
          <w:rPr>
            <w:rStyle w:val="Hyperlink"/>
            <w:rFonts w:ascii="Century Gothic" w:hAnsi="Century Gothic"/>
            <w:color w:val="auto"/>
            <w:sz w:val="22"/>
            <w:szCs w:val="22"/>
            <w:lang w:eastAsia="en-US"/>
          </w:rPr>
          <w:t>Lei Complementar nº 123, de 2006</w:t>
        </w:r>
      </w:hyperlink>
      <w:r w:rsidRPr="00EA65A2">
        <w:rPr>
          <w:rFonts w:ascii="Century Gothic" w:hAnsi="Century Gothic"/>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1FCC45" w14:textId="77777777" w:rsidR="00796DA8" w:rsidRPr="00EA65A2" w:rsidRDefault="00796DA8" w:rsidP="00796DA8">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lang w:eastAsia="en-US"/>
        </w:rPr>
        <w:lastRenderedPageBreak/>
        <w:t xml:space="preserve">10. </w:t>
      </w:r>
      <w:r w:rsidRPr="00EA65A2">
        <w:rPr>
          <w:rFonts w:ascii="Century Gothic" w:hAnsi="Century Gothic"/>
          <w:b/>
          <w:bCs/>
          <w:color w:val="auto"/>
          <w:sz w:val="22"/>
          <w:szCs w:val="22"/>
        </w:rPr>
        <w:t>FORMA E CRITÉRIOS DE SELEÇÃO DO FORNECEDOR</w:t>
      </w:r>
    </w:p>
    <w:p w14:paraId="1CEC43FE" w14:textId="77777777" w:rsidR="00796DA8" w:rsidRPr="00EA65A2" w:rsidRDefault="00796DA8" w:rsidP="00796DA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10.1. Forma de seleção e critério de julgamento da proposta</w:t>
      </w:r>
    </w:p>
    <w:p w14:paraId="2EF92158" w14:textId="77777777" w:rsidR="00796DA8" w:rsidRPr="00EA65A2" w:rsidRDefault="00796DA8" w:rsidP="00796DA8">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10.1.1. O fornecedor será selecionado por meio da realização de procedimento de LICITAÇÃO, na modalidade PREGÃO, sob a forma ELETRÔNICA, com adoção do critério de julgamento pelo MENOR PREÇO.</w:t>
      </w:r>
    </w:p>
    <w:p w14:paraId="2680FE0B" w14:textId="77777777" w:rsidR="00796DA8" w:rsidRPr="00EA65A2" w:rsidRDefault="00796DA8" w:rsidP="00796DA8">
      <w:pPr>
        <w:pStyle w:val="Nivel2"/>
        <w:numPr>
          <w:ilvl w:val="0"/>
          <w:numId w:val="0"/>
        </w:numPr>
        <w:spacing w:before="0" w:line="240" w:lineRule="auto"/>
        <w:rPr>
          <w:rFonts w:ascii="Century Gothic" w:hAnsi="Century Gothic"/>
          <w:b/>
          <w:bCs/>
          <w:color w:val="auto"/>
          <w:sz w:val="22"/>
          <w:szCs w:val="22"/>
          <w:lang w:eastAsia="en-US"/>
        </w:rPr>
      </w:pPr>
      <w:r w:rsidRPr="00EA65A2">
        <w:rPr>
          <w:rFonts w:ascii="Century Gothic" w:hAnsi="Century Gothic"/>
          <w:color w:val="auto"/>
          <w:sz w:val="22"/>
          <w:szCs w:val="22"/>
          <w:lang w:eastAsia="en-US"/>
        </w:rPr>
        <w:t>10.2. Exigências de habilitação: as exigências de habilitação estão descritas no Edital do certame.</w:t>
      </w:r>
    </w:p>
    <w:p w14:paraId="3D9EB401" w14:textId="77777777" w:rsidR="00796DA8" w:rsidRPr="00EA65A2" w:rsidRDefault="00796DA8" w:rsidP="00796DA8">
      <w:pPr>
        <w:pStyle w:val="Nivel01"/>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A65A2">
        <w:rPr>
          <w:sz w:val="22"/>
          <w:szCs w:val="22"/>
        </w:rPr>
        <w:t>11. ESTIMATIVAS DO VALOR DA CONTRATAÇÃO</w:t>
      </w:r>
    </w:p>
    <w:p w14:paraId="0C6C5332" w14:textId="77777777" w:rsidR="00796DA8" w:rsidRPr="00EA65A2" w:rsidRDefault="00796DA8" w:rsidP="00796DA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O custo estimado total da contratação é de R$ </w:t>
      </w:r>
      <w:r>
        <w:rPr>
          <w:rFonts w:ascii="Century Gothic" w:hAnsi="Century Gothic"/>
          <w:i w:val="0"/>
          <w:iCs w:val="0"/>
          <w:color w:val="auto"/>
          <w:sz w:val="22"/>
          <w:szCs w:val="22"/>
        </w:rPr>
        <w:t>224.826,96</w:t>
      </w:r>
      <w:r w:rsidRPr="0037601F">
        <w:rPr>
          <w:rFonts w:ascii="Century Gothic" w:hAnsi="Century Gothic"/>
          <w:i w:val="0"/>
          <w:iCs w:val="0"/>
          <w:color w:val="auto"/>
          <w:sz w:val="22"/>
          <w:szCs w:val="22"/>
        </w:rPr>
        <w:t xml:space="preserve"> (</w:t>
      </w:r>
      <w:r>
        <w:rPr>
          <w:rFonts w:ascii="Century Gothic" w:hAnsi="Century Gothic"/>
          <w:i w:val="0"/>
          <w:iCs w:val="0"/>
          <w:color w:val="auto"/>
          <w:sz w:val="22"/>
          <w:szCs w:val="22"/>
        </w:rPr>
        <w:t>duzentos e vinte e quatro mil, oitocentos e vinte e seis reais e noventa e seis centavos</w:t>
      </w:r>
      <w:r w:rsidRPr="003B6313">
        <w:rPr>
          <w:rFonts w:ascii="Century Gothic" w:hAnsi="Century Gothic"/>
          <w:i w:val="0"/>
          <w:iCs w:val="0"/>
          <w:color w:val="auto"/>
          <w:sz w:val="22"/>
          <w:szCs w:val="22"/>
        </w:rPr>
        <w:t>),</w:t>
      </w:r>
      <w:r w:rsidRPr="00EA65A2">
        <w:rPr>
          <w:rFonts w:ascii="Century Gothic" w:hAnsi="Century Gothic"/>
          <w:i w:val="0"/>
          <w:iCs w:val="0"/>
          <w:color w:val="auto"/>
          <w:sz w:val="22"/>
          <w:szCs w:val="22"/>
        </w:rPr>
        <w:t xml:space="preserve"> conforme custos unitários apostos na tabela acima.</w:t>
      </w:r>
    </w:p>
    <w:p w14:paraId="32C06DEC" w14:textId="77777777" w:rsidR="00796DA8" w:rsidRPr="00EA65A2" w:rsidRDefault="00796DA8" w:rsidP="00796DA8">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12. ADEQUAÇÃO ORÇAMENTÁRIA</w:t>
      </w:r>
    </w:p>
    <w:p w14:paraId="1B45B886" w14:textId="77777777" w:rsidR="00796DA8" w:rsidRDefault="00796DA8" w:rsidP="00796DA8">
      <w:pPr>
        <w:pStyle w:val="Nivel2"/>
        <w:numPr>
          <w:ilvl w:val="0"/>
          <w:numId w:val="0"/>
        </w:numPr>
        <w:rPr>
          <w:rFonts w:ascii="Century Gothic" w:hAnsi="Century Gothic"/>
          <w:color w:val="auto"/>
          <w:sz w:val="22"/>
          <w:szCs w:val="22"/>
        </w:rPr>
      </w:pPr>
      <w:r w:rsidRPr="00EA65A2">
        <w:rPr>
          <w:rFonts w:ascii="Century Gothic" w:eastAsia="Arial" w:hAnsi="Century Gothic"/>
          <w:color w:val="auto"/>
          <w:sz w:val="22"/>
          <w:szCs w:val="22"/>
        </w:rPr>
        <w:t xml:space="preserve">As despesas decorrentes da presente contratação correrão à conta de recursos específicos consignados no Orçamento do SAAE e </w:t>
      </w:r>
      <w:r w:rsidRPr="00EA65A2">
        <w:rPr>
          <w:rFonts w:ascii="Century Gothic" w:hAnsi="Century Gothic"/>
          <w:color w:val="auto"/>
          <w:sz w:val="22"/>
          <w:szCs w:val="22"/>
        </w:rPr>
        <w:t xml:space="preserve">será atendida pela seguinte dotação: </w:t>
      </w:r>
      <w:r w:rsidRPr="00C2441B">
        <w:rPr>
          <w:rFonts w:ascii="Century Gothic" w:hAnsi="Century Gothic"/>
          <w:color w:val="auto"/>
          <w:sz w:val="22"/>
          <w:szCs w:val="22"/>
        </w:rPr>
        <w:t xml:space="preserve">17.512.0005.2076.0000 - Serviço de Coleta de Resíduos Sólidos </w:t>
      </w:r>
      <w:r>
        <w:rPr>
          <w:rFonts w:ascii="Century Gothic" w:hAnsi="Century Gothic"/>
          <w:color w:val="auto"/>
          <w:sz w:val="22"/>
          <w:szCs w:val="22"/>
        </w:rPr>
        <w:t>–</w:t>
      </w:r>
      <w:r w:rsidRPr="00C2441B">
        <w:rPr>
          <w:rFonts w:ascii="Century Gothic" w:hAnsi="Century Gothic"/>
          <w:color w:val="auto"/>
          <w:sz w:val="22"/>
          <w:szCs w:val="22"/>
        </w:rPr>
        <w:t xml:space="preserve"> SAAE</w:t>
      </w:r>
      <w:r>
        <w:rPr>
          <w:rFonts w:ascii="Century Gothic" w:hAnsi="Century Gothic"/>
          <w:color w:val="auto"/>
          <w:sz w:val="22"/>
          <w:szCs w:val="22"/>
        </w:rPr>
        <w:t>;</w:t>
      </w:r>
      <w:r w:rsidRPr="00C2441B">
        <w:rPr>
          <w:rFonts w:ascii="Century Gothic" w:hAnsi="Century Gothic"/>
          <w:color w:val="auto"/>
          <w:sz w:val="22"/>
          <w:szCs w:val="22"/>
        </w:rPr>
        <w:t xml:space="preserve"> </w:t>
      </w:r>
    </w:p>
    <w:p w14:paraId="5CC4B296" w14:textId="77777777" w:rsidR="00796DA8" w:rsidRPr="00C2441B" w:rsidRDefault="00796DA8" w:rsidP="00796DA8">
      <w:pPr>
        <w:pStyle w:val="Nivel2"/>
        <w:numPr>
          <w:ilvl w:val="0"/>
          <w:numId w:val="0"/>
        </w:numPr>
        <w:rPr>
          <w:rFonts w:ascii="Century Gothic" w:hAnsi="Century Gothic"/>
          <w:color w:val="auto"/>
          <w:sz w:val="22"/>
          <w:szCs w:val="22"/>
        </w:rPr>
      </w:pPr>
      <w:r w:rsidRPr="00C2441B">
        <w:rPr>
          <w:rFonts w:ascii="Century Gothic" w:hAnsi="Century Gothic"/>
          <w:color w:val="auto"/>
          <w:sz w:val="22"/>
          <w:szCs w:val="22"/>
        </w:rPr>
        <w:t xml:space="preserve">17.512.0005.2053.0000 - Operação e Manutenção do Sistema de Água </w:t>
      </w:r>
      <w:r>
        <w:rPr>
          <w:rFonts w:ascii="Century Gothic" w:hAnsi="Century Gothic"/>
          <w:color w:val="auto"/>
          <w:sz w:val="22"/>
          <w:szCs w:val="22"/>
        </w:rPr>
        <w:t>–</w:t>
      </w:r>
      <w:r w:rsidRPr="00C2441B">
        <w:rPr>
          <w:rFonts w:ascii="Century Gothic" w:hAnsi="Century Gothic"/>
          <w:color w:val="auto"/>
          <w:sz w:val="22"/>
          <w:szCs w:val="22"/>
        </w:rPr>
        <w:t xml:space="preserve"> SAAE</w:t>
      </w:r>
      <w:r>
        <w:rPr>
          <w:rFonts w:ascii="Century Gothic" w:hAnsi="Century Gothic"/>
          <w:color w:val="auto"/>
          <w:sz w:val="22"/>
          <w:szCs w:val="22"/>
        </w:rPr>
        <w:t>;</w:t>
      </w:r>
      <w:r w:rsidRPr="00C2441B">
        <w:rPr>
          <w:rFonts w:ascii="Century Gothic" w:hAnsi="Century Gothic"/>
          <w:color w:val="auto"/>
          <w:sz w:val="22"/>
          <w:szCs w:val="22"/>
        </w:rPr>
        <w:t xml:space="preserve"> </w:t>
      </w:r>
    </w:p>
    <w:p w14:paraId="01041065" w14:textId="77777777" w:rsidR="00796DA8" w:rsidRPr="00C2441B" w:rsidRDefault="00796DA8" w:rsidP="00796DA8">
      <w:pPr>
        <w:pStyle w:val="Nivel2"/>
        <w:numPr>
          <w:ilvl w:val="0"/>
          <w:numId w:val="0"/>
        </w:numPr>
        <w:rPr>
          <w:rFonts w:ascii="Century Gothic" w:hAnsi="Century Gothic"/>
          <w:color w:val="auto"/>
          <w:sz w:val="22"/>
          <w:szCs w:val="22"/>
        </w:rPr>
      </w:pPr>
      <w:r w:rsidRPr="00C2441B">
        <w:rPr>
          <w:rFonts w:ascii="Century Gothic" w:hAnsi="Century Gothic"/>
          <w:color w:val="auto"/>
          <w:sz w:val="22"/>
          <w:szCs w:val="22"/>
        </w:rPr>
        <w:t>17.512.0005.2054.0000 - Operação e Manutenção do Sistema de Esgoto – SAAE</w:t>
      </w:r>
      <w:r>
        <w:rPr>
          <w:rFonts w:ascii="Century Gothic" w:hAnsi="Century Gothic"/>
          <w:color w:val="auto"/>
          <w:sz w:val="22"/>
          <w:szCs w:val="22"/>
        </w:rPr>
        <w:t>;</w:t>
      </w:r>
    </w:p>
    <w:p w14:paraId="13F59563" w14:textId="77777777" w:rsidR="00796DA8" w:rsidRPr="00C2441B" w:rsidRDefault="00796DA8" w:rsidP="00796DA8">
      <w:pPr>
        <w:pStyle w:val="Nivel2"/>
        <w:numPr>
          <w:ilvl w:val="0"/>
          <w:numId w:val="0"/>
        </w:numPr>
        <w:rPr>
          <w:rFonts w:ascii="Century Gothic" w:hAnsi="Century Gothic"/>
          <w:color w:val="auto"/>
          <w:sz w:val="22"/>
          <w:szCs w:val="22"/>
        </w:rPr>
      </w:pPr>
      <w:r w:rsidRPr="00C2441B">
        <w:rPr>
          <w:rFonts w:ascii="Century Gothic" w:hAnsi="Century Gothic"/>
          <w:color w:val="auto"/>
          <w:sz w:val="22"/>
          <w:szCs w:val="22"/>
        </w:rPr>
        <w:t>3.3.90.39.00 - OUTROS SERVIÇOS DE TERCEIROS - PESSOA JURÍDICA</w:t>
      </w:r>
      <w:r>
        <w:rPr>
          <w:rFonts w:ascii="Century Gothic" w:hAnsi="Century Gothic"/>
          <w:color w:val="auto"/>
          <w:sz w:val="22"/>
          <w:szCs w:val="22"/>
        </w:rPr>
        <w:t>;</w:t>
      </w:r>
    </w:p>
    <w:p w14:paraId="4F70AE43" w14:textId="77777777" w:rsidR="00796DA8" w:rsidRDefault="00796DA8" w:rsidP="00796DA8">
      <w:pPr>
        <w:pStyle w:val="Nivel2"/>
        <w:numPr>
          <w:ilvl w:val="0"/>
          <w:numId w:val="0"/>
        </w:numPr>
        <w:rPr>
          <w:rFonts w:ascii="Century Gothic" w:hAnsi="Century Gothic"/>
          <w:color w:val="auto"/>
          <w:sz w:val="22"/>
          <w:szCs w:val="22"/>
        </w:rPr>
      </w:pPr>
      <w:r w:rsidRPr="00C2441B">
        <w:rPr>
          <w:rFonts w:ascii="Century Gothic" w:hAnsi="Century Gothic"/>
          <w:color w:val="auto"/>
          <w:sz w:val="22"/>
          <w:szCs w:val="22"/>
        </w:rPr>
        <w:t>3.3.90.30.00 - MATERIAL DE CONSUMO</w:t>
      </w:r>
      <w:r>
        <w:rPr>
          <w:rFonts w:ascii="Century Gothic" w:hAnsi="Century Gothic"/>
          <w:color w:val="auto"/>
          <w:sz w:val="22"/>
          <w:szCs w:val="22"/>
        </w:rPr>
        <w:t>.</w:t>
      </w:r>
    </w:p>
    <w:p w14:paraId="7719C04C" w14:textId="4C662CAE" w:rsidR="00796DA8" w:rsidRDefault="00796DA8" w:rsidP="00EF29E6">
      <w:pPr>
        <w:pStyle w:val="Nivel2"/>
        <w:numPr>
          <w:ilvl w:val="0"/>
          <w:numId w:val="0"/>
        </w:numPr>
        <w:rPr>
          <w:rFonts w:ascii="Century Gothic" w:hAnsi="Century Gothic"/>
          <w:color w:val="auto"/>
          <w:sz w:val="22"/>
          <w:szCs w:val="22"/>
        </w:rPr>
      </w:pPr>
      <w:r w:rsidRPr="00EA65A2">
        <w:rPr>
          <w:rFonts w:ascii="Century Gothic" w:hAnsi="Century Gothic"/>
          <w:color w:val="auto"/>
          <w:sz w:val="22"/>
          <w:szCs w:val="22"/>
        </w:rPr>
        <w:t>12.2. A dotação relativa aos exercícios financeiros subsequentes será indicada após aprovação da Lei Orçamentária respectiva e liberação dos créditos correspondentes, mediante apostilamento.</w:t>
      </w:r>
    </w:p>
    <w:p w14:paraId="06CCFB69" w14:textId="77777777" w:rsidR="00C94F7C" w:rsidRPr="00EA65A2" w:rsidRDefault="00C94F7C" w:rsidP="00EF29E6">
      <w:pPr>
        <w:pStyle w:val="Nivel2"/>
        <w:numPr>
          <w:ilvl w:val="0"/>
          <w:numId w:val="0"/>
        </w:numPr>
        <w:rPr>
          <w:rFonts w:ascii="Century Gothic" w:hAnsi="Century Gothic"/>
          <w:i/>
          <w:iCs/>
          <w:color w:val="auto"/>
          <w:sz w:val="22"/>
          <w:szCs w:val="22"/>
        </w:rPr>
      </w:pPr>
    </w:p>
    <w:p w14:paraId="496CCCD6" w14:textId="00D5A9B7" w:rsidR="0066688D" w:rsidRDefault="00796DA8" w:rsidP="0066688D">
      <w:pPr>
        <w:pStyle w:val="Corpodetexto"/>
        <w:tabs>
          <w:tab w:val="left" w:pos="709"/>
        </w:tabs>
        <w:spacing w:after="120"/>
        <w:jc w:val="right"/>
        <w:rPr>
          <w:rFonts w:ascii="Century Gothic" w:eastAsiaTheme="minorEastAsia" w:hAnsi="Century Gothic" w:cs="Arial"/>
          <w:sz w:val="22"/>
          <w:szCs w:val="22"/>
        </w:rPr>
      </w:pPr>
      <w:r w:rsidRPr="0037601F">
        <w:rPr>
          <w:rFonts w:ascii="Century Gothic" w:eastAsiaTheme="minorEastAsia" w:hAnsi="Century Gothic" w:cs="Arial"/>
          <w:sz w:val="22"/>
          <w:szCs w:val="22"/>
        </w:rPr>
        <w:t xml:space="preserve">São Gabriel do Oeste, MS, </w:t>
      </w:r>
      <w:r>
        <w:rPr>
          <w:rFonts w:ascii="Century Gothic" w:eastAsiaTheme="minorEastAsia" w:hAnsi="Century Gothic" w:cs="Arial"/>
          <w:sz w:val="22"/>
          <w:szCs w:val="22"/>
        </w:rPr>
        <w:t xml:space="preserve">25 </w:t>
      </w:r>
      <w:r w:rsidRPr="0037601F">
        <w:rPr>
          <w:rFonts w:ascii="Century Gothic" w:eastAsiaTheme="minorEastAsia" w:hAnsi="Century Gothic" w:cs="Arial"/>
          <w:sz w:val="22"/>
          <w:szCs w:val="22"/>
        </w:rPr>
        <w:t>de ju</w:t>
      </w:r>
      <w:r>
        <w:rPr>
          <w:rFonts w:ascii="Century Gothic" w:eastAsiaTheme="minorEastAsia" w:hAnsi="Century Gothic" w:cs="Arial"/>
          <w:sz w:val="22"/>
          <w:szCs w:val="22"/>
        </w:rPr>
        <w:t>l</w:t>
      </w:r>
      <w:r w:rsidRPr="0037601F">
        <w:rPr>
          <w:rFonts w:ascii="Century Gothic" w:eastAsiaTheme="minorEastAsia" w:hAnsi="Century Gothic" w:cs="Arial"/>
          <w:sz w:val="22"/>
          <w:szCs w:val="22"/>
        </w:rPr>
        <w:t>ho de 2025.</w:t>
      </w:r>
    </w:p>
    <w:p w14:paraId="1FDC784C" w14:textId="77777777" w:rsidR="00C94F7C" w:rsidRPr="009D1CF4" w:rsidRDefault="00C94F7C" w:rsidP="0066688D">
      <w:pPr>
        <w:pStyle w:val="Corpodetexto"/>
        <w:tabs>
          <w:tab w:val="left" w:pos="709"/>
        </w:tabs>
        <w:spacing w:after="120"/>
        <w:jc w:val="right"/>
        <w:rPr>
          <w:rFonts w:ascii="Century Gothic" w:eastAsiaTheme="minorEastAsia" w:hAnsi="Century Gothic" w:cs="Arial"/>
          <w:sz w:val="22"/>
          <w:szCs w:val="22"/>
        </w:rPr>
      </w:pPr>
    </w:p>
    <w:p w14:paraId="5D4AFD49" w14:textId="77777777" w:rsidR="00796DA8" w:rsidRPr="00EA65A2" w:rsidRDefault="00796DA8" w:rsidP="00796DA8">
      <w:pPr>
        <w:pStyle w:val="Corpodetexto"/>
        <w:tabs>
          <w:tab w:val="left" w:pos="709"/>
        </w:tabs>
        <w:spacing w:after="12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Adriana Ap. da Silva Pereira</w:t>
      </w:r>
    </w:p>
    <w:p w14:paraId="2D255A34" w14:textId="442FEF32" w:rsidR="001917EC" w:rsidRDefault="00796DA8" w:rsidP="00EF29E6">
      <w:pPr>
        <w:pStyle w:val="Corpodetexto"/>
        <w:tabs>
          <w:tab w:val="left" w:pos="709"/>
        </w:tabs>
        <w:spacing w:after="120"/>
        <w:jc w:val="center"/>
        <w:rPr>
          <w:rFonts w:ascii="Century Gothic" w:eastAsiaTheme="minorEastAsia" w:hAnsi="Century Gothic" w:cs="Arial"/>
          <w:sz w:val="22"/>
          <w:szCs w:val="22"/>
        </w:rPr>
      </w:pPr>
      <w:r w:rsidRPr="00EA65A2">
        <w:rPr>
          <w:rFonts w:ascii="Century Gothic" w:eastAsiaTheme="minorEastAsia" w:hAnsi="Century Gothic" w:cs="Arial"/>
          <w:sz w:val="22"/>
          <w:szCs w:val="22"/>
        </w:rPr>
        <w:t>Gestora do Compras do SAAE</w:t>
      </w:r>
      <w:bookmarkStart w:id="31" w:name="_Hlk197417741"/>
    </w:p>
    <w:p w14:paraId="7DF824A1" w14:textId="4A42DBEE" w:rsidR="00C94F7C" w:rsidRDefault="00C94F7C" w:rsidP="00EF29E6">
      <w:pPr>
        <w:pStyle w:val="Corpodetexto"/>
        <w:tabs>
          <w:tab w:val="left" w:pos="709"/>
        </w:tabs>
        <w:spacing w:after="120"/>
        <w:jc w:val="center"/>
        <w:rPr>
          <w:rFonts w:ascii="Century Gothic" w:eastAsiaTheme="minorEastAsia" w:hAnsi="Century Gothic" w:cs="Arial"/>
          <w:sz w:val="22"/>
          <w:szCs w:val="22"/>
        </w:rPr>
      </w:pPr>
    </w:p>
    <w:p w14:paraId="01FC1B65" w14:textId="37D6B102" w:rsidR="00C94F7C" w:rsidRDefault="00C94F7C" w:rsidP="00EF29E6">
      <w:pPr>
        <w:pStyle w:val="Corpodetexto"/>
        <w:tabs>
          <w:tab w:val="left" w:pos="709"/>
        </w:tabs>
        <w:spacing w:after="120"/>
        <w:jc w:val="center"/>
        <w:rPr>
          <w:rFonts w:ascii="Century Gothic" w:eastAsiaTheme="minorEastAsia" w:hAnsi="Century Gothic" w:cs="Arial"/>
          <w:sz w:val="22"/>
          <w:szCs w:val="22"/>
        </w:rPr>
      </w:pPr>
    </w:p>
    <w:p w14:paraId="42515FC9" w14:textId="69DE0FE6" w:rsidR="00C94F7C" w:rsidRDefault="00C94F7C" w:rsidP="00EF29E6">
      <w:pPr>
        <w:pStyle w:val="Corpodetexto"/>
        <w:tabs>
          <w:tab w:val="left" w:pos="709"/>
        </w:tabs>
        <w:spacing w:after="120"/>
        <w:jc w:val="center"/>
        <w:rPr>
          <w:rFonts w:ascii="Century Gothic" w:eastAsiaTheme="minorEastAsia" w:hAnsi="Century Gothic" w:cs="Arial"/>
          <w:sz w:val="22"/>
          <w:szCs w:val="22"/>
        </w:rPr>
      </w:pPr>
    </w:p>
    <w:p w14:paraId="25748C73" w14:textId="67FFB288" w:rsidR="00C94F7C" w:rsidRDefault="00C94F7C" w:rsidP="00EF29E6">
      <w:pPr>
        <w:pStyle w:val="Corpodetexto"/>
        <w:tabs>
          <w:tab w:val="left" w:pos="709"/>
        </w:tabs>
        <w:spacing w:after="120"/>
        <w:jc w:val="center"/>
        <w:rPr>
          <w:rFonts w:ascii="Century Gothic" w:eastAsiaTheme="minorEastAsia" w:hAnsi="Century Gothic" w:cs="Arial"/>
          <w:sz w:val="22"/>
          <w:szCs w:val="22"/>
        </w:rPr>
      </w:pPr>
    </w:p>
    <w:p w14:paraId="5770F637" w14:textId="77777777" w:rsidR="00C94F7C" w:rsidRPr="00EF29E6" w:rsidRDefault="00C94F7C" w:rsidP="00EF29E6">
      <w:pPr>
        <w:pStyle w:val="Corpodetexto"/>
        <w:tabs>
          <w:tab w:val="left" w:pos="709"/>
        </w:tabs>
        <w:spacing w:after="120"/>
        <w:jc w:val="center"/>
        <w:rPr>
          <w:rFonts w:ascii="Century Gothic" w:eastAsiaTheme="minorEastAsia" w:hAnsi="Century Gothic" w:cs="Arial"/>
          <w:b/>
          <w:sz w:val="22"/>
          <w:szCs w:val="22"/>
        </w:rPr>
      </w:pPr>
    </w:p>
    <w:bookmarkEnd w:id="31"/>
    <w:p w14:paraId="4250556F" w14:textId="33A7AE39"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sidR="00EE0B18">
        <w:rPr>
          <w:rFonts w:ascii="Times New Roman" w:eastAsia="Calibri" w:hAnsi="Times New Roman" w:cs="Times New Roman"/>
          <w:b/>
        </w:rPr>
        <w:t>1</w:t>
      </w:r>
      <w:r w:rsidR="00EF29E6">
        <w:rPr>
          <w:rFonts w:ascii="Times New Roman" w:eastAsia="Calibri" w:hAnsi="Times New Roman" w:cs="Times New Roman"/>
          <w:b/>
        </w:rPr>
        <w:t>2</w:t>
      </w:r>
      <w:r w:rsidRPr="00266CDA">
        <w:rPr>
          <w:rFonts w:ascii="Times New Roman" w:eastAsia="Calibri" w:hAnsi="Times New Roman" w:cs="Times New Roman"/>
          <w:b/>
        </w:rPr>
        <w:t>/2025</w:t>
      </w:r>
    </w:p>
    <w:p w14:paraId="1EEA5BC8" w14:textId="6D4B5645"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EE0B18">
        <w:rPr>
          <w:rFonts w:ascii="Times New Roman" w:eastAsia="Verdana" w:hAnsi="Times New Roman" w:cs="Times New Roman"/>
          <w:b/>
          <w:bCs/>
        </w:rPr>
        <w:t>1</w:t>
      </w:r>
      <w:r w:rsidR="00EF29E6">
        <w:rPr>
          <w:rFonts w:ascii="Times New Roman" w:eastAsia="Verdana" w:hAnsi="Times New Roman" w:cs="Times New Roman"/>
          <w:b/>
          <w:bCs/>
        </w:rPr>
        <w:t>2723</w:t>
      </w:r>
      <w:r w:rsidRPr="00266CDA">
        <w:rPr>
          <w:rFonts w:ascii="Times New Roman" w:eastAsia="Verdana" w:hAnsi="Times New Roman" w:cs="Times New Roman"/>
          <w:b/>
          <w:bCs/>
        </w:rPr>
        <w:t>/2025</w:t>
      </w:r>
    </w:p>
    <w:p w14:paraId="1FCFB85D" w14:textId="0270C632"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EE0B18">
        <w:rPr>
          <w:rFonts w:ascii="Times New Roman" w:eastAsia="Calibri" w:hAnsi="Times New Roman" w:cs="Times New Roman"/>
          <w:b/>
        </w:rPr>
        <w:t>3</w:t>
      </w:r>
      <w:r w:rsidR="00EF29E6">
        <w:rPr>
          <w:rFonts w:ascii="Times New Roman" w:eastAsia="Calibri" w:hAnsi="Times New Roman" w:cs="Times New Roman"/>
          <w:b/>
        </w:rPr>
        <w:t>8</w:t>
      </w:r>
      <w:r w:rsidRPr="00266CDA">
        <w:rPr>
          <w:rFonts w:ascii="Times New Roman" w:eastAsia="Calibri" w:hAnsi="Times New Roman" w:cs="Times New Roman"/>
          <w:b/>
        </w:rPr>
        <w:t>/2025</w:t>
      </w:r>
    </w:p>
    <w:p w14:paraId="7EE07DCE" w14:textId="77777777" w:rsidR="008B4C36" w:rsidRPr="004E2FF8" w:rsidRDefault="008B4C36" w:rsidP="008B4C36">
      <w:pPr>
        <w:spacing w:line="276" w:lineRule="auto"/>
        <w:jc w:val="right"/>
        <w:rPr>
          <w:rFonts w:ascii="Times New Roman" w:eastAsia="Calibri" w:hAnsi="Times New Roman" w:cs="Times New Roman"/>
          <w:b/>
        </w:rPr>
      </w:pPr>
    </w:p>
    <w:p w14:paraId="0547469E" w14:textId="77777777" w:rsidR="008B4C36" w:rsidRPr="003556E7"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556E7">
        <w:rPr>
          <w:rFonts w:ascii="Times New Roman" w:eastAsia="Calibri" w:hAnsi="Times New Roman" w:cs="Times New Roman"/>
          <w:b/>
        </w:rPr>
        <w:t>ANEXO II - MODELO DE PROPOSTAS DE PREÇOS</w:t>
      </w:r>
    </w:p>
    <w:p w14:paraId="1A6CDBC4" w14:textId="77777777" w:rsidR="008B4C36" w:rsidRPr="003556E7" w:rsidRDefault="008B4C36" w:rsidP="008B4C36">
      <w:pPr>
        <w:spacing w:line="276" w:lineRule="auto"/>
        <w:rPr>
          <w:rFonts w:ascii="Times New Roman" w:hAnsi="Times New Roman" w:cs="Times New Roman"/>
          <w:lang w:val="p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3556E7" w:rsidRPr="003556E7" w14:paraId="40552F11" w14:textId="77777777" w:rsidTr="002C5992">
        <w:trPr>
          <w:cantSplit/>
          <w:trHeight w:val="97"/>
        </w:trPr>
        <w:tc>
          <w:tcPr>
            <w:tcW w:w="9639" w:type="dxa"/>
            <w:gridSpan w:val="2"/>
            <w:tcBorders>
              <w:top w:val="single" w:sz="4" w:space="0" w:color="000000"/>
              <w:left w:val="single" w:sz="4" w:space="0" w:color="000000"/>
              <w:bottom w:val="single" w:sz="4" w:space="0" w:color="000000"/>
              <w:right w:val="single" w:sz="4" w:space="0" w:color="000000"/>
            </w:tcBorders>
          </w:tcPr>
          <w:p w14:paraId="7CEA3737"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NOME FANTASIA:</w:t>
            </w:r>
          </w:p>
        </w:tc>
      </w:tr>
      <w:tr w:rsidR="003556E7" w:rsidRPr="003556E7" w14:paraId="31E54E8A"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1EFB833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RAZÃO SOCIAL:</w:t>
            </w:r>
          </w:p>
        </w:tc>
      </w:tr>
      <w:tr w:rsidR="003556E7" w:rsidRPr="003556E7" w14:paraId="16785442"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4502C62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CNPJ:</w:t>
            </w:r>
          </w:p>
        </w:tc>
      </w:tr>
      <w:tr w:rsidR="003556E7" w:rsidRPr="003556E7" w14:paraId="741578F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2145212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INSC. EST.:</w:t>
            </w:r>
          </w:p>
        </w:tc>
      </w:tr>
      <w:tr w:rsidR="003556E7" w:rsidRPr="003556E7" w14:paraId="053D345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76CF2EA4"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OPTANTE PELO SIMPLES? SIM </w:t>
            </w:r>
            <w:proofErr w:type="gramStart"/>
            <w:r w:rsidRPr="003556E7">
              <w:rPr>
                <w:rFonts w:ascii="Times New Roman" w:eastAsia="Calibri" w:hAnsi="Times New Roman" w:cs="Times New Roman"/>
              </w:rPr>
              <w:t xml:space="preserve">(  </w:t>
            </w:r>
            <w:proofErr w:type="gramEnd"/>
            <w:r w:rsidRPr="003556E7">
              <w:rPr>
                <w:rFonts w:ascii="Times New Roman" w:eastAsia="Calibri" w:hAnsi="Times New Roman" w:cs="Times New Roman"/>
              </w:rPr>
              <w:t xml:space="preserve">  ) NÃO(    )</w:t>
            </w:r>
          </w:p>
        </w:tc>
      </w:tr>
      <w:tr w:rsidR="003556E7" w:rsidRPr="003556E7" w14:paraId="73FCB60B" w14:textId="77777777" w:rsidTr="002C5992">
        <w:trPr>
          <w:cantSplit/>
          <w:trHeight w:val="109"/>
        </w:trPr>
        <w:tc>
          <w:tcPr>
            <w:tcW w:w="9639" w:type="dxa"/>
            <w:gridSpan w:val="2"/>
            <w:tcBorders>
              <w:top w:val="single" w:sz="4" w:space="0" w:color="000000"/>
              <w:left w:val="single" w:sz="4" w:space="0" w:color="000000"/>
              <w:bottom w:val="single" w:sz="4" w:space="0" w:color="000000"/>
              <w:right w:val="single" w:sz="4" w:space="0" w:color="000000"/>
            </w:tcBorders>
          </w:tcPr>
          <w:p w14:paraId="180E346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ENDEREÇO:</w:t>
            </w:r>
          </w:p>
        </w:tc>
      </w:tr>
      <w:tr w:rsidR="003556E7" w:rsidRPr="003556E7" w14:paraId="4B9D1B28" w14:textId="77777777" w:rsidTr="002C5992">
        <w:trPr>
          <w:cantSplit/>
          <w:trHeight w:val="96"/>
        </w:trPr>
        <w:tc>
          <w:tcPr>
            <w:tcW w:w="5529" w:type="dxa"/>
            <w:tcBorders>
              <w:top w:val="single" w:sz="4" w:space="0" w:color="000000"/>
              <w:left w:val="single" w:sz="4" w:space="0" w:color="000000"/>
              <w:bottom w:val="single" w:sz="4" w:space="0" w:color="000000"/>
              <w:right w:val="single" w:sz="4" w:space="0" w:color="000000"/>
            </w:tcBorders>
          </w:tcPr>
          <w:p w14:paraId="40E0BC68"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BAIRRO:</w:t>
            </w:r>
          </w:p>
        </w:tc>
        <w:tc>
          <w:tcPr>
            <w:tcW w:w="4110" w:type="dxa"/>
            <w:tcBorders>
              <w:top w:val="single" w:sz="4" w:space="0" w:color="000000"/>
              <w:left w:val="single" w:sz="4" w:space="0" w:color="000000"/>
              <w:bottom w:val="single" w:sz="4" w:space="0" w:color="000000"/>
              <w:right w:val="single" w:sz="4" w:space="0" w:color="000000"/>
            </w:tcBorders>
          </w:tcPr>
          <w:p w14:paraId="08A8B7B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CIDADE:</w:t>
            </w:r>
          </w:p>
        </w:tc>
      </w:tr>
      <w:tr w:rsidR="003556E7" w:rsidRPr="003556E7" w14:paraId="6846B551" w14:textId="77777777" w:rsidTr="002C5992">
        <w:trPr>
          <w:cantSplit/>
          <w:trHeight w:val="99"/>
        </w:trPr>
        <w:tc>
          <w:tcPr>
            <w:tcW w:w="5529" w:type="dxa"/>
            <w:tcBorders>
              <w:top w:val="single" w:sz="4" w:space="0" w:color="000000"/>
              <w:left w:val="single" w:sz="4" w:space="0" w:color="000000"/>
              <w:bottom w:val="single" w:sz="4" w:space="0" w:color="000000"/>
              <w:right w:val="single" w:sz="4" w:space="0" w:color="000000"/>
            </w:tcBorders>
          </w:tcPr>
          <w:p w14:paraId="6527BD6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CEP:</w:t>
            </w:r>
          </w:p>
        </w:tc>
        <w:tc>
          <w:tcPr>
            <w:tcW w:w="4110" w:type="dxa"/>
            <w:tcBorders>
              <w:top w:val="single" w:sz="4" w:space="0" w:color="000000"/>
              <w:left w:val="single" w:sz="4" w:space="0" w:color="000000"/>
              <w:bottom w:val="single" w:sz="4" w:space="0" w:color="000000"/>
              <w:right w:val="single" w:sz="4" w:space="0" w:color="000000"/>
            </w:tcBorders>
          </w:tcPr>
          <w:p w14:paraId="4099D329"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E-MAIL:</w:t>
            </w:r>
          </w:p>
        </w:tc>
      </w:tr>
      <w:tr w:rsidR="003556E7" w:rsidRPr="003556E7" w14:paraId="28FE8286" w14:textId="77777777" w:rsidTr="002C5992">
        <w:trPr>
          <w:cantSplit/>
          <w:trHeight w:val="73"/>
        </w:trPr>
        <w:tc>
          <w:tcPr>
            <w:tcW w:w="5529" w:type="dxa"/>
            <w:tcBorders>
              <w:top w:val="single" w:sz="4" w:space="0" w:color="000000"/>
              <w:left w:val="single" w:sz="4" w:space="0" w:color="000000"/>
              <w:bottom w:val="single" w:sz="4" w:space="0" w:color="000000"/>
              <w:right w:val="single" w:sz="4" w:space="0" w:color="000000"/>
            </w:tcBorders>
          </w:tcPr>
          <w:p w14:paraId="7BA6D411"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c>
          <w:tcPr>
            <w:tcW w:w="4110" w:type="dxa"/>
            <w:tcBorders>
              <w:top w:val="single" w:sz="4" w:space="0" w:color="000000"/>
              <w:left w:val="single" w:sz="4" w:space="0" w:color="000000"/>
              <w:bottom w:val="single" w:sz="4" w:space="0" w:color="000000"/>
              <w:right w:val="single" w:sz="4" w:space="0" w:color="000000"/>
            </w:tcBorders>
          </w:tcPr>
          <w:p w14:paraId="4A2282B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FAX:</w:t>
            </w:r>
          </w:p>
        </w:tc>
      </w:tr>
      <w:tr w:rsidR="003556E7" w:rsidRPr="003556E7" w14:paraId="303667F0"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46E21DC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CONTATO DA LICITANTE:</w:t>
            </w:r>
          </w:p>
        </w:tc>
        <w:tc>
          <w:tcPr>
            <w:tcW w:w="4110" w:type="dxa"/>
            <w:tcBorders>
              <w:top w:val="single" w:sz="4" w:space="0" w:color="000000"/>
              <w:left w:val="single" w:sz="4" w:space="0" w:color="000000"/>
              <w:bottom w:val="single" w:sz="4" w:space="0" w:color="000000"/>
              <w:right w:val="single" w:sz="4" w:space="0" w:color="000000"/>
            </w:tcBorders>
          </w:tcPr>
          <w:p w14:paraId="6B9E3A7B"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r>
      <w:tr w:rsidR="003556E7" w:rsidRPr="003556E7" w14:paraId="4D50984B"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323E215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BANCO DA LICITANTE: </w:t>
            </w:r>
          </w:p>
        </w:tc>
        <w:tc>
          <w:tcPr>
            <w:tcW w:w="4110" w:type="dxa"/>
            <w:tcBorders>
              <w:top w:val="single" w:sz="4" w:space="0" w:color="000000"/>
              <w:left w:val="single" w:sz="4" w:space="0" w:color="000000"/>
              <w:bottom w:val="single" w:sz="4" w:space="0" w:color="000000"/>
              <w:right w:val="single" w:sz="4" w:space="0" w:color="000000"/>
            </w:tcBorders>
          </w:tcPr>
          <w:p w14:paraId="14925842" w14:textId="77777777" w:rsidR="003556E7" w:rsidRPr="003556E7" w:rsidRDefault="003556E7" w:rsidP="00767FF8">
            <w:pPr>
              <w:jc w:val="both"/>
              <w:rPr>
                <w:rFonts w:ascii="Times New Roman" w:eastAsia="Calibri" w:hAnsi="Times New Roman" w:cs="Times New Roman"/>
              </w:rPr>
            </w:pPr>
            <w:r w:rsidRPr="003556E7">
              <w:rPr>
                <w:rFonts w:ascii="Times New Roman" w:eastAsia="Calibri" w:hAnsi="Times New Roman" w:cs="Times New Roman"/>
              </w:rPr>
              <w:t>CONTA BANCÁRIA DA LICITANTE:</w:t>
            </w:r>
          </w:p>
        </w:tc>
      </w:tr>
      <w:tr w:rsidR="003556E7" w:rsidRPr="003556E7" w14:paraId="23FEA20D" w14:textId="77777777" w:rsidTr="002C5992">
        <w:trPr>
          <w:cantSplit/>
          <w:trHeight w:val="133"/>
        </w:trPr>
        <w:tc>
          <w:tcPr>
            <w:tcW w:w="9639" w:type="dxa"/>
            <w:gridSpan w:val="2"/>
            <w:tcBorders>
              <w:top w:val="single" w:sz="4" w:space="0" w:color="000000"/>
              <w:left w:val="single" w:sz="4" w:space="0" w:color="000000"/>
              <w:bottom w:val="single" w:sz="4" w:space="0" w:color="000000"/>
              <w:right w:val="single" w:sz="4" w:space="0" w:color="000000"/>
            </w:tcBorders>
          </w:tcPr>
          <w:p w14:paraId="27EF578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Nº DA AGÊNCIA:</w:t>
            </w:r>
          </w:p>
        </w:tc>
      </w:tr>
    </w:tbl>
    <w:tbl>
      <w:tblPr>
        <w:tblStyle w:val="Tabelacomgrade1"/>
        <w:tblW w:w="5075" w:type="pct"/>
        <w:tblLayout w:type="fixed"/>
        <w:tblLook w:val="04A0" w:firstRow="1" w:lastRow="0" w:firstColumn="1" w:lastColumn="0" w:noHBand="0" w:noVBand="1"/>
      </w:tblPr>
      <w:tblGrid>
        <w:gridCol w:w="704"/>
        <w:gridCol w:w="709"/>
        <w:gridCol w:w="3466"/>
        <w:gridCol w:w="1637"/>
        <w:gridCol w:w="992"/>
        <w:gridCol w:w="1134"/>
        <w:gridCol w:w="986"/>
      </w:tblGrid>
      <w:tr w:rsidR="00EF29E6" w:rsidRPr="003B0BFC" w14:paraId="4650764C" w14:textId="77777777" w:rsidTr="003B0BFC">
        <w:tc>
          <w:tcPr>
            <w:tcW w:w="5000" w:type="pct"/>
            <w:gridSpan w:val="7"/>
            <w:shd w:val="clear" w:color="auto" w:fill="E7E6E6" w:themeFill="background2"/>
            <w:vAlign w:val="center"/>
          </w:tcPr>
          <w:p w14:paraId="3D1E1676" w14:textId="35AACDF7" w:rsidR="00EF29E6" w:rsidRPr="003B0BFC" w:rsidRDefault="00EF29E6" w:rsidP="00EF29E6">
            <w:pPr>
              <w:pStyle w:val="PargrafodaLista"/>
              <w:widowControl w:val="0"/>
              <w:tabs>
                <w:tab w:val="left" w:pos="709"/>
                <w:tab w:val="left" w:pos="850"/>
              </w:tabs>
              <w:autoSpaceDE w:val="0"/>
              <w:autoSpaceDN w:val="0"/>
              <w:spacing w:after="120"/>
              <w:ind w:left="0" w:right="215"/>
              <w:contextualSpacing w:val="0"/>
              <w:rPr>
                <w:rFonts w:ascii="Times New Roman" w:hAnsi="Times New Roman" w:cs="Times New Roman"/>
                <w:b/>
                <w:bCs/>
              </w:rPr>
            </w:pPr>
            <w:r w:rsidRPr="003B0BFC">
              <w:rPr>
                <w:rFonts w:ascii="Times New Roman" w:hAnsi="Times New Roman" w:cs="Times New Roman"/>
                <w:bCs/>
              </w:rPr>
              <w:t>LOTE 1 – Caminhões, máquinas pesadas e implementos</w:t>
            </w:r>
          </w:p>
        </w:tc>
      </w:tr>
      <w:tr w:rsidR="003B0BFC" w:rsidRPr="003B0BFC" w14:paraId="6F13086C" w14:textId="77777777" w:rsidTr="0066688D">
        <w:tc>
          <w:tcPr>
            <w:tcW w:w="366" w:type="pct"/>
            <w:shd w:val="clear" w:color="auto" w:fill="FFFFFF" w:themeFill="background1"/>
            <w:vAlign w:val="center"/>
          </w:tcPr>
          <w:p w14:paraId="17D71BC0" w14:textId="77777777" w:rsidR="00EF29E6" w:rsidRPr="003B0BFC" w:rsidRDefault="00EF29E6" w:rsidP="00F561EF">
            <w:pPr>
              <w:spacing w:after="120"/>
              <w:jc w:val="both"/>
              <w:rPr>
                <w:rFonts w:ascii="Times New Roman" w:hAnsi="Times New Roman" w:cs="Times New Roman"/>
                <w:b/>
                <w:iCs/>
              </w:rPr>
            </w:pPr>
            <w:r w:rsidRPr="003B0BFC">
              <w:rPr>
                <w:rFonts w:ascii="Times New Roman" w:hAnsi="Times New Roman" w:cs="Times New Roman"/>
                <w:b/>
                <w:iCs/>
              </w:rPr>
              <w:t>Lote</w:t>
            </w:r>
          </w:p>
        </w:tc>
        <w:tc>
          <w:tcPr>
            <w:tcW w:w="368" w:type="pct"/>
            <w:shd w:val="clear" w:color="auto" w:fill="FFFFFF" w:themeFill="background1"/>
            <w:vAlign w:val="center"/>
          </w:tcPr>
          <w:p w14:paraId="32505BEF" w14:textId="77777777" w:rsidR="00EF29E6" w:rsidRPr="003B0BFC" w:rsidRDefault="00EF29E6" w:rsidP="00F561EF">
            <w:pPr>
              <w:spacing w:after="120"/>
              <w:jc w:val="both"/>
              <w:rPr>
                <w:rFonts w:ascii="Times New Roman" w:hAnsi="Times New Roman" w:cs="Times New Roman"/>
                <w:b/>
                <w:iCs/>
              </w:rPr>
            </w:pPr>
            <w:r w:rsidRPr="003B0BFC">
              <w:rPr>
                <w:rFonts w:ascii="Times New Roman" w:hAnsi="Times New Roman" w:cs="Times New Roman"/>
                <w:b/>
                <w:iCs/>
              </w:rPr>
              <w:t>Item</w:t>
            </w:r>
          </w:p>
        </w:tc>
        <w:tc>
          <w:tcPr>
            <w:tcW w:w="1800" w:type="pct"/>
            <w:shd w:val="clear" w:color="auto" w:fill="FFFFFF" w:themeFill="background1"/>
            <w:vAlign w:val="center"/>
          </w:tcPr>
          <w:p w14:paraId="4FE3A8BB" w14:textId="77777777" w:rsidR="00EF29E6" w:rsidRPr="003B0BFC" w:rsidRDefault="00EF29E6" w:rsidP="00F561EF">
            <w:pPr>
              <w:spacing w:after="120"/>
              <w:jc w:val="both"/>
              <w:rPr>
                <w:rFonts w:ascii="Times New Roman" w:hAnsi="Times New Roman" w:cs="Times New Roman"/>
                <w:b/>
                <w:iCs/>
              </w:rPr>
            </w:pPr>
            <w:r w:rsidRPr="003B0BFC">
              <w:rPr>
                <w:rFonts w:ascii="Times New Roman" w:hAnsi="Times New Roman" w:cs="Times New Roman"/>
                <w:b/>
                <w:iCs/>
              </w:rPr>
              <w:t>Descrição</w:t>
            </w:r>
          </w:p>
        </w:tc>
        <w:tc>
          <w:tcPr>
            <w:tcW w:w="850" w:type="pct"/>
            <w:shd w:val="clear" w:color="auto" w:fill="FFFFFF" w:themeFill="background1"/>
            <w:vAlign w:val="center"/>
          </w:tcPr>
          <w:p w14:paraId="6BCCDDA8" w14:textId="77777777" w:rsidR="00EF29E6" w:rsidRPr="003B0BFC" w:rsidRDefault="00EF29E6" w:rsidP="00F561EF">
            <w:pPr>
              <w:spacing w:after="120"/>
              <w:jc w:val="center"/>
              <w:rPr>
                <w:rFonts w:ascii="Times New Roman" w:hAnsi="Times New Roman" w:cs="Times New Roman"/>
                <w:b/>
                <w:iCs/>
              </w:rPr>
            </w:pPr>
            <w:r w:rsidRPr="003B0BFC">
              <w:rPr>
                <w:rFonts w:ascii="Times New Roman" w:hAnsi="Times New Roman" w:cs="Times New Roman"/>
                <w:b/>
                <w:iCs/>
              </w:rPr>
              <w:t>Unidade</w:t>
            </w:r>
          </w:p>
        </w:tc>
        <w:tc>
          <w:tcPr>
            <w:tcW w:w="515" w:type="pct"/>
            <w:shd w:val="clear" w:color="auto" w:fill="FFFFFF" w:themeFill="background1"/>
            <w:vAlign w:val="center"/>
          </w:tcPr>
          <w:p w14:paraId="2D605A10" w14:textId="77777777" w:rsidR="00EF29E6" w:rsidRPr="003B0BFC" w:rsidRDefault="00EF29E6" w:rsidP="00F561EF">
            <w:pPr>
              <w:spacing w:after="120"/>
              <w:jc w:val="center"/>
              <w:rPr>
                <w:rFonts w:ascii="Times New Roman" w:hAnsi="Times New Roman" w:cs="Times New Roman"/>
                <w:b/>
                <w:iCs/>
              </w:rPr>
            </w:pPr>
            <w:r w:rsidRPr="003B0BFC">
              <w:rPr>
                <w:rFonts w:ascii="Times New Roman" w:hAnsi="Times New Roman" w:cs="Times New Roman"/>
                <w:b/>
                <w:iCs/>
              </w:rPr>
              <w:t>Quant.</w:t>
            </w:r>
          </w:p>
        </w:tc>
        <w:tc>
          <w:tcPr>
            <w:tcW w:w="589" w:type="pct"/>
            <w:shd w:val="clear" w:color="auto" w:fill="FFFFFF" w:themeFill="background1"/>
          </w:tcPr>
          <w:p w14:paraId="646BDE2B" w14:textId="77777777" w:rsidR="00EF29E6" w:rsidRPr="003B0BFC" w:rsidRDefault="00EF29E6" w:rsidP="00F561EF">
            <w:pPr>
              <w:spacing w:after="120"/>
              <w:jc w:val="both"/>
              <w:rPr>
                <w:rFonts w:ascii="Times New Roman" w:hAnsi="Times New Roman" w:cs="Times New Roman"/>
                <w:b/>
                <w:iCs/>
              </w:rPr>
            </w:pPr>
            <w:r w:rsidRPr="003B0BFC">
              <w:rPr>
                <w:rFonts w:ascii="Times New Roman" w:hAnsi="Times New Roman" w:cs="Times New Roman"/>
                <w:b/>
                <w:iCs/>
              </w:rPr>
              <w:t>Preço Unitário</w:t>
            </w:r>
          </w:p>
        </w:tc>
        <w:tc>
          <w:tcPr>
            <w:tcW w:w="512" w:type="pct"/>
            <w:shd w:val="clear" w:color="auto" w:fill="FFFFFF" w:themeFill="background1"/>
          </w:tcPr>
          <w:p w14:paraId="193706F8" w14:textId="77777777" w:rsidR="00EF29E6" w:rsidRPr="003B0BFC" w:rsidRDefault="00EF29E6" w:rsidP="00F561EF">
            <w:pPr>
              <w:spacing w:after="120"/>
              <w:jc w:val="both"/>
              <w:rPr>
                <w:rFonts w:ascii="Times New Roman" w:hAnsi="Times New Roman" w:cs="Times New Roman"/>
                <w:b/>
                <w:iCs/>
              </w:rPr>
            </w:pPr>
            <w:r w:rsidRPr="003B0BFC">
              <w:rPr>
                <w:rFonts w:ascii="Times New Roman" w:hAnsi="Times New Roman" w:cs="Times New Roman"/>
                <w:b/>
                <w:iCs/>
              </w:rPr>
              <w:t>Preço Total</w:t>
            </w:r>
          </w:p>
        </w:tc>
      </w:tr>
      <w:tr w:rsidR="00EF29E6" w:rsidRPr="003B0BFC" w14:paraId="1C8E367A" w14:textId="77777777" w:rsidTr="0066688D">
        <w:tc>
          <w:tcPr>
            <w:tcW w:w="366" w:type="pct"/>
            <w:vMerge w:val="restart"/>
            <w:vAlign w:val="center"/>
          </w:tcPr>
          <w:p w14:paraId="4836F724"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rPr>
              <w:t>1</w:t>
            </w:r>
          </w:p>
        </w:tc>
        <w:tc>
          <w:tcPr>
            <w:tcW w:w="368" w:type="pct"/>
            <w:vAlign w:val="center"/>
          </w:tcPr>
          <w:p w14:paraId="7FB40D18"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lang w:eastAsia="en-US"/>
              </w:rPr>
              <w:t>1</w:t>
            </w:r>
          </w:p>
        </w:tc>
        <w:tc>
          <w:tcPr>
            <w:tcW w:w="1800" w:type="pct"/>
            <w:vAlign w:val="center"/>
          </w:tcPr>
          <w:p w14:paraId="39675CF0"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lang w:eastAsia="en-US"/>
              </w:rPr>
              <w:t>LAVAGEM E HIGIENIZAÇÃO – IMPLEMENTOS E CAMINHÕES COLETORES DE RESÍDUOS E LAVADOR DE CONTÊINERES</w:t>
            </w:r>
          </w:p>
        </w:tc>
        <w:tc>
          <w:tcPr>
            <w:tcW w:w="850" w:type="pct"/>
            <w:vAlign w:val="center"/>
          </w:tcPr>
          <w:p w14:paraId="4D65298B"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3CF7A8D7"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312</w:t>
            </w:r>
          </w:p>
        </w:tc>
        <w:tc>
          <w:tcPr>
            <w:tcW w:w="589" w:type="pct"/>
            <w:vAlign w:val="center"/>
          </w:tcPr>
          <w:p w14:paraId="041516CD" w14:textId="2FB0DD54"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38187005" w14:textId="2F27ACB1"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082F0AD7" w14:textId="77777777" w:rsidTr="0066688D">
        <w:tc>
          <w:tcPr>
            <w:tcW w:w="366" w:type="pct"/>
            <w:vMerge/>
            <w:vAlign w:val="center"/>
          </w:tcPr>
          <w:p w14:paraId="16CCA4D0"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43DB85C5"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lang w:eastAsia="en-US"/>
              </w:rPr>
              <w:t>2</w:t>
            </w:r>
          </w:p>
        </w:tc>
        <w:tc>
          <w:tcPr>
            <w:tcW w:w="1800" w:type="pct"/>
            <w:vAlign w:val="center"/>
          </w:tcPr>
          <w:p w14:paraId="57A7B7F9" w14:textId="77777777" w:rsidR="00EF29E6" w:rsidRPr="003B0BFC" w:rsidRDefault="00EF29E6" w:rsidP="00F561EF">
            <w:pPr>
              <w:spacing w:after="120"/>
              <w:jc w:val="both"/>
              <w:rPr>
                <w:rFonts w:ascii="Times New Roman" w:hAnsi="Times New Roman" w:cs="Times New Roman"/>
                <w:b/>
                <w:bCs/>
                <w:color w:val="1E293B"/>
              </w:rPr>
            </w:pPr>
            <w:r w:rsidRPr="003B0BFC">
              <w:rPr>
                <w:rFonts w:ascii="Times New Roman" w:hAnsi="Times New Roman" w:cs="Times New Roman"/>
                <w:bCs/>
                <w:lang w:eastAsia="en-US"/>
              </w:rPr>
              <w:t>APLICAÇÃO DE GRAXA INCLUINDO O MATERIAL – CAMINHÕES COLETORES DE RESÍDUOS E LAVADOR DE CONTÊINERES</w:t>
            </w:r>
          </w:p>
        </w:tc>
        <w:tc>
          <w:tcPr>
            <w:tcW w:w="850" w:type="pct"/>
          </w:tcPr>
          <w:p w14:paraId="5849AA64"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1D1A9D7D"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312</w:t>
            </w:r>
          </w:p>
        </w:tc>
        <w:tc>
          <w:tcPr>
            <w:tcW w:w="589" w:type="pct"/>
            <w:vAlign w:val="center"/>
          </w:tcPr>
          <w:p w14:paraId="2118921D" w14:textId="2018DF97"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46AA23DF" w14:textId="75465CCC"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3574A018" w14:textId="77777777" w:rsidTr="0066688D">
        <w:tc>
          <w:tcPr>
            <w:tcW w:w="366" w:type="pct"/>
            <w:vMerge/>
            <w:vAlign w:val="center"/>
          </w:tcPr>
          <w:p w14:paraId="0FBF9201"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4350F72C"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3</w:t>
            </w:r>
          </w:p>
        </w:tc>
        <w:tc>
          <w:tcPr>
            <w:tcW w:w="1800" w:type="pct"/>
            <w:vAlign w:val="center"/>
          </w:tcPr>
          <w:p w14:paraId="14271F6A"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lang w:eastAsia="en-US"/>
              </w:rPr>
              <w:t>APLICAÇÃO DE GRAXA INCLUINDO O MATERIAL – MÁQUINAS PESADAS E IMPLEMENTOS</w:t>
            </w:r>
          </w:p>
        </w:tc>
        <w:tc>
          <w:tcPr>
            <w:tcW w:w="850" w:type="pct"/>
          </w:tcPr>
          <w:p w14:paraId="3BECE379"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09DF7B1E"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60</w:t>
            </w:r>
          </w:p>
        </w:tc>
        <w:tc>
          <w:tcPr>
            <w:tcW w:w="589" w:type="pct"/>
            <w:vAlign w:val="center"/>
          </w:tcPr>
          <w:p w14:paraId="5D82DF6D" w14:textId="7C9C16EE"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00C234EA" w14:textId="2763001D"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2392CFE1" w14:textId="77777777" w:rsidTr="0066688D">
        <w:tc>
          <w:tcPr>
            <w:tcW w:w="3899" w:type="pct"/>
            <w:gridSpan w:val="5"/>
            <w:shd w:val="clear" w:color="auto" w:fill="FFFFFF" w:themeFill="background1"/>
            <w:vAlign w:val="center"/>
          </w:tcPr>
          <w:p w14:paraId="562E7D34" w14:textId="65B2D4DC" w:rsidR="00EF29E6" w:rsidRPr="003B0BFC" w:rsidRDefault="00EF29E6" w:rsidP="00EF29E6">
            <w:pPr>
              <w:spacing w:after="120"/>
              <w:jc w:val="right"/>
              <w:rPr>
                <w:rFonts w:ascii="Times New Roman" w:hAnsi="Times New Roman" w:cs="Times New Roman"/>
                <w:b/>
                <w:bCs/>
                <w:iCs/>
              </w:rPr>
            </w:pPr>
            <w:r w:rsidRPr="003B0BFC">
              <w:rPr>
                <w:rFonts w:ascii="Times New Roman" w:hAnsi="Times New Roman" w:cs="Times New Roman"/>
                <w:b/>
                <w:bCs/>
                <w:iCs/>
              </w:rPr>
              <w:t>Valor total do lote:</w:t>
            </w:r>
          </w:p>
        </w:tc>
        <w:tc>
          <w:tcPr>
            <w:tcW w:w="1101" w:type="pct"/>
            <w:gridSpan w:val="2"/>
            <w:shd w:val="clear" w:color="auto" w:fill="FFFFFF" w:themeFill="background1"/>
            <w:vAlign w:val="center"/>
          </w:tcPr>
          <w:p w14:paraId="439E1B87" w14:textId="77777777" w:rsidR="00EF29E6" w:rsidRPr="003B0BFC" w:rsidRDefault="00EF29E6" w:rsidP="00F561EF">
            <w:pPr>
              <w:spacing w:after="120"/>
              <w:jc w:val="both"/>
              <w:rPr>
                <w:rFonts w:ascii="Times New Roman" w:hAnsi="Times New Roman" w:cs="Times New Roman"/>
                <w:b/>
                <w:bCs/>
                <w:iCs/>
              </w:rPr>
            </w:pPr>
          </w:p>
        </w:tc>
      </w:tr>
      <w:tr w:rsidR="00EF29E6" w:rsidRPr="003B0BFC" w14:paraId="0EF8C357" w14:textId="77777777" w:rsidTr="003B0BFC">
        <w:tc>
          <w:tcPr>
            <w:tcW w:w="5000" w:type="pct"/>
            <w:gridSpan w:val="7"/>
            <w:shd w:val="clear" w:color="auto" w:fill="E7E6E6" w:themeFill="background2"/>
            <w:vAlign w:val="center"/>
          </w:tcPr>
          <w:p w14:paraId="3F53DAAC" w14:textId="18022BDE"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rPr>
              <w:t>LOTE 2 – Veículos, motocicletas e implementos</w:t>
            </w:r>
          </w:p>
        </w:tc>
      </w:tr>
      <w:tr w:rsidR="00EF29E6" w:rsidRPr="003B0BFC" w14:paraId="5AAA634C" w14:textId="77777777" w:rsidTr="0066688D">
        <w:tc>
          <w:tcPr>
            <w:tcW w:w="366" w:type="pct"/>
            <w:vMerge w:val="restart"/>
            <w:vAlign w:val="center"/>
          </w:tcPr>
          <w:p w14:paraId="523DA94D"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rPr>
              <w:t>2</w:t>
            </w:r>
          </w:p>
        </w:tc>
        <w:tc>
          <w:tcPr>
            <w:tcW w:w="368" w:type="pct"/>
            <w:vAlign w:val="center"/>
          </w:tcPr>
          <w:p w14:paraId="2294E284"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lang w:eastAsia="en-US"/>
              </w:rPr>
              <w:t>1</w:t>
            </w:r>
          </w:p>
        </w:tc>
        <w:tc>
          <w:tcPr>
            <w:tcW w:w="1800" w:type="pct"/>
            <w:vAlign w:val="center"/>
          </w:tcPr>
          <w:p w14:paraId="44C298E0"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LAVAGEM E HIGIENIZAÇÃO (VEÍCULO PASSSEIO)</w:t>
            </w:r>
          </w:p>
        </w:tc>
        <w:tc>
          <w:tcPr>
            <w:tcW w:w="850" w:type="pct"/>
          </w:tcPr>
          <w:p w14:paraId="786FA8AE"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6EA71D36"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rPr>
              <w:t>12</w:t>
            </w:r>
          </w:p>
        </w:tc>
        <w:tc>
          <w:tcPr>
            <w:tcW w:w="589" w:type="pct"/>
            <w:vAlign w:val="center"/>
          </w:tcPr>
          <w:p w14:paraId="1C188027" w14:textId="0B28A1EC"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72F9226B" w14:textId="30D89F25"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5656D2B2" w14:textId="77777777" w:rsidTr="0066688D">
        <w:tc>
          <w:tcPr>
            <w:tcW w:w="366" w:type="pct"/>
            <w:vMerge/>
            <w:vAlign w:val="center"/>
          </w:tcPr>
          <w:p w14:paraId="55B04156"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65C75B34"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2</w:t>
            </w:r>
          </w:p>
        </w:tc>
        <w:tc>
          <w:tcPr>
            <w:tcW w:w="1800" w:type="pct"/>
          </w:tcPr>
          <w:p w14:paraId="2C02C75D"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LAVAGEM E HIGIENIZAÇÃO (VEÍCULO UTILITÁRIOS)</w:t>
            </w:r>
          </w:p>
        </w:tc>
        <w:tc>
          <w:tcPr>
            <w:tcW w:w="850" w:type="pct"/>
          </w:tcPr>
          <w:p w14:paraId="01A6FCBA"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7E3A190C"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96</w:t>
            </w:r>
          </w:p>
        </w:tc>
        <w:tc>
          <w:tcPr>
            <w:tcW w:w="589" w:type="pct"/>
            <w:vAlign w:val="center"/>
          </w:tcPr>
          <w:p w14:paraId="15DFEB62" w14:textId="134D8E91"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4A55BD95" w14:textId="015E2211"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5E2AAC52" w14:textId="77777777" w:rsidTr="0066688D">
        <w:tc>
          <w:tcPr>
            <w:tcW w:w="366" w:type="pct"/>
            <w:vMerge/>
            <w:vAlign w:val="center"/>
          </w:tcPr>
          <w:p w14:paraId="5BDDE123"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6A12D9D3"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3</w:t>
            </w:r>
          </w:p>
        </w:tc>
        <w:tc>
          <w:tcPr>
            <w:tcW w:w="1800" w:type="pct"/>
          </w:tcPr>
          <w:p w14:paraId="703B52E2"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LAVAGEM E HIGIENIZAÇÃO (UTILITÁRIOS PESADOS)</w:t>
            </w:r>
          </w:p>
        </w:tc>
        <w:tc>
          <w:tcPr>
            <w:tcW w:w="850" w:type="pct"/>
          </w:tcPr>
          <w:p w14:paraId="2EE7A323"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076A3316"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24</w:t>
            </w:r>
          </w:p>
        </w:tc>
        <w:tc>
          <w:tcPr>
            <w:tcW w:w="589" w:type="pct"/>
            <w:vAlign w:val="center"/>
          </w:tcPr>
          <w:p w14:paraId="10367D68" w14:textId="2163007C" w:rsidR="00EF29E6" w:rsidRPr="003B0BFC" w:rsidRDefault="00EF29E6" w:rsidP="00F561EF">
            <w:pPr>
              <w:spacing w:after="120"/>
              <w:jc w:val="center"/>
              <w:rPr>
                <w:rFonts w:ascii="Times New Roman" w:hAnsi="Times New Roman" w:cs="Times New Roman"/>
                <w:b/>
                <w:bCs/>
                <w:iCs/>
                <w:highlight w:val="yellow"/>
              </w:rPr>
            </w:pPr>
          </w:p>
        </w:tc>
        <w:tc>
          <w:tcPr>
            <w:tcW w:w="512" w:type="pct"/>
            <w:vAlign w:val="center"/>
          </w:tcPr>
          <w:p w14:paraId="1575AAEB" w14:textId="6E164FAD" w:rsidR="00EF29E6" w:rsidRPr="003B0BFC" w:rsidRDefault="00EF29E6" w:rsidP="00F561EF">
            <w:pPr>
              <w:spacing w:after="120"/>
              <w:jc w:val="center"/>
              <w:rPr>
                <w:rFonts w:ascii="Times New Roman" w:hAnsi="Times New Roman" w:cs="Times New Roman"/>
                <w:b/>
                <w:bCs/>
                <w:iCs/>
                <w:highlight w:val="yellow"/>
              </w:rPr>
            </w:pPr>
          </w:p>
        </w:tc>
      </w:tr>
      <w:tr w:rsidR="00EF29E6" w:rsidRPr="003B0BFC" w14:paraId="6342FF8D" w14:textId="77777777" w:rsidTr="0066688D">
        <w:tc>
          <w:tcPr>
            <w:tcW w:w="366" w:type="pct"/>
            <w:vMerge/>
            <w:vAlign w:val="center"/>
          </w:tcPr>
          <w:p w14:paraId="2621B369"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75EC9304"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4</w:t>
            </w:r>
          </w:p>
        </w:tc>
        <w:tc>
          <w:tcPr>
            <w:tcW w:w="1800" w:type="pct"/>
          </w:tcPr>
          <w:p w14:paraId="0FD0F26C"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LAVAGEM E HIGIENIZAÇÃO IMPLEMENTOS</w:t>
            </w:r>
          </w:p>
        </w:tc>
        <w:tc>
          <w:tcPr>
            <w:tcW w:w="850" w:type="pct"/>
          </w:tcPr>
          <w:p w14:paraId="5DF0D759"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7B82616C"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36</w:t>
            </w:r>
          </w:p>
        </w:tc>
        <w:tc>
          <w:tcPr>
            <w:tcW w:w="589" w:type="pct"/>
            <w:vAlign w:val="center"/>
          </w:tcPr>
          <w:p w14:paraId="53E0623F"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100,40</w:t>
            </w:r>
          </w:p>
        </w:tc>
        <w:tc>
          <w:tcPr>
            <w:tcW w:w="512" w:type="pct"/>
            <w:vAlign w:val="center"/>
          </w:tcPr>
          <w:p w14:paraId="6225E805"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3.614,40</w:t>
            </w:r>
          </w:p>
        </w:tc>
      </w:tr>
      <w:tr w:rsidR="00EF29E6" w:rsidRPr="003B0BFC" w14:paraId="0DB2986B" w14:textId="77777777" w:rsidTr="0066688D">
        <w:tc>
          <w:tcPr>
            <w:tcW w:w="366" w:type="pct"/>
            <w:vMerge/>
            <w:vAlign w:val="center"/>
          </w:tcPr>
          <w:p w14:paraId="1C52A81B"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2A07CC28"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5</w:t>
            </w:r>
          </w:p>
        </w:tc>
        <w:tc>
          <w:tcPr>
            <w:tcW w:w="1800" w:type="pct"/>
          </w:tcPr>
          <w:p w14:paraId="082FE4CA"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 xml:space="preserve">APLICAÇÃO DE GRAXA INCLUINDO O MATERIAL (UTILITÁRIOS PESADOS E IMPLEMENTOS) </w:t>
            </w:r>
          </w:p>
        </w:tc>
        <w:tc>
          <w:tcPr>
            <w:tcW w:w="850" w:type="pct"/>
          </w:tcPr>
          <w:p w14:paraId="3068CD16"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3F908535"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36</w:t>
            </w:r>
          </w:p>
        </w:tc>
        <w:tc>
          <w:tcPr>
            <w:tcW w:w="589" w:type="pct"/>
            <w:vAlign w:val="center"/>
          </w:tcPr>
          <w:p w14:paraId="26530F48"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93,00</w:t>
            </w:r>
          </w:p>
        </w:tc>
        <w:tc>
          <w:tcPr>
            <w:tcW w:w="512" w:type="pct"/>
            <w:vAlign w:val="center"/>
          </w:tcPr>
          <w:p w14:paraId="5B7E0C81"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3.348,00</w:t>
            </w:r>
          </w:p>
        </w:tc>
      </w:tr>
      <w:tr w:rsidR="00EF29E6" w:rsidRPr="003B0BFC" w14:paraId="0D9E8E86" w14:textId="77777777" w:rsidTr="0066688D">
        <w:tc>
          <w:tcPr>
            <w:tcW w:w="366" w:type="pct"/>
            <w:vMerge/>
            <w:vAlign w:val="center"/>
          </w:tcPr>
          <w:p w14:paraId="178DF566" w14:textId="77777777" w:rsidR="00EF29E6" w:rsidRPr="003B0BFC" w:rsidRDefault="00EF29E6" w:rsidP="00F561EF">
            <w:pPr>
              <w:spacing w:after="120"/>
              <w:jc w:val="both"/>
              <w:rPr>
                <w:rFonts w:ascii="Times New Roman" w:hAnsi="Times New Roman" w:cs="Times New Roman"/>
                <w:b/>
                <w:bCs/>
                <w:iCs/>
              </w:rPr>
            </w:pPr>
          </w:p>
        </w:tc>
        <w:tc>
          <w:tcPr>
            <w:tcW w:w="368" w:type="pct"/>
            <w:vAlign w:val="center"/>
          </w:tcPr>
          <w:p w14:paraId="3C0C0A32"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iCs/>
                <w:lang w:eastAsia="en-US"/>
              </w:rPr>
              <w:t>6</w:t>
            </w:r>
          </w:p>
        </w:tc>
        <w:tc>
          <w:tcPr>
            <w:tcW w:w="1800" w:type="pct"/>
          </w:tcPr>
          <w:p w14:paraId="34EFE639" w14:textId="77777777" w:rsidR="00EF29E6" w:rsidRPr="003B0BFC" w:rsidRDefault="00EF29E6" w:rsidP="00F561EF">
            <w:pPr>
              <w:spacing w:after="120"/>
              <w:jc w:val="both"/>
              <w:rPr>
                <w:rFonts w:ascii="Times New Roman" w:hAnsi="Times New Roman" w:cs="Times New Roman"/>
                <w:b/>
                <w:bCs/>
                <w:iCs/>
              </w:rPr>
            </w:pPr>
            <w:r w:rsidRPr="003B0BFC">
              <w:rPr>
                <w:rFonts w:ascii="Times New Roman" w:hAnsi="Times New Roman" w:cs="Times New Roman"/>
                <w:bCs/>
                <w:color w:val="1E293B"/>
                <w:lang w:eastAsia="en-US"/>
              </w:rPr>
              <w:t>LAVAGEM E HIGIENIZAÇÃO (MOTOCICLETAS)</w:t>
            </w:r>
          </w:p>
        </w:tc>
        <w:tc>
          <w:tcPr>
            <w:tcW w:w="850" w:type="pct"/>
          </w:tcPr>
          <w:p w14:paraId="725FEC2D"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lang w:eastAsia="en-US"/>
              </w:rPr>
              <w:t>SERVIÇOS</w:t>
            </w:r>
          </w:p>
        </w:tc>
        <w:tc>
          <w:tcPr>
            <w:tcW w:w="515" w:type="pct"/>
            <w:vAlign w:val="center"/>
          </w:tcPr>
          <w:p w14:paraId="64F46186" w14:textId="77777777" w:rsidR="00EF29E6" w:rsidRPr="003B0BFC" w:rsidRDefault="00EF29E6" w:rsidP="00F561EF">
            <w:pPr>
              <w:spacing w:after="120"/>
              <w:jc w:val="center"/>
              <w:rPr>
                <w:rFonts w:ascii="Times New Roman" w:hAnsi="Times New Roman" w:cs="Times New Roman"/>
                <w:b/>
                <w:bCs/>
                <w:iCs/>
              </w:rPr>
            </w:pPr>
            <w:r w:rsidRPr="003B0BFC">
              <w:rPr>
                <w:rFonts w:ascii="Times New Roman" w:hAnsi="Times New Roman" w:cs="Times New Roman"/>
                <w:bCs/>
                <w:iCs/>
              </w:rPr>
              <w:t>60</w:t>
            </w:r>
          </w:p>
        </w:tc>
        <w:tc>
          <w:tcPr>
            <w:tcW w:w="589" w:type="pct"/>
            <w:vAlign w:val="center"/>
          </w:tcPr>
          <w:p w14:paraId="0E4E302B"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43,90</w:t>
            </w:r>
          </w:p>
        </w:tc>
        <w:tc>
          <w:tcPr>
            <w:tcW w:w="512" w:type="pct"/>
            <w:vAlign w:val="center"/>
          </w:tcPr>
          <w:p w14:paraId="689A96F8" w14:textId="77777777" w:rsidR="00EF29E6" w:rsidRPr="003B0BFC" w:rsidRDefault="00EF29E6" w:rsidP="00F561EF">
            <w:pPr>
              <w:spacing w:after="120"/>
              <w:jc w:val="center"/>
              <w:rPr>
                <w:rFonts w:ascii="Times New Roman" w:hAnsi="Times New Roman" w:cs="Times New Roman"/>
                <w:b/>
                <w:bCs/>
                <w:iCs/>
                <w:highlight w:val="yellow"/>
              </w:rPr>
            </w:pPr>
            <w:r w:rsidRPr="003B0BFC">
              <w:rPr>
                <w:rFonts w:ascii="Times New Roman" w:hAnsi="Times New Roman" w:cs="Times New Roman"/>
                <w:bCs/>
              </w:rPr>
              <w:t>2.634,00</w:t>
            </w:r>
          </w:p>
        </w:tc>
      </w:tr>
    </w:tbl>
    <w:tbl>
      <w:tblPr>
        <w:tblW w:w="509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gridCol w:w="2461"/>
      </w:tblGrid>
      <w:tr w:rsidR="003B0BFC" w14:paraId="0ECC2CC6" w14:textId="4DBDC2FF" w:rsidTr="003B0BFC">
        <w:trPr>
          <w:trHeight w:val="375"/>
        </w:trPr>
        <w:tc>
          <w:tcPr>
            <w:tcW w:w="7200" w:type="dxa"/>
            <w:shd w:val="clear" w:color="auto" w:fill="FFFFFF" w:themeFill="background1"/>
          </w:tcPr>
          <w:p w14:paraId="71381009" w14:textId="79FD674E" w:rsidR="003B0BFC" w:rsidRPr="003B0BFC" w:rsidRDefault="003B0BFC" w:rsidP="003B0BFC">
            <w:pPr>
              <w:spacing w:line="276" w:lineRule="auto"/>
              <w:ind w:left="1"/>
              <w:jc w:val="right"/>
              <w:rPr>
                <w:rFonts w:ascii="Times New Roman" w:eastAsia="Calibri" w:hAnsi="Times New Roman" w:cs="Times New Roman"/>
                <w:b/>
                <w:bCs/>
                <w:sz w:val="22"/>
                <w:szCs w:val="22"/>
              </w:rPr>
            </w:pPr>
            <w:r w:rsidRPr="003B0BFC">
              <w:rPr>
                <w:rFonts w:ascii="Times New Roman" w:eastAsia="Calibri" w:hAnsi="Times New Roman" w:cs="Times New Roman"/>
                <w:b/>
                <w:bCs/>
                <w:sz w:val="22"/>
                <w:szCs w:val="22"/>
              </w:rPr>
              <w:t>Valor total do lote</w:t>
            </w:r>
          </w:p>
        </w:tc>
        <w:tc>
          <w:tcPr>
            <w:tcW w:w="2461" w:type="dxa"/>
            <w:shd w:val="clear" w:color="auto" w:fill="FFFFFF" w:themeFill="background1"/>
          </w:tcPr>
          <w:p w14:paraId="03EE7EDE" w14:textId="77777777" w:rsidR="003B0BFC" w:rsidRDefault="003B0BFC" w:rsidP="003B0BFC">
            <w:pPr>
              <w:spacing w:line="276" w:lineRule="auto"/>
              <w:jc w:val="both"/>
              <w:rPr>
                <w:rFonts w:ascii="Times New Roman" w:eastAsia="Calibri" w:hAnsi="Times New Roman" w:cs="Times New Roman"/>
                <w:sz w:val="22"/>
                <w:szCs w:val="22"/>
              </w:rPr>
            </w:pPr>
          </w:p>
        </w:tc>
      </w:tr>
    </w:tbl>
    <w:p w14:paraId="161CECAF" w14:textId="77777777" w:rsidR="00EF29E6" w:rsidRPr="004E2FF8" w:rsidRDefault="00EF29E6" w:rsidP="008B4C36">
      <w:pPr>
        <w:spacing w:line="276" w:lineRule="auto"/>
        <w:jc w:val="both"/>
        <w:rPr>
          <w:rFonts w:ascii="Times New Roman" w:eastAsia="Calibri" w:hAnsi="Times New Roman" w:cs="Times New Roman"/>
          <w:sz w:val="22"/>
          <w:szCs w:val="22"/>
        </w:rPr>
      </w:pPr>
    </w:p>
    <w:p w14:paraId="5FECE4EF" w14:textId="77777777" w:rsidR="008B4C36" w:rsidRPr="003525A1" w:rsidRDefault="008B4C36" w:rsidP="008B4C36">
      <w:pPr>
        <w:spacing w:line="276" w:lineRule="auto"/>
        <w:jc w:val="both"/>
        <w:rPr>
          <w:rFonts w:ascii="Times New Roman" w:eastAsia="Calibri" w:hAnsi="Times New Roman" w:cs="Times New Roman"/>
          <w:sz w:val="22"/>
          <w:szCs w:val="22"/>
        </w:rPr>
      </w:pPr>
      <w:r w:rsidRPr="003525A1">
        <w:rPr>
          <w:rFonts w:ascii="Times New Roman" w:eastAsia="Calibri" w:hAnsi="Times New Roman" w:cs="Times New Roman"/>
          <w:sz w:val="22"/>
          <w:szCs w:val="22"/>
        </w:rPr>
        <w:t>VALIDADE DA PROPOSTA: 60 DIAS</w:t>
      </w:r>
    </w:p>
    <w:p w14:paraId="4D86022C" w14:textId="1949AED1" w:rsidR="00506771" w:rsidRDefault="00CD575E" w:rsidP="003525A1">
      <w:pPr>
        <w:spacing w:before="100" w:beforeAutospacing="1" w:after="100" w:afterAutospacing="1"/>
        <w:jc w:val="both"/>
        <w:rPr>
          <w:rFonts w:ascii="Times New Roman" w:hAnsi="Times New Roman" w:cs="Times New Roman"/>
        </w:rPr>
      </w:pPr>
      <w:r w:rsidRPr="00CD575E">
        <w:rPr>
          <w:rFonts w:ascii="Times New Roman" w:hAnsi="Times New Roman" w:cs="Times New Roman"/>
        </w:rPr>
        <w:t xml:space="preserve">O início da prestação dos serviços e do fornecimento do </w:t>
      </w:r>
      <w:r>
        <w:rPr>
          <w:rFonts w:ascii="Times New Roman" w:hAnsi="Times New Roman" w:cs="Times New Roman"/>
        </w:rPr>
        <w:t>objeto</w:t>
      </w:r>
      <w:r w:rsidRPr="00CD575E">
        <w:rPr>
          <w:rFonts w:ascii="Times New Roman" w:hAnsi="Times New Roman" w:cs="Times New Roman"/>
        </w:rPr>
        <w:t xml:space="preserve"> deverá ocorrer no prazo máximo de até </w:t>
      </w:r>
      <w:r w:rsidRPr="00CD575E">
        <w:rPr>
          <w:rFonts w:ascii="Times New Roman" w:hAnsi="Times New Roman" w:cs="Times New Roman"/>
          <w:u w:val="single"/>
        </w:rPr>
        <w:t>05 (cinco) dias úteis</w:t>
      </w:r>
      <w:r w:rsidRPr="00CD575E">
        <w:rPr>
          <w:rFonts w:ascii="Times New Roman" w:hAnsi="Times New Roman" w:cs="Times New Roman"/>
        </w:rPr>
        <w:t>, contados a partir da assinatura do contrato e da emissão da respectiva nota de empenho. A prestação dos serviços ocorrerá por demanda, de acordo com as solicitações da Administração.</w:t>
      </w:r>
    </w:p>
    <w:p w14:paraId="3AC4351C" w14:textId="77777777" w:rsidR="00C94F7C" w:rsidRPr="00CD575E" w:rsidRDefault="00C94F7C" w:rsidP="003525A1">
      <w:pPr>
        <w:spacing w:before="100" w:beforeAutospacing="1" w:after="100" w:afterAutospacing="1"/>
        <w:jc w:val="both"/>
        <w:rPr>
          <w:rFonts w:ascii="Times New Roman" w:eastAsia="Times New Roman" w:hAnsi="Times New Roman" w:cs="Times New Roman"/>
        </w:rPr>
      </w:pPr>
    </w:p>
    <w:p w14:paraId="503ECCBD"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14414AAD" w14:textId="77777777" w:rsidR="008B4C36" w:rsidRPr="004E2FF8"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27DA846C" w14:textId="290E30EC" w:rsidR="008B4C36" w:rsidRDefault="008B4C36" w:rsidP="008B4C36">
      <w:pPr>
        <w:spacing w:line="276" w:lineRule="auto"/>
        <w:jc w:val="both"/>
        <w:rPr>
          <w:rFonts w:ascii="Times New Roman" w:eastAsia="Calibri" w:hAnsi="Times New Roman" w:cs="Times New Roman"/>
          <w:sz w:val="22"/>
          <w:szCs w:val="22"/>
        </w:rPr>
      </w:pPr>
    </w:p>
    <w:p w14:paraId="20778688" w14:textId="7F458B93" w:rsidR="00506771" w:rsidRDefault="00506771" w:rsidP="008B4C36">
      <w:pPr>
        <w:spacing w:line="276" w:lineRule="auto"/>
        <w:jc w:val="both"/>
        <w:rPr>
          <w:rFonts w:ascii="Times New Roman" w:eastAsia="Calibri" w:hAnsi="Times New Roman" w:cs="Times New Roman"/>
          <w:sz w:val="22"/>
          <w:szCs w:val="22"/>
        </w:rPr>
      </w:pPr>
    </w:p>
    <w:p w14:paraId="2A0893CB" w14:textId="77777777" w:rsidR="00C94F7C" w:rsidRDefault="00C94F7C" w:rsidP="008B4C36">
      <w:pPr>
        <w:spacing w:line="276" w:lineRule="auto"/>
        <w:jc w:val="both"/>
        <w:rPr>
          <w:rFonts w:ascii="Times New Roman" w:eastAsia="Calibri" w:hAnsi="Times New Roman" w:cs="Times New Roman"/>
          <w:sz w:val="22"/>
          <w:szCs w:val="22"/>
        </w:rPr>
      </w:pPr>
    </w:p>
    <w:p w14:paraId="18DF3C83" w14:textId="77777777" w:rsidR="00506771" w:rsidRPr="004E2FF8" w:rsidRDefault="00506771" w:rsidP="008B4C36">
      <w:pPr>
        <w:spacing w:line="276" w:lineRule="auto"/>
        <w:jc w:val="both"/>
        <w:rPr>
          <w:rFonts w:ascii="Times New Roman" w:eastAsia="Calibri" w:hAnsi="Times New Roman" w:cs="Times New Roman"/>
          <w:sz w:val="22"/>
          <w:szCs w:val="22"/>
        </w:rPr>
      </w:pPr>
    </w:p>
    <w:p w14:paraId="0516F835"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5D3CBBFB"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7E0464E5" w14:textId="77777777" w:rsidR="008B4C36"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099FA7CC" w14:textId="77777777" w:rsidR="00F57E9F" w:rsidRDefault="00F57E9F" w:rsidP="008B4C36">
      <w:pPr>
        <w:spacing w:line="276" w:lineRule="auto"/>
        <w:jc w:val="center"/>
        <w:rPr>
          <w:rFonts w:ascii="Times New Roman" w:eastAsia="Calibri" w:hAnsi="Times New Roman" w:cs="Times New Roman"/>
          <w:sz w:val="22"/>
          <w:szCs w:val="22"/>
        </w:rPr>
      </w:pPr>
    </w:p>
    <w:p w14:paraId="4CF4E14D" w14:textId="77777777" w:rsidR="00F57E9F" w:rsidRDefault="00F57E9F" w:rsidP="008B4C36">
      <w:pPr>
        <w:spacing w:line="276" w:lineRule="auto"/>
        <w:jc w:val="center"/>
        <w:rPr>
          <w:rFonts w:ascii="Times New Roman" w:eastAsia="Calibri" w:hAnsi="Times New Roman" w:cs="Times New Roman"/>
          <w:sz w:val="22"/>
          <w:szCs w:val="22"/>
        </w:rPr>
      </w:pPr>
    </w:p>
    <w:p w14:paraId="6974168B" w14:textId="77777777" w:rsidR="00F57E9F" w:rsidRDefault="00F57E9F" w:rsidP="008B4C36">
      <w:pPr>
        <w:spacing w:line="276" w:lineRule="auto"/>
        <w:jc w:val="center"/>
        <w:rPr>
          <w:rFonts w:ascii="Times New Roman" w:eastAsia="Calibri" w:hAnsi="Times New Roman" w:cs="Times New Roman"/>
          <w:sz w:val="22"/>
          <w:szCs w:val="22"/>
        </w:rPr>
      </w:pPr>
    </w:p>
    <w:p w14:paraId="2591CEF4" w14:textId="77777777" w:rsidR="00F57E9F" w:rsidRDefault="00F57E9F" w:rsidP="008B4C36">
      <w:pPr>
        <w:spacing w:line="276" w:lineRule="auto"/>
        <w:jc w:val="center"/>
        <w:rPr>
          <w:rFonts w:ascii="Times New Roman" w:eastAsia="Calibri" w:hAnsi="Times New Roman" w:cs="Times New Roman"/>
          <w:sz w:val="22"/>
          <w:szCs w:val="22"/>
        </w:rPr>
      </w:pPr>
    </w:p>
    <w:p w14:paraId="65BD352A" w14:textId="77777777" w:rsidR="00F57E9F" w:rsidRDefault="00F57E9F" w:rsidP="008B4C36">
      <w:pPr>
        <w:spacing w:line="276" w:lineRule="auto"/>
        <w:jc w:val="center"/>
        <w:rPr>
          <w:rFonts w:ascii="Times New Roman" w:eastAsia="Calibri" w:hAnsi="Times New Roman" w:cs="Times New Roman"/>
          <w:sz w:val="22"/>
          <w:szCs w:val="22"/>
        </w:rPr>
      </w:pPr>
    </w:p>
    <w:p w14:paraId="26AD73E3" w14:textId="77777777" w:rsidR="00F57E9F" w:rsidRDefault="00F57E9F" w:rsidP="008B4C36">
      <w:pPr>
        <w:spacing w:line="276" w:lineRule="auto"/>
        <w:jc w:val="center"/>
        <w:rPr>
          <w:rFonts w:ascii="Times New Roman" w:eastAsia="Calibri" w:hAnsi="Times New Roman" w:cs="Times New Roman"/>
          <w:sz w:val="22"/>
          <w:szCs w:val="22"/>
        </w:rPr>
      </w:pPr>
    </w:p>
    <w:p w14:paraId="674386F5" w14:textId="77777777" w:rsidR="00F57E9F" w:rsidRDefault="00F57E9F" w:rsidP="008B4C36">
      <w:pPr>
        <w:spacing w:line="276" w:lineRule="auto"/>
        <w:jc w:val="center"/>
        <w:rPr>
          <w:rFonts w:ascii="Times New Roman" w:eastAsia="Calibri" w:hAnsi="Times New Roman" w:cs="Times New Roman"/>
          <w:sz w:val="22"/>
          <w:szCs w:val="22"/>
        </w:rPr>
      </w:pPr>
    </w:p>
    <w:p w14:paraId="249D4763" w14:textId="77777777" w:rsidR="00F57E9F" w:rsidRDefault="00F57E9F" w:rsidP="008B4C36">
      <w:pPr>
        <w:spacing w:line="276" w:lineRule="auto"/>
        <w:jc w:val="center"/>
        <w:rPr>
          <w:rFonts w:ascii="Times New Roman" w:eastAsia="Calibri" w:hAnsi="Times New Roman" w:cs="Times New Roman"/>
          <w:sz w:val="22"/>
          <w:szCs w:val="22"/>
        </w:rPr>
      </w:pPr>
    </w:p>
    <w:p w14:paraId="40C86766" w14:textId="77777777" w:rsidR="00F57E9F" w:rsidRDefault="00F57E9F" w:rsidP="008B4C36">
      <w:pPr>
        <w:spacing w:line="276" w:lineRule="auto"/>
        <w:jc w:val="center"/>
        <w:rPr>
          <w:rFonts w:ascii="Times New Roman" w:eastAsia="Calibri" w:hAnsi="Times New Roman" w:cs="Times New Roman"/>
          <w:sz w:val="22"/>
          <w:szCs w:val="22"/>
        </w:rPr>
      </w:pPr>
    </w:p>
    <w:p w14:paraId="63338400" w14:textId="77777777" w:rsidR="00F57E9F" w:rsidRDefault="00F57E9F" w:rsidP="008B4C36">
      <w:pPr>
        <w:spacing w:line="276" w:lineRule="auto"/>
        <w:jc w:val="center"/>
        <w:rPr>
          <w:rFonts w:ascii="Times New Roman" w:eastAsia="Calibri" w:hAnsi="Times New Roman" w:cs="Times New Roman"/>
          <w:sz w:val="22"/>
          <w:szCs w:val="22"/>
        </w:rPr>
      </w:pPr>
    </w:p>
    <w:p w14:paraId="4A5BECEF" w14:textId="77777777" w:rsidR="005F15B3" w:rsidRDefault="005F15B3" w:rsidP="008B4C36">
      <w:pPr>
        <w:spacing w:line="276" w:lineRule="auto"/>
        <w:jc w:val="center"/>
        <w:rPr>
          <w:rFonts w:ascii="Times New Roman" w:eastAsia="Calibri" w:hAnsi="Times New Roman" w:cs="Times New Roman"/>
          <w:sz w:val="22"/>
          <w:szCs w:val="22"/>
        </w:rPr>
      </w:pPr>
    </w:p>
    <w:p w14:paraId="439D6D1B" w14:textId="77777777" w:rsidR="005F15B3" w:rsidRDefault="005F15B3" w:rsidP="008B4C36">
      <w:pPr>
        <w:spacing w:line="276" w:lineRule="auto"/>
        <w:jc w:val="center"/>
        <w:rPr>
          <w:rFonts w:ascii="Times New Roman" w:eastAsia="Calibri" w:hAnsi="Times New Roman" w:cs="Times New Roman"/>
          <w:sz w:val="22"/>
          <w:szCs w:val="22"/>
        </w:rPr>
      </w:pPr>
    </w:p>
    <w:p w14:paraId="096F8E50" w14:textId="77777777" w:rsidR="005F15B3" w:rsidRDefault="005F15B3" w:rsidP="008B4C36">
      <w:pPr>
        <w:spacing w:line="276" w:lineRule="auto"/>
        <w:jc w:val="center"/>
        <w:rPr>
          <w:rFonts w:ascii="Times New Roman" w:eastAsia="Calibri" w:hAnsi="Times New Roman" w:cs="Times New Roman"/>
          <w:sz w:val="22"/>
          <w:szCs w:val="22"/>
        </w:rPr>
      </w:pPr>
    </w:p>
    <w:p w14:paraId="17B33CF3" w14:textId="77777777" w:rsidR="005F15B3" w:rsidRDefault="005F15B3" w:rsidP="008B4C36">
      <w:pPr>
        <w:spacing w:line="276" w:lineRule="auto"/>
        <w:jc w:val="center"/>
        <w:rPr>
          <w:rFonts w:ascii="Times New Roman" w:eastAsia="Calibri" w:hAnsi="Times New Roman" w:cs="Times New Roman"/>
          <w:sz w:val="22"/>
          <w:szCs w:val="22"/>
        </w:rPr>
      </w:pPr>
    </w:p>
    <w:p w14:paraId="5235FE5C" w14:textId="77777777" w:rsidR="005F15B3" w:rsidRDefault="005F15B3" w:rsidP="008B4C36">
      <w:pPr>
        <w:spacing w:line="276" w:lineRule="auto"/>
        <w:jc w:val="center"/>
        <w:rPr>
          <w:rFonts w:ascii="Times New Roman" w:eastAsia="Calibri" w:hAnsi="Times New Roman" w:cs="Times New Roman"/>
          <w:sz w:val="22"/>
          <w:szCs w:val="22"/>
        </w:rPr>
      </w:pPr>
    </w:p>
    <w:p w14:paraId="7C6BDF38" w14:textId="77777777" w:rsidR="005F15B3" w:rsidRDefault="005F15B3" w:rsidP="008B4C36">
      <w:pPr>
        <w:spacing w:line="276" w:lineRule="auto"/>
        <w:jc w:val="center"/>
        <w:rPr>
          <w:rFonts w:ascii="Times New Roman" w:eastAsia="Calibri" w:hAnsi="Times New Roman" w:cs="Times New Roman"/>
          <w:sz w:val="22"/>
          <w:szCs w:val="22"/>
        </w:rPr>
      </w:pPr>
    </w:p>
    <w:p w14:paraId="515F5257" w14:textId="77777777" w:rsidR="005F15B3" w:rsidRDefault="005F15B3" w:rsidP="008B4C36">
      <w:pPr>
        <w:spacing w:line="276" w:lineRule="auto"/>
        <w:jc w:val="center"/>
        <w:rPr>
          <w:rFonts w:ascii="Times New Roman" w:eastAsia="Calibri" w:hAnsi="Times New Roman" w:cs="Times New Roman"/>
          <w:sz w:val="22"/>
          <w:szCs w:val="22"/>
        </w:rPr>
      </w:pPr>
    </w:p>
    <w:p w14:paraId="0D4B48E7" w14:textId="1C388AB4" w:rsidR="00381189" w:rsidRDefault="00381189" w:rsidP="0060321D">
      <w:pPr>
        <w:spacing w:line="276" w:lineRule="auto"/>
        <w:rPr>
          <w:rFonts w:ascii="Times New Roman" w:eastAsia="Calibri" w:hAnsi="Times New Roman" w:cs="Times New Roman"/>
          <w:sz w:val="22"/>
          <w:szCs w:val="22"/>
        </w:rPr>
      </w:pPr>
    </w:p>
    <w:p w14:paraId="402DEB7D" w14:textId="7BF0C3CB" w:rsidR="00381189" w:rsidRDefault="00381189" w:rsidP="0060321D">
      <w:pPr>
        <w:spacing w:line="276" w:lineRule="auto"/>
        <w:rPr>
          <w:rFonts w:ascii="Times New Roman" w:eastAsia="Calibri" w:hAnsi="Times New Roman" w:cs="Times New Roman"/>
          <w:sz w:val="22"/>
          <w:szCs w:val="22"/>
        </w:rPr>
      </w:pPr>
    </w:p>
    <w:p w14:paraId="735CF38E" w14:textId="77777777" w:rsidR="00CD575E" w:rsidRPr="00AD7191" w:rsidRDefault="00CD575E" w:rsidP="00CD575E">
      <w:pPr>
        <w:spacing w:line="276" w:lineRule="auto"/>
        <w:jc w:val="both"/>
        <w:rPr>
          <w:rFonts w:ascii="Times New Roman" w:eastAsia="Calibri" w:hAnsi="Times New Roman" w:cs="Times New Roman"/>
        </w:rPr>
      </w:pPr>
    </w:p>
    <w:p w14:paraId="4FF880C7" w14:textId="77777777" w:rsidR="00CD575E" w:rsidRPr="00AD7191" w:rsidRDefault="00CD575E" w:rsidP="00CD575E">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b/>
          <w:color w:val="000000"/>
        </w:rPr>
      </w:pPr>
      <w:r w:rsidRPr="00AD7191">
        <w:rPr>
          <w:rFonts w:ascii="Times New Roman" w:eastAsia="Calibri" w:hAnsi="Times New Roman" w:cs="Times New Roman"/>
          <w:b/>
          <w:color w:val="000000"/>
        </w:rPr>
        <w:t>ANEXO III – MODELO DE DECLARAÇÃO UNIFICADA</w:t>
      </w:r>
    </w:p>
    <w:p w14:paraId="0B71253E" w14:textId="77777777" w:rsidR="00CD575E" w:rsidRPr="00AD7191" w:rsidRDefault="00CD575E" w:rsidP="00CD575E">
      <w:pPr>
        <w:jc w:val="center"/>
        <w:rPr>
          <w:rFonts w:ascii="Times New Roman" w:hAnsi="Times New Roman" w:cs="Times New Roman"/>
          <w:b/>
          <w:bCs/>
          <w:color w:val="000000"/>
        </w:rPr>
      </w:pPr>
    </w:p>
    <w:p w14:paraId="0EAE71ED" w14:textId="5DA3CB6F" w:rsidR="00CD575E" w:rsidRPr="00AD7191" w:rsidRDefault="00CD575E" w:rsidP="00CD575E">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MODALIDADE: PREGÃO ELETRÔNICO: 0</w:t>
      </w:r>
      <w:r>
        <w:rPr>
          <w:rFonts w:ascii="Times New Roman" w:eastAsia="Calibri" w:hAnsi="Times New Roman" w:cs="Times New Roman"/>
          <w:b/>
        </w:rPr>
        <w:t>12</w:t>
      </w:r>
      <w:r w:rsidRPr="00AD7191">
        <w:rPr>
          <w:rFonts w:ascii="Times New Roman" w:eastAsia="Calibri" w:hAnsi="Times New Roman" w:cs="Times New Roman"/>
          <w:b/>
        </w:rPr>
        <w:t>/2025</w:t>
      </w:r>
    </w:p>
    <w:p w14:paraId="55553FA1" w14:textId="0922B018" w:rsidR="00CD575E" w:rsidRPr="00AD7191" w:rsidRDefault="00CD575E" w:rsidP="00CD575E">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 xml:space="preserve">PROCESSO ADMINISTRATIVO: </w:t>
      </w:r>
      <w:r>
        <w:rPr>
          <w:rFonts w:ascii="Times New Roman" w:eastAsia="Calibri" w:hAnsi="Times New Roman" w:cs="Times New Roman"/>
          <w:b/>
        </w:rPr>
        <w:t>12723</w:t>
      </w:r>
      <w:r w:rsidRPr="00AD7191">
        <w:rPr>
          <w:rFonts w:ascii="Times New Roman" w:eastAsia="Calibri" w:hAnsi="Times New Roman" w:cs="Times New Roman"/>
          <w:b/>
        </w:rPr>
        <w:t>/2025</w:t>
      </w:r>
    </w:p>
    <w:p w14:paraId="4276D59C" w14:textId="49CD99D9" w:rsidR="00CD575E" w:rsidRPr="00AD7191" w:rsidRDefault="00CD575E" w:rsidP="00CD575E">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PROCESSO LICITATÓRIO: 0</w:t>
      </w:r>
      <w:r>
        <w:rPr>
          <w:rFonts w:ascii="Times New Roman" w:eastAsia="Calibri" w:hAnsi="Times New Roman" w:cs="Times New Roman"/>
          <w:b/>
        </w:rPr>
        <w:t>38</w:t>
      </w:r>
      <w:r w:rsidRPr="00AD7191">
        <w:rPr>
          <w:rFonts w:ascii="Times New Roman" w:eastAsia="Calibri" w:hAnsi="Times New Roman" w:cs="Times New Roman"/>
          <w:b/>
        </w:rPr>
        <w:t>/2025</w:t>
      </w:r>
    </w:p>
    <w:p w14:paraId="63ED9E82" w14:textId="77777777" w:rsidR="00CD575E" w:rsidRPr="00AD7191" w:rsidRDefault="00CD575E" w:rsidP="00CD575E">
      <w:pPr>
        <w:rPr>
          <w:rFonts w:ascii="Times New Roman" w:hAnsi="Times New Roman" w:cs="Times New Roman"/>
        </w:rPr>
      </w:pPr>
    </w:p>
    <w:p w14:paraId="2DE6BD17" w14:textId="77777777" w:rsidR="00CD575E" w:rsidRPr="00AD7191" w:rsidRDefault="00CD575E" w:rsidP="00CD575E">
      <w:pPr>
        <w:jc w:val="center"/>
        <w:rPr>
          <w:rFonts w:ascii="Times New Roman" w:hAnsi="Times New Roman" w:cs="Times New Roman"/>
          <w:b/>
          <w:color w:val="000009"/>
        </w:rPr>
      </w:pPr>
    </w:p>
    <w:p w14:paraId="07F0E95C" w14:textId="77777777" w:rsidR="00CD575E" w:rsidRPr="00AD7191" w:rsidRDefault="00CD575E" w:rsidP="00CD575E">
      <w:pPr>
        <w:jc w:val="center"/>
        <w:rPr>
          <w:rFonts w:ascii="Times New Roman" w:hAnsi="Times New Roman" w:cs="Times New Roman"/>
          <w:b/>
          <w:color w:val="000009"/>
        </w:rPr>
      </w:pPr>
    </w:p>
    <w:p w14:paraId="40352545" w14:textId="77777777" w:rsidR="00CD575E" w:rsidRPr="00AD7191" w:rsidRDefault="00CD575E" w:rsidP="00CD575E">
      <w:pPr>
        <w:jc w:val="center"/>
        <w:rPr>
          <w:rFonts w:ascii="Times New Roman" w:hAnsi="Times New Roman" w:cs="Times New Roman"/>
          <w:b/>
        </w:rPr>
      </w:pPr>
      <w:r w:rsidRPr="00AD7191">
        <w:rPr>
          <w:rFonts w:ascii="Times New Roman" w:hAnsi="Times New Roman" w:cs="Times New Roman"/>
          <w:b/>
          <w:color w:val="000009"/>
        </w:rPr>
        <w:t xml:space="preserve"> </w:t>
      </w:r>
      <w:r w:rsidRPr="00AD7191">
        <w:rPr>
          <w:rFonts w:ascii="Times New Roman" w:hAnsi="Times New Roman" w:cs="Times New Roman"/>
          <w:b/>
        </w:rPr>
        <w:t>DECLARAÇÃO UNIFICADA</w:t>
      </w:r>
    </w:p>
    <w:p w14:paraId="51E3A068" w14:textId="77777777" w:rsidR="00CD575E" w:rsidRPr="00AD7191" w:rsidRDefault="00CD575E" w:rsidP="00CD575E">
      <w:pPr>
        <w:jc w:val="right"/>
        <w:rPr>
          <w:rFonts w:ascii="Times New Roman" w:eastAsia="Calibri" w:hAnsi="Times New Roman" w:cs="Times New Roman"/>
          <w:b/>
        </w:rPr>
      </w:pPr>
    </w:p>
    <w:p w14:paraId="248D958B" w14:textId="77777777" w:rsidR="00CD575E" w:rsidRPr="00AD7191" w:rsidRDefault="00CD575E" w:rsidP="00CD575E">
      <w:pPr>
        <w:pStyle w:val="Nivel5-AnexoseditalBookStyle"/>
        <w:ind w:left="0"/>
        <w:rPr>
          <w:rFonts w:ascii="Times New Roman" w:hAnsi="Times New Roman" w:cs="Times New Roman"/>
          <w:color w:val="auto"/>
        </w:rPr>
      </w:pPr>
      <w:r w:rsidRPr="00AD7191">
        <w:rPr>
          <w:rFonts w:ascii="Times New Roman" w:hAnsi="Times New Roman" w:cs="Times New Roman"/>
        </w:rPr>
        <w:t xml:space="preserve">____________________________________________(razão social), pessoa jurídica de direito privado, inscrita no CNPJ sob o nº __________________________________(informar o número do CNPJ), com sede à __________________________________________________, N° ____, Município ______________________-____ (endereço), por intermédio de seu (a) representante legal </w:t>
      </w:r>
      <w:proofErr w:type="spellStart"/>
      <w:r w:rsidRPr="00AD7191">
        <w:rPr>
          <w:rFonts w:ascii="Times New Roman" w:hAnsi="Times New Roman" w:cs="Times New Roman"/>
        </w:rPr>
        <w:t>Sr</w:t>
      </w:r>
      <w:proofErr w:type="spellEnd"/>
      <w:r w:rsidRPr="00AD7191">
        <w:rPr>
          <w:rFonts w:ascii="Times New Roman" w:hAnsi="Times New Roman" w:cs="Times New Roman"/>
        </w:rPr>
        <w:t xml:space="preserve">(a) _____________________________________________ (nome), inscrito(a) no CPF sob o nº ____________________________ e no RG nº ________________________, em cumprimento às exigências de habilitação contidas no Edital em referência, </w:t>
      </w:r>
      <w:r w:rsidRPr="00AD7191">
        <w:rPr>
          <w:rFonts w:ascii="Times New Roman" w:hAnsi="Times New Roman" w:cs="Times New Roman"/>
          <w:color w:val="auto"/>
        </w:rPr>
        <w:t>declara, para fins de participação no procedimento licitatório:</w:t>
      </w:r>
    </w:p>
    <w:p w14:paraId="66AEAE37" w14:textId="77777777" w:rsidR="00CD575E" w:rsidRPr="00AD7191" w:rsidRDefault="00CD575E" w:rsidP="00CD575E">
      <w:pPr>
        <w:pStyle w:val="Nivel5-AnexoseditalBookStyle"/>
        <w:ind w:left="0"/>
        <w:rPr>
          <w:rFonts w:ascii="Times New Roman" w:hAnsi="Times New Roman" w:cs="Times New Roman"/>
          <w:color w:val="auto"/>
        </w:rPr>
      </w:pPr>
    </w:p>
    <w:p w14:paraId="565E6113" w14:textId="77777777" w:rsidR="00CD575E" w:rsidRPr="00AD7191" w:rsidRDefault="00CD575E" w:rsidP="00CD575E">
      <w:pPr>
        <w:pStyle w:val="Nivel5-AnexoseditalBookStyle"/>
        <w:numPr>
          <w:ilvl w:val="0"/>
          <w:numId w:val="42"/>
        </w:numPr>
        <w:spacing w:after="240" w:line="276" w:lineRule="auto"/>
        <w:ind w:left="0" w:firstLine="0"/>
        <w:rPr>
          <w:rStyle w:val="Forte"/>
          <w:rFonts w:ascii="Times New Roman" w:hAnsi="Times New Roman" w:cs="Times New Roman"/>
          <w:b w:val="0"/>
          <w:bCs w:val="0"/>
          <w:color w:val="auto"/>
        </w:rPr>
      </w:pPr>
      <w:r w:rsidRPr="00AD7191">
        <w:rPr>
          <w:rStyle w:val="Forte"/>
          <w:rFonts w:ascii="Times New Roman" w:eastAsia="MS Mincho" w:hAnsi="Times New Roman" w:cs="Times New Roman"/>
        </w:rPr>
        <w:t xml:space="preserve">DECLARO que tomei ciência do </w:t>
      </w:r>
      <w:r w:rsidRPr="00AD7191">
        <w:rPr>
          <w:rStyle w:val="Forte"/>
          <w:rFonts w:ascii="Times New Roman" w:hAnsi="Times New Roman" w:cs="Times New Roman"/>
        </w:rPr>
        <w:t xml:space="preserve">Edital do </w:t>
      </w:r>
      <w:r w:rsidRPr="00AD7191">
        <w:rPr>
          <w:rStyle w:val="Forte"/>
          <w:rFonts w:ascii="Times New Roman" w:eastAsia="MS Mincho" w:hAnsi="Times New Roman" w:cs="Times New Roman"/>
        </w:rPr>
        <w:t xml:space="preserve">Pregão </w:t>
      </w:r>
      <w:r w:rsidRPr="00AD7191">
        <w:rPr>
          <w:rStyle w:val="Forte"/>
          <w:rFonts w:ascii="Times New Roman" w:hAnsi="Times New Roman" w:cs="Times New Roman"/>
        </w:rPr>
        <w:t>Eletrônico em referência</w:t>
      </w:r>
      <w:r w:rsidRPr="00AD7191">
        <w:rPr>
          <w:rStyle w:val="Forte"/>
          <w:rFonts w:ascii="Times New Roman" w:eastAsia="MS Mincho" w:hAnsi="Times New Roman" w:cs="Times New Roman"/>
        </w:rPr>
        <w:t xml:space="preserve"> e</w:t>
      </w:r>
      <w:r w:rsidRPr="00AD7191">
        <w:rPr>
          <w:rStyle w:val="Forte"/>
          <w:rFonts w:ascii="Times New Roman" w:hAnsi="Times New Roman" w:cs="Times New Roman"/>
        </w:rPr>
        <w:t xml:space="preserve"> que se </w:t>
      </w:r>
      <w:r w:rsidRPr="00AD7191">
        <w:rPr>
          <w:rStyle w:val="Forte"/>
          <w:rFonts w:ascii="Times New Roman" w:eastAsia="MS Mincho" w:hAnsi="Times New Roman" w:cs="Times New Roman"/>
        </w:rPr>
        <w:t>submete à todas as cláusulas e condições expressas na mesma</w:t>
      </w:r>
      <w:r w:rsidRPr="00AD7191">
        <w:rPr>
          <w:rStyle w:val="Forte"/>
          <w:rFonts w:ascii="Times New Roman" w:hAnsi="Times New Roman" w:cs="Times New Roman"/>
        </w:rPr>
        <w:t>;</w:t>
      </w:r>
    </w:p>
    <w:p w14:paraId="7DBF01B9"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Style w:val="Forte"/>
          <w:rFonts w:ascii="Times New Roman" w:hAnsi="Times New Roman" w:cs="Times New Roman"/>
        </w:rPr>
        <w:t xml:space="preserve"> </w:t>
      </w:r>
      <w:r w:rsidRPr="00AD7191">
        <w:rPr>
          <w:rStyle w:val="Forte"/>
          <w:rFonts w:ascii="Times New Roman" w:hAnsi="Times New Roman" w:cs="Times New Roman"/>
          <w:b w:val="0"/>
        </w:rPr>
        <w:t>q</w:t>
      </w:r>
      <w:r w:rsidRPr="00AD7191">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B1FEA9"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color w:val="auto"/>
        </w:rPr>
        <w:t>DECLARO</w:t>
      </w:r>
      <w:r w:rsidRPr="00AD7191">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7E8354F6"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rPr>
        <w:t>DECLARO</w:t>
      </w:r>
      <w:r w:rsidRPr="00AD7191">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0F5F4AB8"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color w:val="auto"/>
        </w:rPr>
        <w:t xml:space="preserve">DECLARO </w:t>
      </w:r>
      <w:r w:rsidRPr="00AD7191">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55C2374E"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Fonts w:ascii="Times New Roman" w:hAnsi="Times New Roman" w:cs="Times New Roman"/>
        </w:rPr>
        <w:t xml:space="preserve">, sob as penalidades cabíveis, a inexistência de </w:t>
      </w:r>
      <w:r w:rsidRPr="00AD7191">
        <w:rPr>
          <w:rFonts w:ascii="Times New Roman" w:hAnsi="Times New Roman" w:cs="Times New Roman"/>
          <w:bCs/>
        </w:rPr>
        <w:t xml:space="preserve">fatos supervenientes impeditivos </w:t>
      </w:r>
      <w:r w:rsidRPr="00AD7191">
        <w:rPr>
          <w:rFonts w:ascii="Times New Roman" w:hAnsi="Times New Roman" w:cs="Times New Roman"/>
        </w:rPr>
        <w:t>da sua habilitação.</w:t>
      </w:r>
    </w:p>
    <w:p w14:paraId="16D08999"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t xml:space="preserve">DECLARO </w:t>
      </w:r>
      <w:r w:rsidRPr="00AD7191">
        <w:rPr>
          <w:rFonts w:ascii="Times New Roman" w:eastAsia="Calibri" w:hAnsi="Times New Roman" w:cs="Times New Roman"/>
        </w:rPr>
        <w:t>que a proposta foi elaborada de forma independente;</w:t>
      </w:r>
    </w:p>
    <w:p w14:paraId="593B7963"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lastRenderedPageBreak/>
        <w:t xml:space="preserve">DECLARO </w:t>
      </w:r>
      <w:r w:rsidRPr="00AD7191">
        <w:rPr>
          <w:rFonts w:ascii="Times New Roman" w:eastAsia="Calibri" w:hAnsi="Times New Roman" w:cs="Times New Roman"/>
        </w:rPr>
        <w:t>não ter recebido de qualquer entidade da administração direta ou indireta, em 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59ACBDC1"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DECLARA</w:t>
      </w:r>
      <w:r w:rsidRPr="00AD7191">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52F87971" w14:textId="77777777" w:rsidR="00CD575E" w:rsidRPr="00AD7191" w:rsidRDefault="00CD575E" w:rsidP="00CD575E">
      <w:pPr>
        <w:pStyle w:val="Nivel5-AnexoseditalBookStyle"/>
        <w:numPr>
          <w:ilvl w:val="0"/>
          <w:numId w:val="42"/>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 xml:space="preserve">DECLARA </w:t>
      </w:r>
      <w:r w:rsidRPr="00AD7191">
        <w:rPr>
          <w:rFonts w:ascii="Times New Roman" w:hAnsi="Times New Roman" w:cs="Times New Roman"/>
          <w:bCs/>
        </w:rPr>
        <w:t>que</w:t>
      </w:r>
      <w:r w:rsidRPr="00AD7191">
        <w:rPr>
          <w:rFonts w:ascii="Times New Roman" w:eastAsia="Calibri" w:hAnsi="Times New Roman" w:cs="Times New Roman"/>
        </w:rPr>
        <w:t xml:space="preserve"> cumpre os requisitos para a habilitação definidos no Edital e que a proposta apresentada está em conformidade com as exigências editalícias; </w:t>
      </w:r>
    </w:p>
    <w:p w14:paraId="2157C636" w14:textId="77777777" w:rsidR="00CD575E" w:rsidRPr="00AD7191" w:rsidRDefault="00CD575E" w:rsidP="00CD575E">
      <w:pPr>
        <w:pStyle w:val="Nivel5-AnexoseditalBookStyle"/>
        <w:numPr>
          <w:ilvl w:val="0"/>
          <w:numId w:val="42"/>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eastAsia="Calibri" w:hAnsi="Times New Roman" w:cs="Times New Roman"/>
        </w:rPr>
        <w:t xml:space="preserve"> </w:t>
      </w:r>
      <w:r w:rsidRPr="00AD7191">
        <w:rPr>
          <w:rFonts w:ascii="Times New Roman" w:eastAsia="Calibri" w:hAnsi="Times New Roman" w:cs="Times New Roman"/>
          <w:b/>
          <w:bCs/>
        </w:rPr>
        <w:t>DECLARA</w:t>
      </w:r>
      <w:r w:rsidRPr="00AD7191">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3F5BB725" w14:textId="77777777" w:rsidR="00CD575E" w:rsidRPr="00AD7191" w:rsidRDefault="00CD575E" w:rsidP="00CD575E">
      <w:pPr>
        <w:pStyle w:val="Nivel5-AnexoseditalBookStyle"/>
        <w:numPr>
          <w:ilvl w:val="0"/>
          <w:numId w:val="42"/>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3C8DE2C1" w14:textId="77777777" w:rsidR="00CD575E" w:rsidRPr="00AD7191" w:rsidRDefault="00CD575E" w:rsidP="00CD575E">
      <w:pPr>
        <w:pStyle w:val="Nivel5-AnexoseditalBookStyle"/>
        <w:numPr>
          <w:ilvl w:val="0"/>
          <w:numId w:val="42"/>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2A40D790" w14:textId="77777777" w:rsidR="00CD575E" w:rsidRPr="00AD7191" w:rsidRDefault="00CD575E" w:rsidP="00CD575E">
      <w:pPr>
        <w:pStyle w:val="Nivel5-AnexoseditalBookStyle"/>
        <w:numPr>
          <w:ilvl w:val="0"/>
          <w:numId w:val="42"/>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para os devidos fins de direito e nos termos da lei, que serão rigorosamente observadas as normas contidas na Lei Geral de Proteção aos Dados (LGPD), Lei nº 13.709/2018.</w:t>
      </w:r>
    </w:p>
    <w:p w14:paraId="149A73CD" w14:textId="77777777" w:rsidR="00CD575E" w:rsidRPr="00AD7191" w:rsidRDefault="00CD575E" w:rsidP="00CD575E">
      <w:pPr>
        <w:pStyle w:val="Nivel5-AnexoseditalBookStyle"/>
        <w:numPr>
          <w:ilvl w:val="0"/>
          <w:numId w:val="42"/>
        </w:numPr>
        <w:pBdr>
          <w:top w:val="nil"/>
          <w:left w:val="nil"/>
          <w:bottom w:val="nil"/>
          <w:right w:val="nil"/>
          <w:between w:val="nil"/>
        </w:pBdr>
        <w:spacing w:after="240" w:line="276" w:lineRule="auto"/>
        <w:ind w:left="0" w:firstLine="0"/>
        <w:rPr>
          <w:rFonts w:ascii="Times New Roman"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45933B4" w14:textId="77777777" w:rsidR="00CD575E" w:rsidRPr="00AD7191" w:rsidRDefault="00CD575E" w:rsidP="00CD575E">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6D2124A7" w14:textId="77777777" w:rsidR="00CD575E" w:rsidRPr="00AD7191" w:rsidRDefault="00CD575E" w:rsidP="00CD575E">
      <w:pPr>
        <w:pStyle w:val="Nivel5-AnexoseditalBookStyle"/>
        <w:pBdr>
          <w:top w:val="nil"/>
          <w:left w:val="nil"/>
          <w:bottom w:val="nil"/>
          <w:right w:val="nil"/>
          <w:between w:val="nil"/>
        </w:pBdr>
        <w:spacing w:after="240" w:line="276" w:lineRule="auto"/>
        <w:ind w:left="0"/>
        <w:jc w:val="right"/>
        <w:rPr>
          <w:rFonts w:ascii="Times New Roman" w:hAnsi="Times New Roman" w:cs="Times New Roman"/>
          <w:bCs/>
        </w:rPr>
      </w:pPr>
      <w:r w:rsidRPr="00AD7191">
        <w:rPr>
          <w:rFonts w:ascii="Times New Roman" w:hAnsi="Times New Roman" w:cs="Times New Roman"/>
          <w:bCs/>
        </w:rPr>
        <w:t>Local, data</w:t>
      </w:r>
    </w:p>
    <w:p w14:paraId="2B881793" w14:textId="77777777" w:rsidR="00CD575E" w:rsidRPr="00AD7191" w:rsidRDefault="00CD575E" w:rsidP="00CD575E">
      <w:pPr>
        <w:jc w:val="right"/>
        <w:rPr>
          <w:rStyle w:val="Forte"/>
          <w:rFonts w:ascii="Times New Roman" w:hAnsi="Times New Roman" w:cs="Times New Roman"/>
        </w:rPr>
      </w:pPr>
    </w:p>
    <w:p w14:paraId="1EFD3473" w14:textId="77777777" w:rsidR="00CD575E" w:rsidRPr="00AD7191" w:rsidRDefault="00CD575E" w:rsidP="00CD575E">
      <w:pPr>
        <w:jc w:val="center"/>
        <w:rPr>
          <w:rFonts w:ascii="Times New Roman" w:hAnsi="Times New Roman" w:cs="Times New Roman"/>
          <w:bCs/>
        </w:rPr>
      </w:pPr>
      <w:r w:rsidRPr="00AD7191">
        <w:rPr>
          <w:rFonts w:ascii="Times New Roman" w:hAnsi="Times New Roman" w:cs="Times New Roman"/>
          <w:bCs/>
        </w:rPr>
        <w:t>Por ser verdade, firmo a presente.</w:t>
      </w:r>
    </w:p>
    <w:p w14:paraId="72D1F5A4" w14:textId="77777777" w:rsidR="00CD575E" w:rsidRPr="00AD7191" w:rsidRDefault="00CD575E" w:rsidP="00CD575E">
      <w:pPr>
        <w:jc w:val="center"/>
        <w:rPr>
          <w:rFonts w:ascii="Times New Roman" w:hAnsi="Times New Roman" w:cs="Times New Roman"/>
          <w:bCs/>
        </w:rPr>
      </w:pPr>
    </w:p>
    <w:p w14:paraId="7BC99AEC" w14:textId="77777777" w:rsidR="00CD575E" w:rsidRPr="00AD7191" w:rsidRDefault="00CD575E" w:rsidP="00CD575E">
      <w:pPr>
        <w:jc w:val="center"/>
        <w:rPr>
          <w:rFonts w:ascii="Times New Roman" w:hAnsi="Times New Roman" w:cs="Times New Roman"/>
          <w:bCs/>
        </w:rPr>
      </w:pPr>
      <w:r w:rsidRPr="00AD7191">
        <w:rPr>
          <w:rFonts w:ascii="Times New Roman" w:hAnsi="Times New Roman" w:cs="Times New Roman"/>
          <w:bCs/>
        </w:rPr>
        <w:t>NOME E ASSINATURA DO REPRESENTANTE LEGAL DA EMPRESA</w:t>
      </w:r>
    </w:p>
    <w:p w14:paraId="2391EAEC" w14:textId="6F940042" w:rsidR="00CD575E" w:rsidRPr="00CD575E" w:rsidRDefault="00CD575E" w:rsidP="00CD575E">
      <w:pPr>
        <w:jc w:val="center"/>
        <w:rPr>
          <w:rFonts w:ascii="Times New Roman" w:hAnsi="Times New Roman" w:cs="Times New Roman"/>
          <w:bCs/>
        </w:rPr>
      </w:pPr>
      <w:r w:rsidRPr="00AD7191">
        <w:rPr>
          <w:rFonts w:ascii="Times New Roman" w:hAnsi="Times New Roman" w:cs="Times New Roman"/>
          <w:bCs/>
        </w:rPr>
        <w:t>CPF/MF</w:t>
      </w:r>
    </w:p>
    <w:p w14:paraId="0B73382E" w14:textId="77777777" w:rsidR="00F57E9F" w:rsidRDefault="00F57E9F" w:rsidP="003E6B30">
      <w:pPr>
        <w:spacing w:line="276" w:lineRule="auto"/>
        <w:rPr>
          <w:rFonts w:ascii="Times New Roman" w:eastAsia="Calibri" w:hAnsi="Times New Roman" w:cs="Times New Roman"/>
          <w:sz w:val="22"/>
          <w:szCs w:val="22"/>
        </w:rPr>
      </w:pPr>
    </w:p>
    <w:p w14:paraId="062CDCCE" w14:textId="32F6A2A3"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bookmarkStart w:id="32" w:name="_Hlk164427548"/>
      <w:r w:rsidRPr="00FC0F3E">
        <w:rPr>
          <w:rFonts w:ascii="Times New Roman" w:eastAsia="Calibri" w:hAnsi="Times New Roman" w:cs="Times New Roman"/>
          <w:b/>
          <w:color w:val="000000"/>
        </w:rPr>
        <w:lastRenderedPageBreak/>
        <w:t xml:space="preserve">ANEXO </w:t>
      </w:r>
      <w:r w:rsidR="00FC0F3E" w:rsidRPr="00FC0F3E">
        <w:rPr>
          <w:rFonts w:ascii="Times New Roman" w:eastAsia="Calibri" w:hAnsi="Times New Roman" w:cs="Times New Roman"/>
          <w:b/>
          <w:color w:val="000000"/>
        </w:rPr>
        <w:t>IV</w:t>
      </w:r>
      <w:r w:rsidRPr="00FC0F3E">
        <w:rPr>
          <w:rFonts w:ascii="Times New Roman" w:eastAsia="Calibri" w:hAnsi="Times New Roman" w:cs="Times New Roman"/>
          <w:b/>
          <w:color w:val="000000"/>
        </w:rPr>
        <w:t xml:space="preserve"> – DECLARAÇÃO DO PORTE DA EMPRESA (MICROEMPRESA OU EMPRESA DE PEQUENO PORTE)</w:t>
      </w:r>
      <w:r w:rsidR="003E6B30" w:rsidRPr="00FC0F3E">
        <w:rPr>
          <w:rFonts w:ascii="Times New Roman" w:eastAsia="Calibri" w:hAnsi="Times New Roman" w:cs="Times New Roman"/>
          <w:b/>
          <w:color w:val="000000"/>
        </w:rPr>
        <w:t xml:space="preserve"> </w:t>
      </w:r>
      <w:r w:rsidR="003E6B30" w:rsidRPr="00FC0F3E">
        <w:rPr>
          <w:rFonts w:ascii="Times New Roman" w:eastAsia="Calibri" w:hAnsi="Times New Roman" w:cs="Times New Roman"/>
          <w:b/>
        </w:rPr>
        <w:t>(MODELO)</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3"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4"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3"/>
      <w:bookmarkEnd w:id="34"/>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043FC64F"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xml:space="preserve">(  </w:t>
      </w:r>
      <w:proofErr w:type="gramEnd"/>
      <w:r w:rsidR="0014690D">
        <w:rPr>
          <w:rFonts w:ascii="Times New Roman" w:eastAsia="Calibri" w:hAnsi="Times New Roman" w:cs="Times New Roman"/>
          <w:b/>
        </w:rPr>
        <w:t xml:space="preserve">  </w:t>
      </w:r>
      <w:r w:rsidRPr="003E31B2">
        <w:rPr>
          <w:rFonts w:ascii="Times New Roman" w:eastAsia="Calibri" w:hAnsi="Times New Roman" w:cs="Times New Roman"/>
          <w:b/>
        </w:rPr>
        <w:t>)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w:t>
      </w:r>
      <w:r w:rsidRPr="003E31B2">
        <w:rPr>
          <w:rFonts w:ascii="Times New Roman" w:eastAsia="Calibri" w:hAnsi="Times New Roman" w:cs="Times New Roman"/>
          <w:color w:val="000000"/>
        </w:rPr>
        <w:lastRenderedPageBreak/>
        <w:t xml:space="preserve">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77777777" w:rsidR="008B4C36" w:rsidRPr="003E31B2" w:rsidRDefault="008B4C36" w:rsidP="008B4C36">
      <w:pPr>
        <w:widowControl w:val="0"/>
        <w:spacing w:line="276" w:lineRule="auto"/>
        <w:rPr>
          <w:rFonts w:ascii="Times New Roman" w:eastAsia="Calibri" w:hAnsi="Times New Roman" w:cs="Times New Roman"/>
        </w:rPr>
      </w:pPr>
    </w:p>
    <w:p w14:paraId="3362E89A" w14:textId="77777777" w:rsidR="008B4C36" w:rsidRDefault="008B4C36" w:rsidP="008B4C36">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748221B3"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2C8FF191" w14:textId="77777777" w:rsidR="008516CA" w:rsidRDefault="008516CA" w:rsidP="008B4C36">
      <w:pPr>
        <w:widowControl w:val="0"/>
        <w:spacing w:line="276" w:lineRule="auto"/>
        <w:rPr>
          <w:rFonts w:ascii="Times New Roman" w:eastAsia="Calibri" w:hAnsi="Times New Roman" w:cs="Times New Roman"/>
        </w:rPr>
      </w:pPr>
    </w:p>
    <w:p w14:paraId="29331E38" w14:textId="7AD86E29" w:rsidR="008516CA" w:rsidRDefault="008516CA" w:rsidP="008B4C36">
      <w:pPr>
        <w:widowControl w:val="0"/>
        <w:spacing w:line="276" w:lineRule="auto"/>
        <w:rPr>
          <w:rFonts w:ascii="Times New Roman" w:eastAsia="Calibri" w:hAnsi="Times New Roman" w:cs="Times New Roman"/>
        </w:rPr>
      </w:pPr>
    </w:p>
    <w:p w14:paraId="5C071960" w14:textId="176559CF" w:rsidR="00CD575E" w:rsidRDefault="00CD575E" w:rsidP="008B4C36">
      <w:pPr>
        <w:widowControl w:val="0"/>
        <w:spacing w:line="276" w:lineRule="auto"/>
        <w:rPr>
          <w:rFonts w:ascii="Times New Roman" w:eastAsia="Calibri" w:hAnsi="Times New Roman" w:cs="Times New Roman"/>
        </w:rPr>
      </w:pPr>
    </w:p>
    <w:p w14:paraId="26331D30" w14:textId="11F37CC1" w:rsidR="00CD575E" w:rsidRDefault="00CD575E" w:rsidP="008B4C36">
      <w:pPr>
        <w:widowControl w:val="0"/>
        <w:spacing w:line="276" w:lineRule="auto"/>
        <w:rPr>
          <w:rFonts w:ascii="Times New Roman" w:eastAsia="Calibri" w:hAnsi="Times New Roman" w:cs="Times New Roman"/>
        </w:rPr>
      </w:pPr>
    </w:p>
    <w:p w14:paraId="4505A213" w14:textId="261AA34C" w:rsidR="00CD575E" w:rsidRDefault="00CD575E" w:rsidP="008B4C36">
      <w:pPr>
        <w:widowControl w:val="0"/>
        <w:spacing w:line="276" w:lineRule="auto"/>
        <w:rPr>
          <w:rFonts w:ascii="Times New Roman" w:eastAsia="Calibri" w:hAnsi="Times New Roman" w:cs="Times New Roman"/>
        </w:rPr>
      </w:pPr>
    </w:p>
    <w:p w14:paraId="66F75833" w14:textId="39FF8235" w:rsidR="00C94F7C" w:rsidRDefault="00C94F7C" w:rsidP="008B4C36">
      <w:pPr>
        <w:widowControl w:val="0"/>
        <w:spacing w:line="276" w:lineRule="auto"/>
        <w:rPr>
          <w:rFonts w:ascii="Times New Roman" w:eastAsia="Calibri" w:hAnsi="Times New Roman" w:cs="Times New Roman"/>
        </w:rPr>
      </w:pPr>
    </w:p>
    <w:p w14:paraId="1A32F164" w14:textId="2F633D68" w:rsidR="00C94F7C" w:rsidRDefault="00C94F7C" w:rsidP="008B4C36">
      <w:pPr>
        <w:widowControl w:val="0"/>
        <w:spacing w:line="276" w:lineRule="auto"/>
        <w:rPr>
          <w:rFonts w:ascii="Times New Roman" w:eastAsia="Calibri" w:hAnsi="Times New Roman" w:cs="Times New Roman"/>
        </w:rPr>
      </w:pPr>
    </w:p>
    <w:p w14:paraId="0D377B7A" w14:textId="77777777" w:rsidR="00C94F7C" w:rsidRDefault="00C94F7C" w:rsidP="008B4C36">
      <w:pPr>
        <w:widowControl w:val="0"/>
        <w:spacing w:line="276" w:lineRule="auto"/>
        <w:rPr>
          <w:rFonts w:ascii="Times New Roman" w:eastAsia="Calibri" w:hAnsi="Times New Roman" w:cs="Times New Roman"/>
        </w:rPr>
      </w:pPr>
    </w:p>
    <w:p w14:paraId="7AB13951" w14:textId="77777777" w:rsidR="00CD575E" w:rsidRDefault="00CD575E" w:rsidP="008B4C36">
      <w:pPr>
        <w:widowControl w:val="0"/>
        <w:spacing w:line="276" w:lineRule="auto"/>
        <w:rPr>
          <w:rFonts w:ascii="Times New Roman" w:eastAsia="Calibri" w:hAnsi="Times New Roman" w:cs="Times New Roman"/>
        </w:rPr>
      </w:pPr>
    </w:p>
    <w:p w14:paraId="291B1C51" w14:textId="77777777" w:rsidR="008B4C36" w:rsidRDefault="008B4C36" w:rsidP="008B4C36">
      <w:pPr>
        <w:widowControl w:val="0"/>
        <w:spacing w:line="276" w:lineRule="auto"/>
        <w:rPr>
          <w:rFonts w:ascii="Times New Roman" w:eastAsia="Calibri" w:hAnsi="Times New Roman" w:cs="Times New Roman"/>
        </w:rPr>
      </w:pPr>
    </w:p>
    <w:bookmarkEnd w:id="32"/>
    <w:p w14:paraId="2BE29753" w14:textId="6B224C01"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9D1CF4">
        <w:rPr>
          <w:rFonts w:ascii="Times New Roman" w:eastAsia="Calibri" w:hAnsi="Times New Roman" w:cs="Times New Roman"/>
          <w:b/>
          <w:color w:val="000000"/>
        </w:rPr>
        <w:lastRenderedPageBreak/>
        <w:t xml:space="preserve">ANEXO </w:t>
      </w:r>
      <w:r w:rsidR="00FC0F3E" w:rsidRPr="009D1CF4">
        <w:rPr>
          <w:rFonts w:ascii="Times New Roman" w:eastAsia="Calibri" w:hAnsi="Times New Roman" w:cs="Times New Roman"/>
          <w:b/>
          <w:color w:val="000000"/>
        </w:rPr>
        <w:t>V</w:t>
      </w:r>
      <w:r w:rsidRPr="009D1CF4">
        <w:rPr>
          <w:rFonts w:ascii="Times New Roman" w:eastAsia="Calibri" w:hAnsi="Times New Roman" w:cs="Times New Roman"/>
          <w:b/>
          <w:color w:val="000000"/>
        </w:rPr>
        <w:t xml:space="preserve"> – MINUTA DO CONTRATO</w:t>
      </w:r>
    </w:p>
    <w:p w14:paraId="2ED408D2" w14:textId="77777777" w:rsidR="008B4C36" w:rsidRPr="003E31B2" w:rsidRDefault="008B4C36" w:rsidP="008B4C36">
      <w:pPr>
        <w:spacing w:line="276" w:lineRule="auto"/>
        <w:rPr>
          <w:rFonts w:ascii="Times New Roman" w:eastAsia="Calibri" w:hAnsi="Times New Roman" w:cs="Times New Roman"/>
          <w:b/>
        </w:rPr>
      </w:pPr>
      <w:bookmarkStart w:id="35"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17632693" w14:textId="7A24F55B" w:rsidR="008B4C36" w:rsidRPr="003E31B2" w:rsidRDefault="008B4C36" w:rsidP="008B4C36">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Pr>
          <w:rFonts w:ascii="Times New Roman" w:eastAsia="Calibri" w:hAnsi="Times New Roman" w:cs="Times New Roman"/>
          <w:b/>
        </w:rPr>
        <w:t>0</w:t>
      </w:r>
      <w:r w:rsidR="00DD1D80">
        <w:rPr>
          <w:rFonts w:ascii="Times New Roman" w:eastAsia="Calibri" w:hAnsi="Times New Roman" w:cs="Times New Roman"/>
          <w:b/>
        </w:rPr>
        <w:t>3</w:t>
      </w:r>
      <w:r w:rsidR="00374BC0">
        <w:rPr>
          <w:rFonts w:ascii="Times New Roman" w:eastAsia="Calibri" w:hAnsi="Times New Roman" w:cs="Times New Roman"/>
          <w:b/>
        </w:rPr>
        <w:t>8</w:t>
      </w:r>
      <w:r w:rsidRPr="003E31B2">
        <w:rPr>
          <w:rFonts w:ascii="Times New Roman" w:eastAsia="Calibri" w:hAnsi="Times New Roman" w:cs="Times New Roman"/>
          <w:b/>
        </w:rPr>
        <w:t>/202</w:t>
      </w:r>
      <w:r>
        <w:rPr>
          <w:rFonts w:ascii="Times New Roman" w:eastAsia="Calibri" w:hAnsi="Times New Roman" w:cs="Times New Roman"/>
          <w:b/>
        </w:rPr>
        <w:t>5</w:t>
      </w:r>
    </w:p>
    <w:p w14:paraId="51CB976A" w14:textId="77777777" w:rsidR="008B4C36" w:rsidRPr="003E31B2" w:rsidRDefault="008B4C36" w:rsidP="008B4C36">
      <w:pPr>
        <w:spacing w:line="276" w:lineRule="auto"/>
        <w:rPr>
          <w:rFonts w:ascii="Times New Roman" w:eastAsia="Calibri" w:hAnsi="Times New Roman" w:cs="Times New Roman"/>
          <w:b/>
        </w:rPr>
      </w:pPr>
    </w:p>
    <w:p w14:paraId="0A7C9853" w14:textId="77777777" w:rsidR="008B4C36" w:rsidRPr="003E31B2" w:rsidRDefault="008B4C36" w:rsidP="008B4C36">
      <w:pPr>
        <w:spacing w:line="276" w:lineRule="auto"/>
        <w:rPr>
          <w:rFonts w:ascii="Times New Roman" w:eastAsia="Calibri" w:hAnsi="Times New Roman" w:cs="Times New Roman"/>
          <w:b/>
        </w:rPr>
      </w:pPr>
    </w:p>
    <w:p w14:paraId="68EC6152" w14:textId="77777777" w:rsidR="008B4C36" w:rsidRPr="00603DEA" w:rsidRDefault="008B4C36" w:rsidP="008B4C36">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4F5E7755" w14:textId="77777777" w:rsidR="008B4C36" w:rsidRPr="00603DEA"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603DEA" w:rsidRDefault="008B4C36" w:rsidP="008B4C36">
      <w:pPr>
        <w:pStyle w:val="Recuodecorpodetexto"/>
        <w:tabs>
          <w:tab w:val="left" w:pos="900"/>
        </w:tabs>
        <w:spacing w:after="0" w:line="276" w:lineRule="auto"/>
        <w:ind w:left="0"/>
        <w:rPr>
          <w:bCs/>
          <w:smallCaps/>
        </w:rPr>
      </w:pPr>
    </w:p>
    <w:p w14:paraId="16BB9D28" w14:textId="0211CFDF" w:rsidR="008B4C36" w:rsidRPr="00603DEA" w:rsidRDefault="008B4C36" w:rsidP="008B4C36">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Pr>
          <w:rFonts w:ascii="Times New Roman" w:hAnsi="Times New Roman" w:cs="Times New Roman"/>
        </w:rPr>
        <w:t xml:space="preserve">DE ÁGUA E ESGOTO (SAAE) </w:t>
      </w:r>
      <w:r w:rsidRPr="00603DEA">
        <w:rPr>
          <w:rFonts w:ascii="Times New Roman" w:hAnsi="Times New Roman" w:cs="Times New Roman"/>
        </w:rPr>
        <w:t>DE SÃO GABRIEL DO OESTE</w:t>
      </w:r>
      <w:r>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casada,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Pr>
          <w:rFonts w:ascii="Times New Roman" w:hAnsi="Times New Roman" w:cs="Times New Roman"/>
        </w:rPr>
        <w:t>o</w:t>
      </w:r>
      <w:r w:rsidRPr="00603DEA">
        <w:rPr>
          <w:rFonts w:ascii="Times New Roman" w:hAnsi="Times New Roman" w:cs="Times New Roman"/>
        </w:rPr>
        <w:t xml:space="preserve"> Pregão Eletrônico nº </w:t>
      </w:r>
      <w:bookmarkStart w:id="36" w:name="Texto86"/>
      <w:r w:rsidRPr="00603DEA">
        <w:rPr>
          <w:rFonts w:ascii="Times New Roman" w:hAnsi="Times New Roman" w:cs="Times New Roman"/>
        </w:rPr>
        <w:t>0</w:t>
      </w:r>
      <w:r w:rsidR="00DD1D80">
        <w:rPr>
          <w:rFonts w:ascii="Times New Roman" w:hAnsi="Times New Roman" w:cs="Times New Roman"/>
        </w:rPr>
        <w:t>1</w:t>
      </w:r>
      <w:r w:rsidR="00D41F4B">
        <w:rPr>
          <w:rFonts w:ascii="Times New Roman" w:hAnsi="Times New Roman" w:cs="Times New Roman"/>
        </w:rPr>
        <w:t>2</w:t>
      </w:r>
      <w:r w:rsidRPr="00603DEA">
        <w:rPr>
          <w:rFonts w:ascii="Times New Roman" w:hAnsi="Times New Roman" w:cs="Times New Roman"/>
        </w:rPr>
        <w:t>/20</w:t>
      </w:r>
      <w:bookmarkEnd w:id="36"/>
      <w:r w:rsidRPr="00603DEA">
        <w:rPr>
          <w:rFonts w:ascii="Times New Roman" w:hAnsi="Times New Roman" w:cs="Times New Roman"/>
        </w:rPr>
        <w:t>2</w:t>
      </w:r>
      <w:r>
        <w:rPr>
          <w:rFonts w:ascii="Times New Roman" w:hAnsi="Times New Roman" w:cs="Times New Roman"/>
        </w:rPr>
        <w:t>5</w:t>
      </w:r>
      <w:r w:rsidRPr="00603DEA">
        <w:rPr>
          <w:rFonts w:ascii="Times New Roman" w:hAnsi="Times New Roman" w:cs="Times New Roman"/>
        </w:rPr>
        <w:t xml:space="preserve">, originada pelo Processo Administrativo nº </w:t>
      </w:r>
      <w:r w:rsidR="00DD1D80">
        <w:rPr>
          <w:rFonts w:ascii="Times New Roman" w:hAnsi="Times New Roman" w:cs="Times New Roman"/>
        </w:rPr>
        <w:t>1</w:t>
      </w:r>
      <w:r w:rsidR="00D41F4B">
        <w:rPr>
          <w:rFonts w:ascii="Times New Roman" w:hAnsi="Times New Roman" w:cs="Times New Roman"/>
        </w:rPr>
        <w:t>2723</w:t>
      </w:r>
      <w:r w:rsidRPr="00603DEA">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3688D42F" w14:textId="77777777" w:rsidR="008B4C36" w:rsidRPr="00603DEA" w:rsidRDefault="008B4C36" w:rsidP="008B4C36">
      <w:pPr>
        <w:pStyle w:val="Listadecontinuao"/>
        <w:spacing w:after="0" w:line="276" w:lineRule="auto"/>
        <w:ind w:left="0"/>
        <w:jc w:val="both"/>
        <w:rPr>
          <w:b/>
          <w:bCs/>
          <w:color w:val="000000"/>
          <w:sz w:val="24"/>
          <w:szCs w:val="24"/>
        </w:rPr>
      </w:pPr>
    </w:p>
    <w:p w14:paraId="3A40E1F2" w14:textId="77777777" w:rsidR="008B4C36" w:rsidRPr="00603DEA" w:rsidRDefault="008B4C36" w:rsidP="008B4C36">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603DEA" w:rsidRDefault="008B4C36" w:rsidP="008B4C36">
      <w:pPr>
        <w:pStyle w:val="Listadecontinuao"/>
        <w:spacing w:after="0" w:line="276" w:lineRule="auto"/>
        <w:ind w:left="0"/>
        <w:jc w:val="both"/>
        <w:rPr>
          <w:color w:val="000000"/>
          <w:sz w:val="24"/>
          <w:szCs w:val="24"/>
        </w:rPr>
      </w:pPr>
    </w:p>
    <w:p w14:paraId="47C1B6C5" w14:textId="77777777" w:rsidR="008B4C36" w:rsidRPr="00603DEA" w:rsidRDefault="008B4C36" w:rsidP="008B4C36">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6D8D7550" w14:textId="77777777" w:rsidR="008B4C36" w:rsidRPr="003E31B2"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3E31B2" w:rsidRDefault="008B4C36" w:rsidP="008B4C3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62651F7D" w14:textId="77777777" w:rsidR="008B4C36" w:rsidRPr="003E31B2" w:rsidRDefault="008B4C36" w:rsidP="008B4C36">
      <w:pPr>
        <w:tabs>
          <w:tab w:val="left" w:pos="426"/>
        </w:tabs>
        <w:spacing w:line="276" w:lineRule="auto"/>
        <w:jc w:val="both"/>
        <w:rPr>
          <w:rFonts w:ascii="Times New Roman" w:hAnsi="Times New Roman" w:cs="Times New Roman"/>
        </w:rPr>
      </w:pPr>
    </w:p>
    <w:p w14:paraId="4AE9E30D" w14:textId="69466F03" w:rsidR="004563D8" w:rsidRPr="00D41F4B" w:rsidRDefault="008B4C36" w:rsidP="00D41F4B">
      <w:pPr>
        <w:pStyle w:val="Default"/>
        <w:jc w:val="both"/>
        <w:rPr>
          <w:rFonts w:eastAsia="Calibri"/>
        </w:rPr>
      </w:pPr>
      <w:r w:rsidRPr="003E31B2">
        <w:rPr>
          <w:b/>
          <w:bCs/>
        </w:rPr>
        <w:t>1.1.</w:t>
      </w:r>
      <w:r w:rsidRPr="003E31B2">
        <w:t xml:space="preserve"> </w:t>
      </w:r>
      <w:r w:rsidRPr="00D41F4B">
        <w:t xml:space="preserve">O objeto do presente contrato é a </w:t>
      </w:r>
      <w:r w:rsidR="00D41F4B" w:rsidRPr="00D41F4B">
        <w:rPr>
          <w:bCs/>
        </w:rPr>
        <w:t>contratação de empresa especializada para a prestação de serviços de lavagem, higienização, conservação e aplicação de graxa, com o fornecimento de todos os materiais de consumo, máquinas e equipamentos necessários à execução dos serviços, destinados aos veículos, motocicletas, máquinas pesadas e implementos que compõem a frota oficial do Serviço Autônomo de Água e Esgoto de São Gabriel do Oeste/MS (SAAE), pelo período estimado de 12 (doze) meses</w:t>
      </w:r>
      <w:r w:rsidRPr="00D41F4B">
        <w:t xml:space="preserve">, </w:t>
      </w:r>
      <w:r w:rsidRPr="00D41F4B">
        <w:rPr>
          <w:lang w:val="pt"/>
        </w:rPr>
        <w:t>conforme condições, especificações, quantidades e exigências estabelecidas neste instrumento,</w:t>
      </w:r>
      <w:r w:rsidRPr="00D41F4B">
        <w:rPr>
          <w:rFonts w:eastAsia="Calibri"/>
        </w:rPr>
        <w:t xml:space="preserve"> no Edital e seus anexos.</w:t>
      </w:r>
    </w:p>
    <w:p w14:paraId="79E2B6EB" w14:textId="71FE7C0D" w:rsidR="00206836" w:rsidRDefault="004563D8" w:rsidP="00DD1D80">
      <w:pPr>
        <w:tabs>
          <w:tab w:val="left" w:pos="900"/>
        </w:tabs>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5195D4CC" w14:textId="7BDB06F9"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1.2.</w:t>
      </w:r>
      <w:r w:rsidRPr="003E31B2">
        <w:rPr>
          <w:rFonts w:ascii="Times New Roman" w:eastAsia="Century Gothic" w:hAnsi="Times New Roman" w:cs="Times New Roman"/>
          <w:color w:val="000000"/>
        </w:rPr>
        <w:t xml:space="preserve"> </w:t>
      </w:r>
      <w:r w:rsidR="0073291F">
        <w:rPr>
          <w:rFonts w:ascii="Times New Roman" w:eastAsia="Century Gothic" w:hAnsi="Times New Roman" w:cs="Times New Roman"/>
          <w:color w:val="000000"/>
        </w:rPr>
        <w:t>O</w:t>
      </w:r>
      <w:r w:rsidRPr="003E31B2">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5F6F120"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3E31B2" w:rsidRDefault="008B4C36" w:rsidP="00194A28">
      <w:pPr>
        <w:spacing w:line="276" w:lineRule="auto"/>
        <w:ind w:left="567" w:firstLine="567"/>
        <w:jc w:val="both"/>
        <w:rPr>
          <w:rFonts w:ascii="Times New Roman" w:eastAsia="Century Gothic" w:hAnsi="Times New Roman" w:cs="Times New Roman"/>
          <w:color w:val="000000"/>
        </w:rPr>
      </w:pPr>
      <w:r w:rsidRPr="00E6163A">
        <w:rPr>
          <w:rFonts w:ascii="Times New Roman" w:eastAsia="Century Gothic" w:hAnsi="Times New Roman" w:cs="Times New Roman"/>
          <w:b/>
          <w:bCs/>
          <w:color w:val="000000"/>
        </w:rPr>
        <w:t>1.3.1.</w:t>
      </w:r>
      <w:r w:rsidRPr="003E31B2">
        <w:rPr>
          <w:rFonts w:ascii="Times New Roman" w:eastAsia="Century Gothic" w:hAnsi="Times New Roman" w:cs="Times New Roman"/>
          <w:color w:val="000000"/>
        </w:rPr>
        <w:t xml:space="preserve"> O Termo de Referência;</w:t>
      </w:r>
    </w:p>
    <w:p w14:paraId="6B128534" w14:textId="77777777" w:rsidR="008B4C36" w:rsidRPr="003E31B2" w:rsidRDefault="008B4C36" w:rsidP="00194A28">
      <w:pPr>
        <w:spacing w:line="276" w:lineRule="auto"/>
        <w:ind w:left="567" w:firstLine="567"/>
        <w:jc w:val="both"/>
        <w:rPr>
          <w:rFonts w:ascii="Times New Roman" w:hAnsi="Times New Roman" w:cs="Times New Roman"/>
        </w:rPr>
      </w:pPr>
      <w:r w:rsidRPr="00E6163A">
        <w:rPr>
          <w:rFonts w:ascii="Times New Roman" w:eastAsia="Century Gothic" w:hAnsi="Times New Roman" w:cs="Times New Roman"/>
          <w:b/>
          <w:bCs/>
          <w:color w:val="000000"/>
        </w:rPr>
        <w:t>1.3.2.</w:t>
      </w:r>
      <w:r w:rsidRPr="003E31B2">
        <w:rPr>
          <w:rFonts w:ascii="Times New Roman" w:eastAsia="Century Gothic" w:hAnsi="Times New Roman" w:cs="Times New Roman"/>
          <w:color w:val="000000"/>
        </w:rPr>
        <w:t xml:space="preserve"> O Edital da Licitação;</w:t>
      </w:r>
    </w:p>
    <w:p w14:paraId="408D1679" w14:textId="77777777" w:rsidR="008B4C36" w:rsidRPr="003E31B2" w:rsidRDefault="008B4C36" w:rsidP="00194A28">
      <w:pPr>
        <w:spacing w:line="276" w:lineRule="auto"/>
        <w:ind w:left="567" w:firstLine="567"/>
        <w:jc w:val="both"/>
        <w:rPr>
          <w:rFonts w:ascii="Times New Roman" w:eastAsia="Century Gothic" w:hAnsi="Times New Roman" w:cs="Times New Roman"/>
          <w:color w:val="000000"/>
        </w:rPr>
      </w:pPr>
      <w:r w:rsidRPr="00E6163A">
        <w:rPr>
          <w:rFonts w:ascii="Times New Roman" w:hAnsi="Times New Roman" w:cs="Times New Roman"/>
          <w:b/>
          <w:bCs/>
        </w:rPr>
        <w:t>1.3.3.</w:t>
      </w:r>
      <w:r w:rsidRPr="003E31B2">
        <w:rPr>
          <w:rFonts w:ascii="Times New Roman" w:hAnsi="Times New Roman" w:cs="Times New Roman"/>
        </w:rPr>
        <w:t xml:space="preserve"> </w:t>
      </w:r>
      <w:r w:rsidRPr="003E31B2">
        <w:rPr>
          <w:rFonts w:ascii="Times New Roman" w:eastAsia="Century Gothic" w:hAnsi="Times New Roman" w:cs="Times New Roman"/>
          <w:color w:val="000000"/>
        </w:rPr>
        <w:t>A Proposta da Contratada;</w:t>
      </w:r>
    </w:p>
    <w:p w14:paraId="7FA40016" w14:textId="77777777" w:rsidR="008B4C36" w:rsidRPr="003E31B2" w:rsidRDefault="008B4C36" w:rsidP="00194A28">
      <w:pPr>
        <w:spacing w:line="276" w:lineRule="auto"/>
        <w:ind w:left="567" w:firstLine="567"/>
        <w:jc w:val="both"/>
        <w:rPr>
          <w:rFonts w:ascii="Times New Roman" w:hAnsi="Times New Roman" w:cs="Times New Roman"/>
        </w:rPr>
      </w:pPr>
      <w:r w:rsidRPr="00E6163A">
        <w:rPr>
          <w:rFonts w:ascii="Times New Roman" w:hAnsi="Times New Roman" w:cs="Times New Roman"/>
          <w:b/>
          <w:bCs/>
        </w:rPr>
        <w:t>1.3.4.</w:t>
      </w:r>
      <w:r w:rsidRPr="003E31B2">
        <w:rPr>
          <w:rFonts w:ascii="Times New Roman" w:hAnsi="Times New Roman" w:cs="Times New Roman"/>
        </w:rPr>
        <w:t xml:space="preserve"> </w:t>
      </w:r>
      <w:r w:rsidRPr="003E31B2">
        <w:rPr>
          <w:rFonts w:ascii="Times New Roman" w:eastAsia="Century Gothic" w:hAnsi="Times New Roman" w:cs="Times New Roman"/>
          <w:color w:val="000000"/>
        </w:rPr>
        <w:t>Eventuais anexos dos documentos supracitados e deste contrato.</w:t>
      </w:r>
    </w:p>
    <w:p w14:paraId="51A44DEB" w14:textId="77777777" w:rsidR="008B4C36" w:rsidRPr="003E31B2" w:rsidRDefault="008B4C36" w:rsidP="00194A28">
      <w:pPr>
        <w:tabs>
          <w:tab w:val="left" w:pos="426"/>
        </w:tabs>
        <w:spacing w:line="276" w:lineRule="auto"/>
        <w:ind w:left="567"/>
        <w:jc w:val="both"/>
        <w:rPr>
          <w:rFonts w:ascii="Times New Roman" w:hAnsi="Times New Roman" w:cs="Times New Roman"/>
        </w:rPr>
      </w:pPr>
    </w:p>
    <w:p w14:paraId="274E0903" w14:textId="77777777" w:rsidR="008B4C36" w:rsidRPr="003E31B2" w:rsidRDefault="008B4C36" w:rsidP="008B4C3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3E31B2" w:rsidRDefault="008B4C36" w:rsidP="008B4C36">
      <w:pPr>
        <w:tabs>
          <w:tab w:val="left" w:pos="426"/>
        </w:tabs>
        <w:spacing w:line="276" w:lineRule="auto"/>
        <w:jc w:val="both"/>
        <w:rPr>
          <w:rFonts w:ascii="Times New Roman" w:hAnsi="Times New Roman" w:cs="Times New Roman"/>
        </w:rPr>
      </w:pPr>
    </w:p>
    <w:p w14:paraId="1787D106"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506A9B7C" w14:textId="77777777" w:rsidR="008B4C36" w:rsidRPr="003E31B2" w:rsidRDefault="008B4C36" w:rsidP="008B4C36">
      <w:pPr>
        <w:pStyle w:val="Corpodetexto2"/>
        <w:spacing w:after="0" w:line="276" w:lineRule="auto"/>
        <w:jc w:val="both"/>
        <w:rPr>
          <w:highlight w:val="yellow"/>
          <w:lang w:val="pt-BR"/>
        </w:rPr>
      </w:pPr>
    </w:p>
    <w:p w14:paraId="24DBC8C1" w14:textId="26148E6F" w:rsidR="008B4C36" w:rsidRPr="00DE554A"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 xml:space="preserve">O prazo de vigência da contratação é de </w:t>
      </w:r>
      <w:r w:rsidR="00DD1D80">
        <w:rPr>
          <w:rFonts w:ascii="Times New Roman" w:eastAsia="Times New Roman" w:hAnsi="Times New Roman" w:cs="Times New Roman"/>
          <w:i w:val="0"/>
          <w:iCs w:val="0"/>
          <w:color w:val="auto"/>
          <w:lang w:eastAsia="x-none"/>
        </w:rPr>
        <w:t>12</w:t>
      </w:r>
      <w:r w:rsidRPr="00DE554A">
        <w:rPr>
          <w:rFonts w:ascii="Times New Roman" w:eastAsia="Times New Roman" w:hAnsi="Times New Roman" w:cs="Times New Roman"/>
          <w:i w:val="0"/>
          <w:iCs w:val="0"/>
          <w:color w:val="auto"/>
          <w:lang w:eastAsia="x-none"/>
        </w:rPr>
        <w:t xml:space="preserve"> (</w:t>
      </w:r>
      <w:r w:rsidR="00DD1D80">
        <w:rPr>
          <w:rFonts w:ascii="Times New Roman" w:eastAsia="Times New Roman" w:hAnsi="Times New Roman" w:cs="Times New Roman"/>
          <w:i w:val="0"/>
          <w:iCs w:val="0"/>
          <w:color w:val="auto"/>
          <w:lang w:eastAsia="x-none"/>
        </w:rPr>
        <w:t>doze</w:t>
      </w:r>
      <w:r w:rsidRPr="00DE554A">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DA7AC0" w:rsidRDefault="008B4C36" w:rsidP="008B4C36">
      <w:pPr>
        <w:rPr>
          <w:lang w:eastAsia="x-none"/>
        </w:rPr>
      </w:pPr>
    </w:p>
    <w:p w14:paraId="12CC3541" w14:textId="77777777" w:rsidR="008B4C36" w:rsidRPr="003E31B2" w:rsidRDefault="008B4C36" w:rsidP="008B4C36">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3F23B66F"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Pr>
          <w:rFonts w:ascii="Times New Roman" w:hAnsi="Times New Roman" w:cs="Times New Roman"/>
        </w:rPr>
        <w:t xml:space="preserve"> e no Edital.</w:t>
      </w:r>
    </w:p>
    <w:p w14:paraId="11735998"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7FF0BFE0" w14:textId="77777777" w:rsidR="008B4C36" w:rsidRPr="003E31B2" w:rsidRDefault="008B4C36" w:rsidP="008B4C36">
      <w:pPr>
        <w:spacing w:line="276" w:lineRule="auto"/>
        <w:jc w:val="both"/>
        <w:rPr>
          <w:rFonts w:ascii="Times New Roman" w:eastAsia="Century Gothic" w:hAnsi="Times New Roman" w:cs="Times New Roman"/>
          <w:iCs/>
        </w:rPr>
      </w:pPr>
    </w:p>
    <w:p w14:paraId="51FDE0DF" w14:textId="77777777" w:rsidR="008B4C36" w:rsidRPr="003E31B2" w:rsidRDefault="008B4C36" w:rsidP="008B4C3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13A8A574" w14:textId="77777777" w:rsidR="008B4C36" w:rsidRPr="003E31B2" w:rsidRDefault="008B4C36" w:rsidP="008B4C36">
      <w:pPr>
        <w:spacing w:line="276" w:lineRule="auto"/>
        <w:rPr>
          <w:rFonts w:ascii="Times New Roman" w:hAnsi="Times New Roman" w:cs="Times New Roman"/>
        </w:rPr>
      </w:pPr>
    </w:p>
    <w:p w14:paraId="47E00FD5"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79CC3D29"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BDFB279"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00172345" w:rsidRPr="003E31B2">
        <w:rPr>
          <w:rFonts w:ascii="Times New Roman" w:hAnsi="Times New Roman" w:cs="Times New Roman"/>
        </w:rPr>
        <w:t xml:space="preserve">Pelo fornecimento objeto deste </w:t>
      </w:r>
      <w:r w:rsidR="00172345" w:rsidRPr="003E31B2">
        <w:rPr>
          <w:rFonts w:ascii="Times New Roman" w:hAnsi="Times New Roman" w:cs="Times New Roman"/>
          <w:b/>
          <w:smallCaps/>
        </w:rPr>
        <w:t>Contrato</w:t>
      </w:r>
      <w:r w:rsidR="00172345" w:rsidRPr="003E31B2">
        <w:rPr>
          <w:rFonts w:ascii="Times New Roman" w:hAnsi="Times New Roman" w:cs="Times New Roman"/>
        </w:rPr>
        <w:t xml:space="preserve">, a </w:t>
      </w:r>
      <w:r w:rsidR="00172345" w:rsidRPr="003E31B2">
        <w:rPr>
          <w:rFonts w:ascii="Times New Roman" w:hAnsi="Times New Roman" w:cs="Times New Roman"/>
          <w:b/>
          <w:smallCaps/>
        </w:rPr>
        <w:t>Contratante</w:t>
      </w:r>
      <w:r w:rsidR="00172345" w:rsidRPr="003E31B2">
        <w:rPr>
          <w:rFonts w:ascii="Times New Roman" w:hAnsi="Times New Roman" w:cs="Times New Roman"/>
        </w:rPr>
        <w:t xml:space="preserve"> pagará à </w:t>
      </w:r>
      <w:r w:rsidR="00172345" w:rsidRPr="003E31B2">
        <w:rPr>
          <w:rFonts w:ascii="Times New Roman" w:hAnsi="Times New Roman" w:cs="Times New Roman"/>
          <w:b/>
          <w:smallCaps/>
        </w:rPr>
        <w:t>Contratada</w:t>
      </w:r>
      <w:r w:rsidR="00172345" w:rsidRPr="003E31B2">
        <w:rPr>
          <w:rFonts w:ascii="Times New Roman" w:hAnsi="Times New Roman" w:cs="Times New Roman"/>
        </w:rPr>
        <w:t xml:space="preserve"> a importância de </w:t>
      </w:r>
      <w:r w:rsidR="00172345" w:rsidRPr="003E31B2">
        <w:rPr>
          <w:rFonts w:ascii="Times New Roman" w:hAnsi="Times New Roman" w:cs="Times New Roman"/>
          <w:b/>
          <w:bCs/>
        </w:rPr>
        <w:t xml:space="preserve">R$ </w:t>
      </w:r>
      <w:proofErr w:type="spellStart"/>
      <w:r w:rsidR="00172345" w:rsidRPr="003E31B2">
        <w:rPr>
          <w:rFonts w:ascii="Times New Roman" w:hAnsi="Times New Roman" w:cs="Times New Roman"/>
          <w:b/>
          <w:bCs/>
        </w:rPr>
        <w:t>xxxxxxx</w:t>
      </w:r>
      <w:proofErr w:type="spellEnd"/>
      <w:r w:rsidR="00172345" w:rsidRPr="003E31B2">
        <w:rPr>
          <w:rFonts w:ascii="Times New Roman" w:hAnsi="Times New Roman" w:cs="Times New Roman"/>
          <w:b/>
          <w:bCs/>
        </w:rPr>
        <w:t xml:space="preserve"> (</w:t>
      </w:r>
      <w:proofErr w:type="spellStart"/>
      <w:r w:rsidR="00172345" w:rsidRPr="003E31B2">
        <w:rPr>
          <w:rFonts w:ascii="Times New Roman" w:hAnsi="Times New Roman" w:cs="Times New Roman"/>
          <w:b/>
          <w:bCs/>
        </w:rPr>
        <w:t>xxxxxxxxx</w:t>
      </w:r>
      <w:proofErr w:type="spellEnd"/>
      <w:r w:rsidR="00172345" w:rsidRPr="003E31B2">
        <w:rPr>
          <w:rFonts w:ascii="Times New Roman" w:hAnsi="Times New Roman" w:cs="Times New Roman"/>
          <w:b/>
          <w:bCs/>
        </w:rPr>
        <w:t>)</w:t>
      </w:r>
      <w:r w:rsidRPr="003E31B2">
        <w:rPr>
          <w:rFonts w:ascii="Times New Roman" w:hAnsi="Times New Roman" w:cs="Times New Roman"/>
        </w:rPr>
        <w:t xml:space="preserve">, </w:t>
      </w:r>
      <w:r w:rsidRPr="000759BC">
        <w:rPr>
          <w:rFonts w:ascii="Times New Roman" w:hAnsi="Times New Roman" w:cs="Times New Roman"/>
        </w:rPr>
        <w:t xml:space="preserve">de acordo com a realização dos serviços contratados, conforme solicitação de execução dos serviços e de acordo com </w:t>
      </w:r>
      <w:r w:rsidR="0073291F" w:rsidRPr="000759BC">
        <w:rPr>
          <w:rFonts w:ascii="Times New Roman" w:hAnsi="Times New Roman" w:cs="Times New Roman"/>
        </w:rPr>
        <w:t>as especificações constantes</w:t>
      </w:r>
      <w:r w:rsidRPr="000759BC">
        <w:rPr>
          <w:rFonts w:ascii="Times New Roman" w:hAnsi="Times New Roman" w:cs="Times New Roman"/>
        </w:rPr>
        <w:t xml:space="preserve"> no Termo de Referência</w:t>
      </w:r>
      <w:r>
        <w:rPr>
          <w:rFonts w:ascii="Times New Roman" w:hAnsi="Times New Roman" w:cs="Times New Roman"/>
        </w:rPr>
        <w:t xml:space="preserve">, </w:t>
      </w:r>
      <w:r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349D55A1" w14:textId="77777777" w:rsidR="008B4C36" w:rsidRPr="003E31B2" w:rsidRDefault="008B4C36" w:rsidP="008B4C36">
      <w:pPr>
        <w:tabs>
          <w:tab w:val="left" w:pos="900"/>
        </w:tabs>
        <w:spacing w:line="276" w:lineRule="auto"/>
        <w:jc w:val="both"/>
        <w:rPr>
          <w:rFonts w:ascii="Times New Roman" w:hAnsi="Times New Roman" w:cs="Times New Roman"/>
        </w:rPr>
      </w:pPr>
    </w:p>
    <w:p w14:paraId="532442C5" w14:textId="5B3E0B24" w:rsidR="008B4C36" w:rsidRPr="0098748C"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E38FE9" w14:textId="77777777" w:rsidR="008B4C36" w:rsidRPr="003E31B2" w:rsidRDefault="008B4C36" w:rsidP="008B4C36">
      <w:pPr>
        <w:spacing w:line="276" w:lineRule="auto"/>
        <w:jc w:val="both"/>
        <w:rPr>
          <w:rFonts w:ascii="Times New Roman" w:hAnsi="Times New Roman" w:cs="Times New Roman"/>
        </w:rPr>
      </w:pPr>
    </w:p>
    <w:p w14:paraId="4B14A6ED"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lastRenderedPageBreak/>
        <w:t>Cláusula Sexta -</w:t>
      </w:r>
      <w:r w:rsidRPr="003E31B2">
        <w:rPr>
          <w:rFonts w:ascii="Times New Roman" w:hAnsi="Times New Roman" w:cs="Times New Roman"/>
          <w:b/>
          <w:bCs/>
          <w:i w:val="0"/>
          <w:smallCaps/>
          <w:color w:val="auto"/>
        </w:rPr>
        <w:tab/>
        <w:t xml:space="preserve">Do Pagamento </w:t>
      </w:r>
    </w:p>
    <w:p w14:paraId="72549E4C"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0076746B">
        <w:rPr>
          <w:rFonts w:ascii="Times New Roman" w:hAnsi="Times New Roman" w:cs="Times New Roman"/>
        </w:rPr>
        <w:t xml:space="preserve">após </w:t>
      </w:r>
      <w:r>
        <w:rPr>
          <w:rFonts w:ascii="Times New Roman" w:hAnsi="Times New Roman" w:cs="Times New Roman"/>
        </w:rPr>
        <w:t xml:space="preserve">a prestação dos serviços e do </w:t>
      </w:r>
      <w:r w:rsidRPr="003E31B2">
        <w:rPr>
          <w:rFonts w:ascii="Times New Roman" w:hAnsi="Times New Roman" w:cs="Times New Roman"/>
        </w:rPr>
        <w:t>recebimento,</w:t>
      </w:r>
      <w:r w:rsidR="005520DA">
        <w:rPr>
          <w:rFonts w:ascii="Times New Roman" w:hAnsi="Times New Roman" w:cs="Times New Roman"/>
        </w:rPr>
        <w:t xml:space="preserve"> e</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F407436"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bCs/>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color w:val="000000"/>
        </w:rPr>
        <w:t>b)</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color w:val="000000"/>
        </w:rPr>
        <w:t>c)</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3E31B2"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E6163A">
        <w:rPr>
          <w:rFonts w:ascii="Times New Roman" w:hAnsi="Times New Roman" w:cs="Times New Roman"/>
          <w:b/>
          <w:color w:val="000000"/>
        </w:rPr>
        <w:t>d)</w:t>
      </w:r>
      <w:r w:rsidRPr="003E31B2">
        <w:rPr>
          <w:rFonts w:ascii="Times New Roman" w:hAnsi="Times New Roman" w:cs="Times New Roman"/>
          <w:bCs/>
          <w:color w:val="000000"/>
        </w:rPr>
        <w:t xml:space="preserve">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8915927"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3E31B2" w:rsidRDefault="008B4C36" w:rsidP="008B4C36">
      <w:pPr>
        <w:pStyle w:val="Cabealho"/>
        <w:spacing w:line="276" w:lineRule="auto"/>
        <w:ind w:left="709"/>
        <w:jc w:val="both"/>
        <w:rPr>
          <w:rFonts w:ascii="Times New Roman" w:hAnsi="Times New Roman" w:cs="Times New Roman"/>
          <w:bCs/>
        </w:rPr>
      </w:pPr>
      <w:r w:rsidRPr="00E6163A">
        <w:rPr>
          <w:rFonts w:ascii="Times New Roman" w:hAnsi="Times New Roman" w:cs="Times New Roman"/>
          <w:b/>
          <w:color w:val="000000"/>
        </w:rPr>
        <w:t>e)</w:t>
      </w:r>
      <w:r w:rsidRPr="003E31B2">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D48751" w14:textId="77777777" w:rsidR="008B4C36" w:rsidRPr="003E31B2" w:rsidRDefault="008B4C36" w:rsidP="008B4C36">
      <w:pPr>
        <w:spacing w:line="276" w:lineRule="auto"/>
        <w:jc w:val="both"/>
        <w:rPr>
          <w:rFonts w:ascii="Times New Roman" w:hAnsi="Times New Roman" w:cs="Times New Roman"/>
        </w:rPr>
      </w:pPr>
    </w:p>
    <w:p w14:paraId="5057E593" w14:textId="571E6501" w:rsidR="008B4C36" w:rsidRPr="003E31B2" w:rsidRDefault="008B4C36" w:rsidP="008B4C36">
      <w:pPr>
        <w:pStyle w:val="NormalWeb"/>
        <w:spacing w:before="0" w:beforeAutospacing="0" w:after="0" w:afterAutospacing="0" w:line="276" w:lineRule="auto"/>
        <w:jc w:val="both"/>
      </w:pPr>
      <w:r w:rsidRPr="003E31B2">
        <w:rPr>
          <w:b/>
          <w:bCs/>
        </w:rPr>
        <w:t>6.2.</w:t>
      </w:r>
      <w:r w:rsidRPr="003E31B2">
        <w:t xml:space="preserve"> A Nota Fiscal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70F0640" w14:textId="77777777" w:rsidR="008B4C36" w:rsidRPr="003E31B2" w:rsidRDefault="008B4C36" w:rsidP="008B4C36">
      <w:pPr>
        <w:spacing w:line="276" w:lineRule="auto"/>
        <w:ind w:left="851"/>
        <w:jc w:val="both"/>
        <w:rPr>
          <w:rFonts w:ascii="Times New Roman" w:hAnsi="Times New Roman" w:cs="Times New Roman"/>
        </w:rPr>
      </w:pPr>
    </w:p>
    <w:p w14:paraId="766FBAE2"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3761770C" w14:textId="77777777" w:rsidR="008B4C36" w:rsidRPr="003E31B2" w:rsidRDefault="008B4C36" w:rsidP="008B4C36">
      <w:pPr>
        <w:spacing w:line="276" w:lineRule="auto"/>
        <w:jc w:val="both"/>
        <w:rPr>
          <w:rFonts w:ascii="Times New Roman" w:hAnsi="Times New Roman" w:cs="Times New Roman"/>
          <w:bCs/>
        </w:rPr>
      </w:pPr>
    </w:p>
    <w:p w14:paraId="3120E672" w14:textId="4415BA4E"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56356A25" w14:textId="77777777" w:rsidR="008B4C36" w:rsidRPr="003E31B2"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63A867CA"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4DCE30AB" w14:textId="77777777" w:rsidR="008B4C36" w:rsidRPr="003E31B2" w:rsidRDefault="008B4C36" w:rsidP="008B4C36">
      <w:pPr>
        <w:spacing w:line="276" w:lineRule="auto"/>
        <w:jc w:val="both"/>
        <w:rPr>
          <w:rFonts w:ascii="Times New Roman" w:hAnsi="Times New Roman" w:cs="Times New Roman"/>
          <w:bCs/>
        </w:rPr>
      </w:pPr>
    </w:p>
    <w:p w14:paraId="7A2E0109"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51EAAC35" w14:textId="77777777" w:rsidR="008B4C36" w:rsidRPr="003E31B2" w:rsidRDefault="008B4C36" w:rsidP="008B4C36">
      <w:pPr>
        <w:spacing w:line="276" w:lineRule="auto"/>
        <w:jc w:val="both"/>
        <w:rPr>
          <w:rFonts w:ascii="Times New Roman" w:hAnsi="Times New Roman" w:cs="Times New Roman"/>
          <w:bCs/>
        </w:rPr>
      </w:pPr>
    </w:p>
    <w:p w14:paraId="32DD437F"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3E31B2" w:rsidRDefault="008B4C36" w:rsidP="008B4C36">
      <w:pPr>
        <w:spacing w:line="276" w:lineRule="auto"/>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78C23BF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4E83556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F707F87"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39D9247A"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A592C4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A0425A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7C24BE7F"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0EA4F877" w14:textId="77777777" w:rsidR="008B4C36" w:rsidRPr="003E31B2" w:rsidRDefault="008B4C36" w:rsidP="008B4C36">
      <w:pPr>
        <w:spacing w:line="276" w:lineRule="auto"/>
        <w:jc w:val="both"/>
        <w:rPr>
          <w:rFonts w:ascii="Times New Roman" w:hAnsi="Times New Roman" w:cs="Times New Roman"/>
        </w:rPr>
      </w:pPr>
    </w:p>
    <w:p w14:paraId="69DCB54F" w14:textId="77777777" w:rsidR="008B4C36" w:rsidRDefault="008B4C36" w:rsidP="008B4C36">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53248DD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281" w:type="dxa"/>
        <w:tblInd w:w="70" w:type="dxa"/>
        <w:tblCellMar>
          <w:left w:w="70" w:type="dxa"/>
          <w:right w:w="70" w:type="dxa"/>
        </w:tblCellMar>
        <w:tblLook w:val="04A0" w:firstRow="1" w:lastRow="0" w:firstColumn="1" w:lastColumn="0" w:noHBand="0" w:noVBand="1"/>
      </w:tblPr>
      <w:tblGrid>
        <w:gridCol w:w="2902"/>
        <w:gridCol w:w="6379"/>
      </w:tblGrid>
      <w:tr w:rsidR="008B4C36" w:rsidRPr="0098748C" w14:paraId="5A03AFF1" w14:textId="77777777" w:rsidTr="0098748C">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98748C" w:rsidRDefault="008B4C36" w:rsidP="008B4C36">
            <w:pPr>
              <w:tabs>
                <w:tab w:val="left" w:pos="900"/>
              </w:tabs>
              <w:spacing w:line="276" w:lineRule="auto"/>
              <w:jc w:val="both"/>
              <w:rPr>
                <w:rFonts w:ascii="Times New Roman" w:hAnsi="Times New Roman" w:cs="Times New Roman"/>
                <w:b/>
                <w:bCs/>
                <w:iCs/>
                <w:highlight w:val="yellow"/>
              </w:rPr>
            </w:pPr>
            <w:r w:rsidRPr="0098748C">
              <w:rPr>
                <w:rFonts w:ascii="Times New Roman" w:hAnsi="Times New Roman" w:cs="Times New Roman"/>
              </w:rPr>
              <w:t>021400</w:t>
            </w:r>
          </w:p>
        </w:tc>
        <w:tc>
          <w:tcPr>
            <w:tcW w:w="6379"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98748C" w:rsidRDefault="008B4C36" w:rsidP="008B4C36">
            <w:pPr>
              <w:tabs>
                <w:tab w:val="left" w:pos="900"/>
              </w:tabs>
              <w:spacing w:line="276" w:lineRule="auto"/>
              <w:jc w:val="both"/>
              <w:rPr>
                <w:rFonts w:ascii="Times New Roman" w:hAnsi="Times New Roman" w:cs="Times New Roman"/>
                <w:b/>
                <w:bCs/>
                <w:iCs/>
                <w:highlight w:val="yellow"/>
              </w:rPr>
            </w:pPr>
            <w:r w:rsidRPr="0098748C">
              <w:rPr>
                <w:rFonts w:ascii="Times New Roman" w:hAnsi="Times New Roman" w:cs="Times New Roman"/>
              </w:rPr>
              <w:t>Serviço Autônomo de Água e Esgoto de SGO</w:t>
            </w:r>
          </w:p>
        </w:tc>
      </w:tr>
      <w:tr w:rsidR="008B4C36" w:rsidRPr="0098748C" w14:paraId="17F7F91C" w14:textId="77777777" w:rsidTr="0098748C">
        <w:tc>
          <w:tcPr>
            <w:tcW w:w="2902" w:type="dxa"/>
            <w:tcBorders>
              <w:top w:val="single" w:sz="4" w:space="0" w:color="auto"/>
              <w:left w:val="single" w:sz="4" w:space="0" w:color="auto"/>
              <w:bottom w:val="single" w:sz="4" w:space="0" w:color="auto"/>
              <w:right w:val="single" w:sz="4" w:space="0" w:color="auto"/>
            </w:tcBorders>
            <w:hideMark/>
          </w:tcPr>
          <w:p w14:paraId="5A8187D7" w14:textId="2C5E0E46" w:rsidR="008B4C36" w:rsidRPr="0098748C" w:rsidRDefault="00DD1D80" w:rsidP="008B4C36">
            <w:pPr>
              <w:tabs>
                <w:tab w:val="left" w:pos="900"/>
              </w:tabs>
              <w:spacing w:line="276" w:lineRule="auto"/>
              <w:jc w:val="both"/>
              <w:rPr>
                <w:rFonts w:ascii="Times New Roman" w:hAnsi="Times New Roman" w:cs="Times New Roman"/>
                <w:iCs/>
                <w:highlight w:val="yellow"/>
              </w:rPr>
            </w:pPr>
            <w:r w:rsidRPr="0098748C">
              <w:rPr>
                <w:rFonts w:ascii="Times New Roman" w:hAnsi="Times New Roman" w:cs="Times New Roman"/>
              </w:rPr>
              <w:t>17.512.0005.2076.0000</w:t>
            </w:r>
          </w:p>
        </w:tc>
        <w:tc>
          <w:tcPr>
            <w:tcW w:w="6379" w:type="dxa"/>
            <w:tcBorders>
              <w:top w:val="single" w:sz="4" w:space="0" w:color="auto"/>
              <w:left w:val="single" w:sz="4" w:space="0" w:color="auto"/>
              <w:bottom w:val="single" w:sz="4" w:space="0" w:color="auto"/>
              <w:right w:val="single" w:sz="4" w:space="0" w:color="auto"/>
            </w:tcBorders>
            <w:hideMark/>
          </w:tcPr>
          <w:p w14:paraId="36453466" w14:textId="4E18B03A" w:rsidR="008B4C36" w:rsidRPr="0098748C" w:rsidRDefault="00DD1D80" w:rsidP="008B4C36">
            <w:pPr>
              <w:tabs>
                <w:tab w:val="left" w:pos="900"/>
              </w:tabs>
              <w:spacing w:line="276" w:lineRule="auto"/>
              <w:jc w:val="both"/>
              <w:rPr>
                <w:rFonts w:ascii="Times New Roman" w:hAnsi="Times New Roman" w:cs="Times New Roman"/>
                <w:iCs/>
                <w:highlight w:val="yellow"/>
              </w:rPr>
            </w:pPr>
            <w:r w:rsidRPr="0098748C">
              <w:rPr>
                <w:rFonts w:ascii="Times New Roman" w:hAnsi="Times New Roman" w:cs="Times New Roman"/>
              </w:rPr>
              <w:t>Serviço de Coleta de Resíduos Sólidos – SAAE</w:t>
            </w:r>
          </w:p>
        </w:tc>
      </w:tr>
      <w:tr w:rsidR="00172345" w:rsidRPr="0098748C" w14:paraId="6BC4581A" w14:textId="77777777" w:rsidTr="0098748C">
        <w:tc>
          <w:tcPr>
            <w:tcW w:w="2902" w:type="dxa"/>
            <w:tcBorders>
              <w:top w:val="single" w:sz="4" w:space="0" w:color="auto"/>
              <w:left w:val="single" w:sz="4" w:space="0" w:color="auto"/>
              <w:bottom w:val="single" w:sz="4" w:space="0" w:color="auto"/>
              <w:right w:val="single" w:sz="4" w:space="0" w:color="auto"/>
            </w:tcBorders>
          </w:tcPr>
          <w:p w14:paraId="42F6F475" w14:textId="490517D3" w:rsidR="00172345" w:rsidRPr="0098748C" w:rsidRDefault="0098748C" w:rsidP="008B4C36">
            <w:pPr>
              <w:tabs>
                <w:tab w:val="left" w:pos="900"/>
              </w:tabs>
              <w:spacing w:line="276" w:lineRule="auto"/>
              <w:jc w:val="both"/>
              <w:rPr>
                <w:rFonts w:ascii="Times New Roman" w:hAnsi="Times New Roman" w:cs="Times New Roman"/>
              </w:rPr>
            </w:pPr>
            <w:r w:rsidRPr="0098748C">
              <w:rPr>
                <w:rFonts w:ascii="Times New Roman" w:hAnsi="Times New Roman" w:cs="Times New Roman"/>
              </w:rPr>
              <w:t>17.512.0005.2053.0000</w:t>
            </w:r>
          </w:p>
        </w:tc>
        <w:tc>
          <w:tcPr>
            <w:tcW w:w="6379" w:type="dxa"/>
            <w:tcBorders>
              <w:top w:val="single" w:sz="4" w:space="0" w:color="auto"/>
              <w:left w:val="single" w:sz="4" w:space="0" w:color="auto"/>
              <w:bottom w:val="single" w:sz="4" w:space="0" w:color="auto"/>
              <w:right w:val="single" w:sz="4" w:space="0" w:color="auto"/>
            </w:tcBorders>
          </w:tcPr>
          <w:p w14:paraId="170D13FC" w14:textId="13E55395" w:rsidR="00172345" w:rsidRPr="0098748C" w:rsidRDefault="0098748C" w:rsidP="008B4C36">
            <w:pPr>
              <w:tabs>
                <w:tab w:val="left" w:pos="900"/>
              </w:tabs>
              <w:spacing w:line="276" w:lineRule="auto"/>
              <w:jc w:val="both"/>
              <w:rPr>
                <w:rFonts w:ascii="Times New Roman" w:hAnsi="Times New Roman" w:cs="Times New Roman"/>
              </w:rPr>
            </w:pPr>
            <w:r w:rsidRPr="0098748C">
              <w:rPr>
                <w:rFonts w:ascii="Times New Roman" w:hAnsi="Times New Roman" w:cs="Times New Roman"/>
              </w:rPr>
              <w:t>Operação e Manutenção do Sistema de Água – SAAE;</w:t>
            </w:r>
          </w:p>
        </w:tc>
      </w:tr>
      <w:tr w:rsidR="0098748C" w:rsidRPr="0098748C" w14:paraId="3C487619" w14:textId="77777777" w:rsidTr="0098748C">
        <w:trPr>
          <w:trHeight w:val="299"/>
        </w:trPr>
        <w:tc>
          <w:tcPr>
            <w:tcW w:w="2902" w:type="dxa"/>
            <w:tcBorders>
              <w:top w:val="single" w:sz="4" w:space="0" w:color="auto"/>
              <w:left w:val="single" w:sz="4" w:space="0" w:color="auto"/>
              <w:bottom w:val="single" w:sz="4" w:space="0" w:color="auto"/>
              <w:right w:val="single" w:sz="4" w:space="0" w:color="auto"/>
            </w:tcBorders>
          </w:tcPr>
          <w:p w14:paraId="7F92FAA4" w14:textId="42E77F8A" w:rsidR="0098748C" w:rsidRPr="0098748C" w:rsidRDefault="0098748C" w:rsidP="008B4C36">
            <w:pPr>
              <w:tabs>
                <w:tab w:val="left" w:pos="900"/>
              </w:tabs>
              <w:spacing w:line="276" w:lineRule="auto"/>
              <w:jc w:val="both"/>
              <w:rPr>
                <w:rFonts w:ascii="Times New Roman" w:hAnsi="Times New Roman" w:cs="Times New Roman"/>
              </w:rPr>
            </w:pPr>
            <w:r w:rsidRPr="0098748C">
              <w:rPr>
                <w:rFonts w:ascii="Times New Roman" w:hAnsi="Times New Roman" w:cs="Times New Roman"/>
              </w:rPr>
              <w:t>17.512.0005.2054.0000</w:t>
            </w:r>
          </w:p>
        </w:tc>
        <w:tc>
          <w:tcPr>
            <w:tcW w:w="6379" w:type="dxa"/>
            <w:tcBorders>
              <w:top w:val="single" w:sz="4" w:space="0" w:color="auto"/>
              <w:left w:val="single" w:sz="4" w:space="0" w:color="auto"/>
              <w:bottom w:val="single" w:sz="4" w:space="0" w:color="auto"/>
              <w:right w:val="single" w:sz="4" w:space="0" w:color="auto"/>
            </w:tcBorders>
          </w:tcPr>
          <w:p w14:paraId="44A65645" w14:textId="0509883B" w:rsidR="0098748C" w:rsidRPr="0098748C" w:rsidRDefault="0098748C" w:rsidP="0098748C">
            <w:pPr>
              <w:pStyle w:val="Nivel2"/>
              <w:numPr>
                <w:ilvl w:val="0"/>
                <w:numId w:val="0"/>
              </w:numPr>
              <w:rPr>
                <w:rFonts w:ascii="Times New Roman" w:hAnsi="Times New Roman" w:cs="Times New Roman"/>
                <w:color w:val="auto"/>
                <w:sz w:val="24"/>
                <w:szCs w:val="24"/>
              </w:rPr>
            </w:pPr>
            <w:r w:rsidRPr="0098748C">
              <w:rPr>
                <w:rFonts w:ascii="Times New Roman" w:hAnsi="Times New Roman" w:cs="Times New Roman"/>
                <w:color w:val="auto"/>
                <w:sz w:val="24"/>
                <w:szCs w:val="24"/>
              </w:rPr>
              <w:t>Operação e Manutenção do Sistema de Esgoto – SAAE;</w:t>
            </w:r>
          </w:p>
        </w:tc>
      </w:tr>
      <w:tr w:rsidR="0098748C" w:rsidRPr="0098748C" w14:paraId="61D26AAA" w14:textId="77777777" w:rsidTr="0098748C">
        <w:trPr>
          <w:trHeight w:val="307"/>
        </w:trPr>
        <w:tc>
          <w:tcPr>
            <w:tcW w:w="2902" w:type="dxa"/>
            <w:tcBorders>
              <w:top w:val="single" w:sz="4" w:space="0" w:color="auto"/>
              <w:left w:val="single" w:sz="4" w:space="0" w:color="auto"/>
              <w:bottom w:val="single" w:sz="4" w:space="0" w:color="auto"/>
              <w:right w:val="single" w:sz="4" w:space="0" w:color="auto"/>
            </w:tcBorders>
          </w:tcPr>
          <w:p w14:paraId="77BF0964" w14:textId="6052F1C5" w:rsidR="0098748C" w:rsidRPr="0098748C" w:rsidRDefault="0098748C" w:rsidP="008B4C36">
            <w:pPr>
              <w:tabs>
                <w:tab w:val="left" w:pos="900"/>
              </w:tabs>
              <w:spacing w:line="276" w:lineRule="auto"/>
              <w:jc w:val="both"/>
              <w:rPr>
                <w:rFonts w:ascii="Times New Roman" w:hAnsi="Times New Roman" w:cs="Times New Roman"/>
              </w:rPr>
            </w:pPr>
            <w:r w:rsidRPr="0098748C">
              <w:rPr>
                <w:rFonts w:ascii="Times New Roman" w:hAnsi="Times New Roman" w:cs="Times New Roman"/>
              </w:rPr>
              <w:t>3.3.90.39.00</w:t>
            </w:r>
          </w:p>
        </w:tc>
        <w:tc>
          <w:tcPr>
            <w:tcW w:w="6379" w:type="dxa"/>
            <w:tcBorders>
              <w:top w:val="single" w:sz="4" w:space="0" w:color="auto"/>
              <w:left w:val="single" w:sz="4" w:space="0" w:color="auto"/>
              <w:bottom w:val="single" w:sz="4" w:space="0" w:color="auto"/>
              <w:right w:val="single" w:sz="4" w:space="0" w:color="auto"/>
            </w:tcBorders>
          </w:tcPr>
          <w:p w14:paraId="76D844C0" w14:textId="3C18548C" w:rsidR="0098748C" w:rsidRPr="0098748C" w:rsidRDefault="0098748C" w:rsidP="0098748C">
            <w:pPr>
              <w:pStyle w:val="Nivel2"/>
              <w:numPr>
                <w:ilvl w:val="0"/>
                <w:numId w:val="0"/>
              </w:numPr>
              <w:rPr>
                <w:rFonts w:ascii="Times New Roman" w:hAnsi="Times New Roman" w:cs="Times New Roman"/>
                <w:color w:val="auto"/>
                <w:sz w:val="24"/>
                <w:szCs w:val="24"/>
              </w:rPr>
            </w:pPr>
            <w:r w:rsidRPr="0098748C">
              <w:rPr>
                <w:rFonts w:ascii="Times New Roman" w:hAnsi="Times New Roman" w:cs="Times New Roman"/>
                <w:color w:val="auto"/>
                <w:sz w:val="24"/>
                <w:szCs w:val="24"/>
              </w:rPr>
              <w:t>OUTROS SERVIÇOS DE TERCEIROS - PESSOA JURÍDICA;</w:t>
            </w:r>
          </w:p>
        </w:tc>
      </w:tr>
      <w:tr w:rsidR="008B4C36" w:rsidRPr="0098748C" w14:paraId="1F4DA0C4" w14:textId="77777777" w:rsidTr="0098748C">
        <w:trPr>
          <w:trHeight w:val="70"/>
        </w:trPr>
        <w:tc>
          <w:tcPr>
            <w:tcW w:w="2902" w:type="dxa"/>
            <w:tcBorders>
              <w:top w:val="single" w:sz="4" w:space="0" w:color="auto"/>
              <w:left w:val="single" w:sz="4" w:space="0" w:color="auto"/>
              <w:bottom w:val="single" w:sz="4" w:space="0" w:color="auto"/>
              <w:right w:val="single" w:sz="4" w:space="0" w:color="auto"/>
            </w:tcBorders>
          </w:tcPr>
          <w:p w14:paraId="1F1C68A9" w14:textId="602B6FA6" w:rsidR="008B4C36" w:rsidRPr="0098748C" w:rsidRDefault="00DD1D80" w:rsidP="008B4C36">
            <w:pPr>
              <w:tabs>
                <w:tab w:val="left" w:pos="900"/>
              </w:tabs>
              <w:spacing w:line="276" w:lineRule="auto"/>
              <w:jc w:val="both"/>
              <w:rPr>
                <w:rFonts w:ascii="Times New Roman" w:hAnsi="Times New Roman" w:cs="Times New Roman"/>
                <w:iCs/>
                <w:highlight w:val="yellow"/>
              </w:rPr>
            </w:pPr>
            <w:r w:rsidRPr="0098748C">
              <w:rPr>
                <w:rFonts w:ascii="Times New Roman" w:hAnsi="Times New Roman" w:cs="Times New Roman"/>
              </w:rPr>
              <w:t>3.3.90.30.00</w:t>
            </w:r>
          </w:p>
        </w:tc>
        <w:tc>
          <w:tcPr>
            <w:tcW w:w="6379" w:type="dxa"/>
            <w:tcBorders>
              <w:top w:val="single" w:sz="4" w:space="0" w:color="auto"/>
              <w:left w:val="single" w:sz="4" w:space="0" w:color="auto"/>
              <w:bottom w:val="single" w:sz="4" w:space="0" w:color="auto"/>
              <w:right w:val="single" w:sz="4" w:space="0" w:color="auto"/>
            </w:tcBorders>
          </w:tcPr>
          <w:p w14:paraId="1FE7EBCB" w14:textId="769EBD38" w:rsidR="008B4C36" w:rsidRPr="0098748C" w:rsidRDefault="00DD1D80" w:rsidP="008B4C36">
            <w:pPr>
              <w:tabs>
                <w:tab w:val="left" w:pos="900"/>
              </w:tabs>
              <w:spacing w:line="276" w:lineRule="auto"/>
              <w:jc w:val="both"/>
              <w:rPr>
                <w:rFonts w:ascii="Times New Roman" w:hAnsi="Times New Roman" w:cs="Times New Roman"/>
                <w:iCs/>
              </w:rPr>
            </w:pPr>
            <w:r w:rsidRPr="0098748C">
              <w:rPr>
                <w:rFonts w:ascii="Times New Roman" w:hAnsi="Times New Roman" w:cs="Times New Roman"/>
              </w:rPr>
              <w:t>MATERIAL DE CONSUMO</w:t>
            </w:r>
          </w:p>
        </w:tc>
      </w:tr>
    </w:tbl>
    <w:p w14:paraId="001D46C4" w14:textId="77777777" w:rsidR="008B4C36" w:rsidRPr="00172345"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22B4A831" w14:textId="77777777" w:rsidR="008B4C36" w:rsidRPr="003E31B2" w:rsidRDefault="008B4C36" w:rsidP="008B4C36">
      <w:pPr>
        <w:tabs>
          <w:tab w:val="left" w:pos="426"/>
        </w:tabs>
        <w:spacing w:line="276" w:lineRule="auto"/>
        <w:jc w:val="both"/>
        <w:rPr>
          <w:rFonts w:ascii="Times New Roman" w:hAnsi="Times New Roman" w:cs="Times New Roman"/>
        </w:rPr>
      </w:pPr>
    </w:p>
    <w:p w14:paraId="07A52DCE"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37" w:name="_Hlk161071192"/>
      <w:bookmarkStart w:id="38"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66DAEEAE" w14:textId="77777777" w:rsidR="008B4C36" w:rsidRPr="003E31B2" w:rsidRDefault="008B4C36" w:rsidP="008B4C36">
      <w:pPr>
        <w:spacing w:line="276" w:lineRule="auto"/>
        <w:rPr>
          <w:rFonts w:ascii="Times New Roman" w:hAnsi="Times New Roman" w:cs="Times New Roman"/>
        </w:rPr>
      </w:pPr>
    </w:p>
    <w:p w14:paraId="780387E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3E31B2" w:rsidRDefault="008B4C36" w:rsidP="008B4C36">
      <w:pPr>
        <w:spacing w:line="276" w:lineRule="auto"/>
        <w:jc w:val="both"/>
        <w:rPr>
          <w:rFonts w:ascii="Times New Roman" w:hAnsi="Times New Roman" w:cs="Times New Roman"/>
        </w:rPr>
      </w:pPr>
    </w:p>
    <w:p w14:paraId="27A46D7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lastRenderedPageBreak/>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3E31B2" w:rsidRDefault="008B4C36" w:rsidP="008B4C36">
      <w:pPr>
        <w:spacing w:line="276" w:lineRule="auto"/>
        <w:jc w:val="both"/>
        <w:rPr>
          <w:rFonts w:ascii="Times New Roman" w:eastAsia="Century Gothic" w:hAnsi="Times New Roman" w:cs="Times New Roman"/>
        </w:rPr>
      </w:pPr>
    </w:p>
    <w:p w14:paraId="0F863F4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3B70BDC6"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6E28D451"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3E31B2" w:rsidRDefault="008B4C36" w:rsidP="008B4C36">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79F780AB" w14:textId="77777777" w:rsidR="008B4C36" w:rsidRPr="003E31B2" w:rsidRDefault="008B4C36" w:rsidP="008B4C36">
      <w:pPr>
        <w:pStyle w:val="tablepocp"/>
        <w:spacing w:before="0" w:beforeAutospacing="0" w:after="0" w:afterAutospacing="0" w:line="276" w:lineRule="auto"/>
        <w:jc w:val="both"/>
        <w:rPr>
          <w:b/>
          <w:bCs/>
        </w:rPr>
      </w:pPr>
    </w:p>
    <w:p w14:paraId="2710111D" w14:textId="77777777" w:rsidR="008B4C36" w:rsidRPr="003E31B2" w:rsidRDefault="008B4C36" w:rsidP="008B4C36">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7"/>
    <w:p w14:paraId="2E6D5C14" w14:textId="77777777" w:rsidR="008B4C36" w:rsidRPr="003E31B2"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39" w:name="_Hlk163468980"/>
      <w:bookmarkEnd w:id="38"/>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1DA41C10" w14:textId="77777777" w:rsidR="008B4C36" w:rsidRPr="003E31B2" w:rsidRDefault="008B4C36" w:rsidP="008B4C36">
      <w:pPr>
        <w:spacing w:line="276" w:lineRule="auto"/>
        <w:ind w:firstLine="708"/>
        <w:jc w:val="both"/>
        <w:rPr>
          <w:rFonts w:ascii="Times New Roman" w:hAnsi="Times New Roman" w:cs="Times New Roman"/>
        </w:rPr>
      </w:pPr>
    </w:p>
    <w:p w14:paraId="3BD54F8E"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774E51D3"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12A5F34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Proporcionar todas as facilidades para que a CONTRATADA possa cumprir suas obrigações dentro das normas e condições contratuais;</w:t>
      </w:r>
    </w:p>
    <w:p w14:paraId="2AAF3643"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1EC178AA"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7F3EE0C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6EB6ECE5"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7AAB0021"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27B72B5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3E31B2"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B53A584"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0301A0BC"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6631001D"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r w:rsidR="0081159A">
        <w:rPr>
          <w:rFonts w:ascii="Times New Roman" w:eastAsia="Century Gothic" w:hAnsi="Times New Roman" w:cs="Times New Roman"/>
          <w:color w:val="000000"/>
        </w:rPr>
        <w:t>.</w:t>
      </w:r>
    </w:p>
    <w:bookmarkEnd w:id="39"/>
    <w:p w14:paraId="77117CC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0" w:name="_Hlk163469033"/>
      <w:r w:rsidRPr="003E31B2">
        <w:rPr>
          <w:rFonts w:ascii="Times New Roman" w:hAnsi="Times New Roman" w:cs="Times New Roman"/>
          <w:b/>
          <w:bCs/>
          <w:i w:val="0"/>
          <w:smallCaps/>
          <w:color w:val="auto"/>
        </w:rPr>
        <w:t>Cláusula Décima-     Das Obrigações Da Contratada</w:t>
      </w:r>
    </w:p>
    <w:p w14:paraId="552AF681" w14:textId="77777777" w:rsidR="008B4C36" w:rsidRPr="003E31B2" w:rsidRDefault="008B4C36" w:rsidP="008B4C36">
      <w:pPr>
        <w:spacing w:line="276" w:lineRule="auto"/>
        <w:ind w:firstLine="708"/>
        <w:jc w:val="both"/>
        <w:rPr>
          <w:rFonts w:ascii="Times New Roman" w:hAnsi="Times New Roman" w:cs="Times New Roman"/>
        </w:rPr>
      </w:pPr>
    </w:p>
    <w:p w14:paraId="6C3FA92C"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3E31B2" w:rsidRDefault="008B4C36" w:rsidP="00B06DD1">
      <w:pPr>
        <w:pStyle w:val="PargrafodaLista"/>
        <w:numPr>
          <w:ilvl w:val="0"/>
          <w:numId w:val="17"/>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3E31B2"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6"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159F1DCE" w14:textId="77777777" w:rsidR="008B4C36" w:rsidRPr="003E31B2"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lastRenderedPageBreak/>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1447183E" w14:textId="77777777" w:rsidR="008B4C36" w:rsidRPr="003E31B2" w:rsidRDefault="008B4C36" w:rsidP="00B06DD1">
      <w:pPr>
        <w:pStyle w:val="PargrafodaLista"/>
        <w:numPr>
          <w:ilvl w:val="0"/>
          <w:numId w:val="17"/>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7"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679C30A"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4C9C4CE2"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3E31B2"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7B0691E"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4D012D79"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8"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75135071"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98C259B" w:rsidR="008B4C36" w:rsidRPr="002C599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5F45FAB4" w14:textId="7C0B4B6D"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Possuir experiência comprovada na prestação de serviços de lavagem, higienização e lubrificação de veículos, máquinas e implementos.</w:t>
      </w:r>
    </w:p>
    <w:p w14:paraId="58599D57" w14:textId="67CF7172"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Utilizar produtos de limpeza e lubrificantes de qualidade, preferencialmente certificados, que não causem danos à frota e não agridam o meio ambiente;</w:t>
      </w:r>
    </w:p>
    <w:p w14:paraId="1C4011D6" w14:textId="24A1B109"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Garantir aplicação de graxa com fornecimento do material, de acordo com as especificações dos fabricantes dos veículos e equipamentos;</w:t>
      </w:r>
    </w:p>
    <w:p w14:paraId="6A117E3C" w14:textId="06AF9645"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Estar apta a atender de segunda-feira a sábado, nos turnos matutino e vespertino, e, excepcionalmente, aos domingos e feriados, conforme a necessidade e solicitação do SAAE;</w:t>
      </w:r>
    </w:p>
    <w:p w14:paraId="1924871F" w14:textId="325A5A56"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Manter controle detalhado da execução dos serviços, com registros e relatórios operacionais, a serem disponibilizados à fiscalização do contrato.</w:t>
      </w:r>
    </w:p>
    <w:p w14:paraId="4F4874C6" w14:textId="5C0861E2" w:rsidR="003C4F1E" w:rsidRDefault="003C4F1E"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C4F1E">
        <w:rPr>
          <w:rFonts w:ascii="Times New Roman" w:hAnsi="Times New Roman" w:cs="Times New Roman"/>
        </w:rPr>
        <w:t>Atender às normas da legislação ambiental vigente, quanto à utilização de produtos biodegradáveis e à destinação correta de resíduos sólidos e efluentes gerados;</w:t>
      </w:r>
    </w:p>
    <w:p w14:paraId="6EFF61B2" w14:textId="13D4A18B" w:rsidR="00594DAF" w:rsidRDefault="00594DAF"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594DAF">
        <w:rPr>
          <w:rFonts w:ascii="Times New Roman" w:hAnsi="Times New Roman" w:cs="Times New Roman"/>
        </w:rPr>
        <w:t>O início da prestação dos serviços deverá ocorrer no prazo máximo de até 5 (cinco) dias úteis, contados a partir da assinatura do contrato e da emissão da respectiva nota de empenho, sendo os atendimentos realizados de forma parcelada e programada, conforme solicitação da Administração.</w:t>
      </w:r>
    </w:p>
    <w:p w14:paraId="2FB4DF40" w14:textId="15D3876F" w:rsidR="00594DAF" w:rsidRDefault="00594DAF"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594DAF">
        <w:rPr>
          <w:rFonts w:ascii="Times New Roman" w:hAnsi="Times New Roman" w:cs="Times New Roman"/>
        </w:rPr>
        <w:t>A execução dos serviços deverá ocorrer, nas dependências da contratada, situadas no município de São Gabriel do Oeste/MS, respeitando a programação previamente acordada com o SAAE.</w:t>
      </w:r>
    </w:p>
    <w:p w14:paraId="0E3BB835" w14:textId="411A7986" w:rsidR="00594DAF" w:rsidRPr="00594DAF" w:rsidRDefault="00594DAF"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594DAF">
        <w:rPr>
          <w:rFonts w:ascii="Times New Roman" w:hAnsi="Times New Roman" w:cs="Times New Roman"/>
        </w:rPr>
        <w:t>A contratada deverá dispor de estrutura física e operacional compatível com a execução dos serviços, incluindo equipe técnica qualificada, equipamentos adequados, insumos de qualidade e ambiente que atenda às normas de segurança, saúde e meio ambiente, assegurando a qualidade dos serviços prestados.</w:t>
      </w:r>
    </w:p>
    <w:p w14:paraId="45BB4626" w14:textId="216A834C" w:rsidR="008B4C36" w:rsidRPr="003E31B2" w:rsidRDefault="008B4C36" w:rsidP="00CF41CE">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0"/>
    <w:p w14:paraId="3C7EFF44" w14:textId="77777777" w:rsidR="008B4C36" w:rsidRPr="003E31B2" w:rsidRDefault="008B4C36" w:rsidP="008B4C36">
      <w:pPr>
        <w:pStyle w:val="PargrafodaLista"/>
        <w:spacing w:line="276" w:lineRule="auto"/>
        <w:ind w:left="0"/>
        <w:contextualSpacing w:val="0"/>
        <w:jc w:val="both"/>
        <w:rPr>
          <w:rFonts w:ascii="Times New Roman" w:hAnsi="Times New Roman" w:cs="Times New Roman"/>
        </w:rPr>
      </w:pPr>
    </w:p>
    <w:p w14:paraId="6F13A260" w14:textId="11BF1EF8" w:rsidR="008B4C36" w:rsidRDefault="008B4C36" w:rsidP="008B4C36">
      <w:pPr>
        <w:pStyle w:val="Ttulo4"/>
        <w:spacing w:before="0" w:line="276" w:lineRule="auto"/>
        <w:jc w:val="both"/>
        <w:rPr>
          <w:rFonts w:ascii="Times New Roman" w:hAnsi="Times New Roman" w:cs="Times New Roman"/>
          <w:b/>
          <w:bCs/>
          <w:i w:val="0"/>
          <w:smallCaps/>
          <w:color w:val="auto"/>
        </w:rPr>
      </w:pPr>
      <w:r w:rsidRPr="002C5992">
        <w:rPr>
          <w:rFonts w:ascii="Times New Roman" w:hAnsi="Times New Roman" w:cs="Times New Roman"/>
          <w:b/>
          <w:bCs/>
          <w:i w:val="0"/>
          <w:smallCaps/>
          <w:color w:val="auto"/>
        </w:rPr>
        <w:t>Cláusula Décima Primeira-     Da Garantia</w:t>
      </w:r>
      <w:r w:rsidRPr="003E31B2">
        <w:rPr>
          <w:rFonts w:ascii="Times New Roman" w:hAnsi="Times New Roman" w:cs="Times New Roman"/>
          <w:b/>
          <w:bCs/>
          <w:i w:val="0"/>
          <w:smallCaps/>
          <w:color w:val="auto"/>
        </w:rPr>
        <w:t xml:space="preserve"> </w:t>
      </w:r>
    </w:p>
    <w:p w14:paraId="6C13D8FF" w14:textId="77777777" w:rsidR="00206836" w:rsidRPr="00206836" w:rsidRDefault="00206836" w:rsidP="00206836"/>
    <w:p w14:paraId="68F9ED12" w14:textId="163DB4B7" w:rsidR="00DD1D80" w:rsidRPr="000B689A" w:rsidRDefault="000B689A" w:rsidP="000B689A">
      <w:pPr>
        <w:pStyle w:val="PargrafodaLista"/>
        <w:numPr>
          <w:ilvl w:val="1"/>
          <w:numId w:val="36"/>
        </w:numPr>
        <w:jc w:val="both"/>
        <w:rPr>
          <w:rFonts w:ascii="Times New Roman" w:hAnsi="Times New Roman" w:cs="Times New Roman"/>
        </w:rPr>
      </w:pPr>
      <w:r>
        <w:rPr>
          <w:rFonts w:ascii="Times New Roman" w:hAnsi="Times New Roman" w:cs="Times New Roman"/>
        </w:rPr>
        <w:t xml:space="preserve"> </w:t>
      </w:r>
      <w:r w:rsidR="00DD1D80" w:rsidRPr="000B689A">
        <w:rPr>
          <w:rFonts w:ascii="Times New Roman" w:hAnsi="Times New Roman" w:cs="Times New Roman"/>
        </w:rPr>
        <w:t>O prazo de garantia é aquele estabelecido na Lei nº 8.078, de 11 de setembro de 1990 (Código de Defesa do Consumidor).</w:t>
      </w:r>
    </w:p>
    <w:p w14:paraId="5708B69C"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será prestada com vistas a manter os equipamentos fornecidos em perfeitas condições de uso, sem qualquer ônus ou custo adicional para o Contratante.</w:t>
      </w:r>
    </w:p>
    <w:p w14:paraId="04526E2B" w14:textId="3E18A17D"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695925E2" w14:textId="25443FCF"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C0F4D22"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 xml:space="preserve">As peças que apresentarem vício ou defeito no período de vigência da garantia deverão ser substituídas por outras novas, de primeiro uso, e originais, que apresentem padrões de </w:t>
      </w:r>
      <w:r w:rsidRPr="00206836">
        <w:rPr>
          <w:rFonts w:ascii="Times New Roman" w:hAnsi="Times New Roman" w:cs="Times New Roman"/>
        </w:rPr>
        <w:lastRenderedPageBreak/>
        <w:t>qualidade e desempenho iguais ou superiores aos das peças utilizadas na fabricação do equipamento.</w:t>
      </w:r>
    </w:p>
    <w:p w14:paraId="120ED8C3"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5E9E6849" w14:textId="7985950D"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7E13A23D"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524409AD"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17341415"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O custo referente ao transporte dos equipamentos cobertos pela garantia será de responsabilidade do Contratado.</w:t>
      </w:r>
    </w:p>
    <w:p w14:paraId="2C9C35CE" w14:textId="43F32220"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34D68FA" w14:textId="77777777" w:rsidR="008B4C36" w:rsidRPr="003E31B2"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158"/>
      <w:r w:rsidRPr="003E31B2">
        <w:rPr>
          <w:rFonts w:ascii="Times New Roman" w:hAnsi="Times New Roman" w:cs="Times New Roman"/>
          <w:b/>
          <w:bCs/>
          <w:i w:val="0"/>
          <w:smallCaps/>
          <w:color w:val="auto"/>
        </w:rPr>
        <w:t>Cláusula Décima Segunda</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454711D5" w14:textId="77777777" w:rsidR="008B4C36" w:rsidRPr="003E31B2"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3E31B2" w:rsidRDefault="008B4C36" w:rsidP="00B06DD1">
      <w:pPr>
        <w:pStyle w:val="PargrafodaLista"/>
        <w:numPr>
          <w:ilvl w:val="1"/>
          <w:numId w:val="22"/>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9"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2D546478"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AA371E3"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3E89FDEC"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5E8D349E"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6A288C94"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30A5FB49"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30"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AA5DA1C" w14:textId="77777777" w:rsidR="008B4C36" w:rsidRPr="003E31B2" w:rsidRDefault="008B4C36" w:rsidP="008B4C36">
      <w:pPr>
        <w:spacing w:line="276" w:lineRule="auto"/>
        <w:jc w:val="both"/>
        <w:rPr>
          <w:rFonts w:ascii="Times New Roman" w:eastAsia="Century Gothic" w:hAnsi="Times New Roman" w:cs="Times New Roman"/>
        </w:rPr>
      </w:pPr>
    </w:p>
    <w:p w14:paraId="77AD6605" w14:textId="77777777" w:rsidR="008B4C36" w:rsidRPr="003E31B2" w:rsidRDefault="008B4C36" w:rsidP="00B06DD1">
      <w:pPr>
        <w:pStyle w:val="PargrafodaLista"/>
        <w:numPr>
          <w:ilvl w:val="1"/>
          <w:numId w:val="22"/>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color w:val="000000"/>
        </w:rPr>
      </w:pPr>
      <w:bookmarkStart w:id="42" w:name="_2et92p0"/>
      <w:bookmarkEnd w:id="42"/>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1"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26AA15F0"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lastRenderedPageBreak/>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32"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66186330"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3"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50A221D2"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76F85904" w14:textId="77777777" w:rsidR="008B4C36" w:rsidRPr="003E31B2" w:rsidRDefault="008B4C36" w:rsidP="008B4C36">
      <w:pPr>
        <w:spacing w:line="276" w:lineRule="auto"/>
        <w:jc w:val="both"/>
        <w:rPr>
          <w:rFonts w:ascii="Times New Roman" w:eastAsia="Century Gothic" w:hAnsi="Times New Roman" w:cs="Times New Roman"/>
        </w:rPr>
      </w:pPr>
    </w:p>
    <w:p w14:paraId="307BE597"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1C23A481"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3E31B2" w:rsidRDefault="008B4C36" w:rsidP="008B4C36">
      <w:pPr>
        <w:spacing w:line="276" w:lineRule="auto"/>
        <w:jc w:val="both"/>
        <w:rPr>
          <w:rFonts w:ascii="Times New Roman" w:eastAsia="Century Gothic" w:hAnsi="Times New Roman" w:cs="Times New Roman"/>
        </w:rPr>
      </w:pPr>
    </w:p>
    <w:p w14:paraId="601A929C"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3E31B2" w:rsidRDefault="008B4C36" w:rsidP="008B4C36">
      <w:pPr>
        <w:spacing w:line="276" w:lineRule="auto"/>
        <w:jc w:val="both"/>
        <w:rPr>
          <w:rFonts w:ascii="Times New Roman" w:eastAsia="Century Gothic" w:hAnsi="Times New Roman" w:cs="Times New Roman"/>
        </w:rPr>
      </w:pPr>
    </w:p>
    <w:p w14:paraId="5B1B89C6"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4"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A815DF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5"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31F09690"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6"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75CCCD5A"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7"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4CEEFAFE"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71FC183" w14:textId="77777777" w:rsidR="008B4C36" w:rsidRPr="003E31B2" w:rsidRDefault="008B4C36" w:rsidP="008B4C36">
      <w:pPr>
        <w:spacing w:line="276" w:lineRule="auto"/>
        <w:jc w:val="both"/>
        <w:rPr>
          <w:rFonts w:ascii="Times New Roman" w:hAnsi="Times New Roman" w:cs="Times New Roman"/>
        </w:rPr>
      </w:pPr>
    </w:p>
    <w:p w14:paraId="684F6CE5"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8"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3E31B2" w:rsidRDefault="008B4C36" w:rsidP="008B4C36">
      <w:pPr>
        <w:spacing w:line="276" w:lineRule="auto"/>
        <w:jc w:val="both"/>
        <w:rPr>
          <w:rFonts w:ascii="Times New Roman" w:eastAsia="Century Gothic" w:hAnsi="Times New Roman" w:cs="Times New Roman"/>
        </w:rPr>
      </w:pPr>
    </w:p>
    <w:p w14:paraId="1A201EC5"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9"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5D491FF1"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595B391D"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as peculiaridades do caso concreto;</w:t>
      </w:r>
    </w:p>
    <w:p w14:paraId="1BAB0233"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803140"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72EE2C1A"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3E31B2" w:rsidRDefault="008B4C36" w:rsidP="008B4C36">
      <w:pPr>
        <w:spacing w:line="276" w:lineRule="auto"/>
        <w:jc w:val="both"/>
        <w:rPr>
          <w:rFonts w:ascii="Times New Roman" w:eastAsia="Century Gothic" w:hAnsi="Times New Roman" w:cs="Times New Roman"/>
        </w:rPr>
      </w:pPr>
    </w:p>
    <w:p w14:paraId="5AE00252"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0"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1"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42"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5EC5F920" w14:textId="77777777" w:rsidR="008B4C36" w:rsidRPr="003E31B2" w:rsidRDefault="008B4C36" w:rsidP="008B4C36">
      <w:pPr>
        <w:spacing w:line="276" w:lineRule="auto"/>
        <w:jc w:val="both"/>
        <w:rPr>
          <w:rFonts w:ascii="Times New Roman" w:eastAsia="Century Gothic" w:hAnsi="Times New Roman" w:cs="Times New Roman"/>
        </w:rPr>
      </w:pPr>
    </w:p>
    <w:p w14:paraId="6BF32BB2"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3"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6AE03B28"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4"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93EC6A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5"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02E35F8C" w14:textId="77777777" w:rsidR="008B4C36" w:rsidRPr="003E31B2" w:rsidRDefault="008B4C36" w:rsidP="008B4C36">
      <w:pPr>
        <w:spacing w:line="276" w:lineRule="auto"/>
        <w:jc w:val="both"/>
        <w:rPr>
          <w:rFonts w:ascii="Times New Roman" w:eastAsia="Century Gothic" w:hAnsi="Times New Roman" w:cs="Times New Roman"/>
        </w:rPr>
      </w:pPr>
    </w:p>
    <w:p w14:paraId="67D54198"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1"/>
    <w:p w14:paraId="7B4245D9" w14:textId="77777777" w:rsidR="008B4C36" w:rsidRPr="003E31B2" w:rsidRDefault="008B4C36" w:rsidP="008B4C36">
      <w:pPr>
        <w:spacing w:line="276" w:lineRule="auto"/>
        <w:jc w:val="both"/>
        <w:rPr>
          <w:rFonts w:ascii="Times New Roman" w:hAnsi="Times New Roman" w:cs="Times New Roman"/>
        </w:rPr>
      </w:pPr>
    </w:p>
    <w:p w14:paraId="387EA0A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43" w:name="_Hlk163469192"/>
      <w:r w:rsidRPr="003E31B2">
        <w:rPr>
          <w:rFonts w:ascii="Times New Roman" w:hAnsi="Times New Roman" w:cs="Times New Roman"/>
          <w:b/>
          <w:bCs/>
          <w:i w:val="0"/>
          <w:smallCaps/>
          <w:color w:val="auto"/>
        </w:rPr>
        <w:t>Cláusula Décima Terceira -     Da Extinção Contratual</w:t>
      </w:r>
    </w:p>
    <w:p w14:paraId="6CE6D6A6" w14:textId="77777777" w:rsidR="008B4C36" w:rsidRPr="003E31B2"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Default="008B4C36" w:rsidP="008B4C36">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2DE31876" w14:textId="77777777" w:rsidR="008B4C36" w:rsidRPr="00CA390F"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CA390F" w:rsidRDefault="008B4C36" w:rsidP="008B4C36">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13364B4B" w14:textId="77777777" w:rsidR="008B4C36" w:rsidRPr="00CA390F" w:rsidRDefault="008B4C36" w:rsidP="008B4C36">
      <w:pPr>
        <w:spacing w:line="276" w:lineRule="auto"/>
        <w:jc w:val="both"/>
        <w:rPr>
          <w:rFonts w:ascii="Times New Roman" w:hAnsi="Times New Roman" w:cs="Times New Roman"/>
        </w:rPr>
      </w:pPr>
    </w:p>
    <w:p w14:paraId="24F34202" w14:textId="77777777" w:rsidR="008B4C36" w:rsidRPr="00CA390F" w:rsidRDefault="008B4C36" w:rsidP="00B06DD1">
      <w:pPr>
        <w:pStyle w:val="PargrafodaLista"/>
        <w:numPr>
          <w:ilvl w:val="2"/>
          <w:numId w:val="23"/>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CA390F"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CA390F" w:rsidRDefault="008B4C36" w:rsidP="00B06DD1">
      <w:pPr>
        <w:pStyle w:val="PargrafodaLista"/>
        <w:numPr>
          <w:ilvl w:val="2"/>
          <w:numId w:val="23"/>
        </w:numPr>
        <w:spacing w:line="276" w:lineRule="auto"/>
        <w:jc w:val="both"/>
        <w:rPr>
          <w:rFonts w:ascii="Times New Roman" w:hAnsi="Times New Roman" w:cs="Times New Roman"/>
        </w:rPr>
      </w:pPr>
      <w:r w:rsidRPr="00CA390F">
        <w:rPr>
          <w:rFonts w:ascii="Times New Roman" w:hAnsi="Times New Roman" w:cs="Times New Roman"/>
        </w:rPr>
        <w:lastRenderedPageBreak/>
        <w:t>Amigavelmente, nos termos do art. 138, inciso II, da Lei nº 14.133/2021.</w:t>
      </w:r>
    </w:p>
    <w:p w14:paraId="326D23B1" w14:textId="77777777" w:rsidR="008B4C36" w:rsidRPr="00CA390F" w:rsidRDefault="008B4C36" w:rsidP="008B4C36">
      <w:pPr>
        <w:spacing w:line="276" w:lineRule="auto"/>
        <w:jc w:val="both"/>
        <w:rPr>
          <w:rFonts w:ascii="Times New Roman" w:hAnsi="Times New Roman" w:cs="Times New Roman"/>
        </w:rPr>
      </w:pPr>
    </w:p>
    <w:p w14:paraId="1FFEF9C5"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CA390F" w:rsidRDefault="008B4C36" w:rsidP="008B4C36">
      <w:pPr>
        <w:spacing w:line="276" w:lineRule="auto"/>
        <w:jc w:val="both"/>
        <w:rPr>
          <w:rFonts w:ascii="Times New Roman" w:hAnsi="Times New Roman" w:cs="Times New Roman"/>
          <w:b/>
          <w:bCs/>
        </w:rPr>
      </w:pPr>
    </w:p>
    <w:p w14:paraId="653D26FF"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CA390F"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CA390F" w:rsidRDefault="008B4C36" w:rsidP="008B4C36">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53645E15" w14:textId="77777777" w:rsidR="008B4C36" w:rsidRPr="00CA390F" w:rsidRDefault="008B4C36" w:rsidP="008B4C36">
      <w:pPr>
        <w:spacing w:line="276" w:lineRule="auto"/>
        <w:jc w:val="both"/>
        <w:rPr>
          <w:rFonts w:ascii="Times New Roman" w:hAnsi="Times New Roman" w:cs="Times New Roman"/>
        </w:rPr>
      </w:pPr>
    </w:p>
    <w:p w14:paraId="4C7A2E16" w14:textId="77777777" w:rsidR="008B4C36" w:rsidRPr="00CA390F" w:rsidRDefault="008B4C36" w:rsidP="00B06DD1">
      <w:pPr>
        <w:pStyle w:val="PargrafodaLista"/>
        <w:numPr>
          <w:ilvl w:val="2"/>
          <w:numId w:val="24"/>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0646CF66" w14:textId="77777777" w:rsidR="008B4C36" w:rsidRPr="00CA390F" w:rsidRDefault="008B4C36" w:rsidP="00B06DD1">
      <w:pPr>
        <w:pStyle w:val="PargrafodaLista"/>
        <w:numPr>
          <w:ilvl w:val="2"/>
          <w:numId w:val="24"/>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658F2184" w14:textId="77777777" w:rsidR="008B4C36" w:rsidRPr="00CA390F" w:rsidRDefault="008B4C36" w:rsidP="00B06DD1">
      <w:pPr>
        <w:pStyle w:val="PargrafodaLista"/>
        <w:numPr>
          <w:ilvl w:val="2"/>
          <w:numId w:val="24"/>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F05BE43" w14:textId="77777777" w:rsidR="008B4C36" w:rsidRPr="00CA390F" w:rsidRDefault="008B4C36" w:rsidP="008B4C36">
      <w:pPr>
        <w:spacing w:line="276" w:lineRule="auto"/>
        <w:jc w:val="both"/>
        <w:rPr>
          <w:rFonts w:ascii="Times New Roman" w:hAnsi="Times New Roman" w:cs="Times New Roman"/>
        </w:rPr>
      </w:pPr>
    </w:p>
    <w:p w14:paraId="5A60ED1A" w14:textId="77777777" w:rsidR="008B4C36" w:rsidRPr="00CA390F" w:rsidRDefault="008B4C36" w:rsidP="00B06DD1">
      <w:pPr>
        <w:numPr>
          <w:ilvl w:val="1"/>
          <w:numId w:val="24"/>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6" w:anchor="art131" w:history="1">
        <w:r w:rsidRPr="00CA390F">
          <w:rPr>
            <w:rStyle w:val="Hyperlink"/>
            <w:rFonts w:ascii="Times New Roman" w:eastAsia="Century Gothic" w:hAnsi="Times New Roman" w:cs="Times New Roman"/>
          </w:rPr>
          <w:t xml:space="preserve">art. 131, </w:t>
        </w:r>
      </w:hyperlink>
      <w:hyperlink r:id="rId47" w:anchor="art131" w:history="1">
        <w:r w:rsidRPr="00CA390F">
          <w:rPr>
            <w:rStyle w:val="Hyperlink"/>
            <w:rFonts w:ascii="Times New Roman" w:eastAsia="Century Gothic" w:hAnsi="Times New Roman" w:cs="Times New Roman"/>
            <w:i/>
          </w:rPr>
          <w:t xml:space="preserve">caput, </w:t>
        </w:r>
      </w:hyperlink>
      <w:hyperlink r:id="rId48"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374D357" w14:textId="77777777" w:rsidR="008B4C36" w:rsidRPr="003E31B2" w:rsidRDefault="008B4C36" w:rsidP="008B4C36">
      <w:pPr>
        <w:spacing w:line="276" w:lineRule="auto"/>
        <w:jc w:val="both"/>
        <w:rPr>
          <w:rFonts w:ascii="Times New Roman" w:hAnsi="Times New Roman" w:cs="Times New Roman"/>
        </w:rPr>
      </w:pPr>
    </w:p>
    <w:bookmarkEnd w:id="43"/>
    <w:p w14:paraId="43DC82B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7D8FF667"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5E6BB18" w14:textId="63783FFB" w:rsidR="008B4C36" w:rsidRPr="0081159A" w:rsidRDefault="008B4C36" w:rsidP="0081159A">
      <w:pPr>
        <w:pStyle w:val="PargrafodaLista"/>
        <w:numPr>
          <w:ilvl w:val="1"/>
          <w:numId w:val="25"/>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173B590D" w14:textId="77777777" w:rsidR="0081159A" w:rsidRPr="0081159A" w:rsidRDefault="0081159A" w:rsidP="0081159A">
      <w:pPr>
        <w:pStyle w:val="PargrafodaLista"/>
        <w:spacing w:after="160" w:line="276" w:lineRule="auto"/>
        <w:jc w:val="both"/>
        <w:rPr>
          <w:rFonts w:ascii="Times New Roman" w:hAnsi="Times New Roman" w:cs="Times New Roman"/>
        </w:rPr>
      </w:pPr>
    </w:p>
    <w:p w14:paraId="4FA44C81" w14:textId="77777777" w:rsidR="008B4C36" w:rsidRDefault="008B4C36" w:rsidP="00B06DD1">
      <w:pPr>
        <w:pStyle w:val="PargrafodaLista"/>
        <w:numPr>
          <w:ilvl w:val="2"/>
          <w:numId w:val="25"/>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6D17C0F6" w14:textId="77777777" w:rsidR="008B4C36" w:rsidRPr="003E31B2" w:rsidRDefault="008B4C36" w:rsidP="00B06DD1">
      <w:pPr>
        <w:pStyle w:val="PargrafodaLista"/>
        <w:numPr>
          <w:ilvl w:val="2"/>
          <w:numId w:val="25"/>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3E31B2" w:rsidRDefault="008B4C36" w:rsidP="008B4C36">
      <w:pPr>
        <w:spacing w:line="276" w:lineRule="auto"/>
        <w:rPr>
          <w:rFonts w:ascii="Times New Roman" w:hAnsi="Times New Roman" w:cs="Times New Roman"/>
        </w:rPr>
      </w:pPr>
    </w:p>
    <w:p w14:paraId="4EB3D26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639C16C1" w14:textId="77777777" w:rsidR="008B4C36" w:rsidRPr="003E31B2" w:rsidRDefault="008B4C36" w:rsidP="008B4C36">
      <w:pPr>
        <w:spacing w:line="276" w:lineRule="auto"/>
        <w:rPr>
          <w:rFonts w:ascii="Times New Roman" w:hAnsi="Times New Roman" w:cs="Times New Roman"/>
        </w:rPr>
      </w:pPr>
    </w:p>
    <w:p w14:paraId="7621D9AE"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0BA8D3D0" w14:textId="77777777" w:rsidR="008B4C36" w:rsidRPr="003E31B2" w:rsidRDefault="008B4C36" w:rsidP="008B4C36">
      <w:pPr>
        <w:spacing w:line="276" w:lineRule="auto"/>
        <w:jc w:val="both"/>
        <w:rPr>
          <w:rFonts w:ascii="Times New Roman" w:hAnsi="Times New Roman" w:cs="Times New Roman"/>
        </w:rPr>
      </w:pPr>
    </w:p>
    <w:p w14:paraId="66D27FBE"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3E31B2" w:rsidRDefault="008B4C36" w:rsidP="008B4C36">
      <w:pPr>
        <w:pStyle w:val="PargrafodaLista"/>
        <w:spacing w:line="276" w:lineRule="auto"/>
        <w:ind w:left="0"/>
        <w:rPr>
          <w:rFonts w:ascii="Times New Roman" w:hAnsi="Times New Roman" w:cs="Times New Roman"/>
        </w:rPr>
      </w:pPr>
    </w:p>
    <w:p w14:paraId="02706DEA"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3E31B2" w:rsidRDefault="008B4C36" w:rsidP="008B4C36">
      <w:pPr>
        <w:pStyle w:val="PargrafodaLista"/>
        <w:spacing w:line="276" w:lineRule="auto"/>
        <w:ind w:left="0"/>
        <w:rPr>
          <w:rFonts w:ascii="Times New Roman" w:hAnsi="Times New Roman" w:cs="Times New Roman"/>
        </w:rPr>
      </w:pPr>
    </w:p>
    <w:p w14:paraId="4F9B17DE" w14:textId="77777777" w:rsidR="008B4C36" w:rsidRPr="003E31B2" w:rsidRDefault="008B4C36" w:rsidP="00B06DD1">
      <w:pPr>
        <w:numPr>
          <w:ilvl w:val="1"/>
          <w:numId w:val="26"/>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9"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0BEF8721" w14:textId="77777777" w:rsidR="008B4C36" w:rsidRPr="003E31B2" w:rsidRDefault="008B4C36" w:rsidP="008B4C36">
      <w:pPr>
        <w:spacing w:line="276" w:lineRule="auto"/>
        <w:jc w:val="both"/>
        <w:rPr>
          <w:rFonts w:ascii="Times New Roman" w:hAnsi="Times New Roman" w:cs="Times New Roman"/>
        </w:rPr>
      </w:pPr>
    </w:p>
    <w:p w14:paraId="7F1FAA8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lastRenderedPageBreak/>
        <w:t>Cláusula Décima Sexta-     Dos Casos Omissos</w:t>
      </w:r>
    </w:p>
    <w:p w14:paraId="7CDE811E" w14:textId="77777777" w:rsidR="008B4C36" w:rsidRPr="003E31B2" w:rsidRDefault="008B4C36" w:rsidP="008B4C36">
      <w:pPr>
        <w:spacing w:line="276" w:lineRule="auto"/>
        <w:jc w:val="both"/>
        <w:rPr>
          <w:rFonts w:ascii="Times New Roman" w:eastAsia="Calibri" w:hAnsi="Times New Roman" w:cs="Times New Roman"/>
        </w:rPr>
      </w:pPr>
    </w:p>
    <w:p w14:paraId="7F0C4804" w14:textId="77777777" w:rsidR="008B4C36" w:rsidRPr="003E31B2" w:rsidRDefault="008B4C36" w:rsidP="008B4C3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0"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1533C5DB" w14:textId="77777777" w:rsidR="008B4C36" w:rsidRPr="003E31B2" w:rsidRDefault="008B4C36" w:rsidP="008B4C36">
      <w:pPr>
        <w:spacing w:line="276" w:lineRule="auto"/>
        <w:rPr>
          <w:rFonts w:ascii="Times New Roman" w:hAnsi="Times New Roman" w:cs="Times New Roman"/>
        </w:rPr>
      </w:pPr>
    </w:p>
    <w:p w14:paraId="7E3A1488"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1532AB88" w14:textId="77777777" w:rsidR="008B4C36" w:rsidRPr="003E31B2" w:rsidRDefault="008B4C36" w:rsidP="008B4C36">
      <w:pPr>
        <w:spacing w:line="276" w:lineRule="auto"/>
        <w:rPr>
          <w:rFonts w:ascii="Times New Roman" w:hAnsi="Times New Roman" w:cs="Times New Roman"/>
        </w:rPr>
      </w:pPr>
    </w:p>
    <w:p w14:paraId="53EB3947" w14:textId="77777777" w:rsidR="008B4C36" w:rsidRPr="003E31B2" w:rsidRDefault="008B4C36" w:rsidP="008B4C3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1"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52"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(Assomasul)</w:t>
      </w:r>
      <w:r w:rsidRPr="003E31B2">
        <w:rPr>
          <w:rFonts w:ascii="Times New Roman" w:eastAsia="Century Gothic" w:hAnsi="Times New Roman" w:cs="Times New Roman"/>
          <w:color w:val="000000"/>
        </w:rPr>
        <w:t>.</w:t>
      </w:r>
    </w:p>
    <w:p w14:paraId="02012D77"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030A5D9F" w14:textId="77777777" w:rsidR="008B4C36" w:rsidRPr="003E31B2" w:rsidRDefault="008B4C36" w:rsidP="008B4C36">
      <w:pPr>
        <w:spacing w:line="276" w:lineRule="auto"/>
        <w:jc w:val="both"/>
        <w:rPr>
          <w:rFonts w:ascii="Times New Roman" w:hAnsi="Times New Roman" w:cs="Times New Roman"/>
        </w:rPr>
      </w:pPr>
    </w:p>
    <w:p w14:paraId="3FB641C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4E0610CD" w14:textId="77777777" w:rsidR="008B4C36" w:rsidRPr="003E31B2" w:rsidRDefault="008B4C36" w:rsidP="008B4C36">
      <w:pPr>
        <w:spacing w:line="276" w:lineRule="auto"/>
        <w:jc w:val="both"/>
        <w:rPr>
          <w:rFonts w:ascii="Times New Roman" w:hAnsi="Times New Roman" w:cs="Times New Roman"/>
        </w:rPr>
      </w:pPr>
    </w:p>
    <w:p w14:paraId="59BF713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0676F00" w14:textId="77777777" w:rsidR="008B4C36" w:rsidRPr="003E31B2" w:rsidRDefault="008B4C36" w:rsidP="008B4C36">
      <w:pPr>
        <w:pStyle w:val="Recuodecorpodetexto2"/>
        <w:spacing w:after="0" w:line="276" w:lineRule="auto"/>
        <w:ind w:left="0"/>
      </w:pPr>
    </w:p>
    <w:p w14:paraId="6E844083" w14:textId="77777777" w:rsidR="00172345" w:rsidRDefault="00172345" w:rsidP="008B4C36">
      <w:pPr>
        <w:pStyle w:val="Recuodecorpodetexto2"/>
        <w:spacing w:after="0" w:line="276" w:lineRule="auto"/>
        <w:ind w:left="0" w:firstLine="2269"/>
        <w:jc w:val="right"/>
      </w:pPr>
    </w:p>
    <w:p w14:paraId="3B1A1DEE" w14:textId="2F33BA71" w:rsidR="008B4C36" w:rsidRPr="003E31B2" w:rsidRDefault="008B4C36" w:rsidP="008B4C3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73FAFF83" w14:textId="77777777" w:rsidR="008B4C36" w:rsidRPr="003E31B2" w:rsidRDefault="008B4C36" w:rsidP="008B4C36">
      <w:pPr>
        <w:pStyle w:val="Recuodecorpodetexto2"/>
        <w:spacing w:after="0" w:line="276" w:lineRule="auto"/>
        <w:ind w:left="0" w:firstLine="2269"/>
        <w:jc w:val="right"/>
        <w:rPr>
          <w:lang w:val="pt-BR"/>
        </w:rPr>
      </w:pPr>
    </w:p>
    <w:p w14:paraId="7F292C70" w14:textId="77777777" w:rsidR="008B4C36" w:rsidRPr="00183851" w:rsidRDefault="008B4C36" w:rsidP="008B4C36">
      <w:pPr>
        <w:pStyle w:val="Recuodecorpodetexto2"/>
        <w:spacing w:after="0" w:line="276" w:lineRule="auto"/>
        <w:ind w:left="0" w:firstLine="2269"/>
        <w:jc w:val="right"/>
        <w:rPr>
          <w:rFonts w:ascii="Arial" w:hAnsi="Arial" w:cs="Arial"/>
          <w:sz w:val="23"/>
          <w:szCs w:val="23"/>
          <w:lang w:val="pt-BR"/>
        </w:rPr>
      </w:pPr>
    </w:p>
    <w:p w14:paraId="699ABB99" w14:textId="77777777" w:rsidR="008B4C36" w:rsidRPr="00070D12" w:rsidRDefault="008B4C36" w:rsidP="008B4C36">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701BC09C" w14:textId="77777777" w:rsidR="008B4C36" w:rsidRDefault="008B4C36" w:rsidP="008B4C36">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73B90D51"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1D40C4F4"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58D0871A" w14:textId="77777777" w:rsidR="008B4C36" w:rsidRPr="00070D12" w:rsidRDefault="008B4C36" w:rsidP="008B4C36">
      <w:pPr>
        <w:spacing w:line="276" w:lineRule="auto"/>
        <w:jc w:val="center"/>
        <w:rPr>
          <w:rFonts w:ascii="Times New Roman" w:hAnsi="Times New Roman" w:cs="Times New Roman"/>
          <w:smallCaps/>
        </w:rPr>
      </w:pPr>
    </w:p>
    <w:p w14:paraId="52DBCEB4" w14:textId="77777777" w:rsidR="008B4C36" w:rsidRPr="00070D12" w:rsidRDefault="008B4C36" w:rsidP="008B4C36">
      <w:pPr>
        <w:spacing w:line="276" w:lineRule="auto"/>
        <w:jc w:val="center"/>
        <w:rPr>
          <w:rFonts w:ascii="Times New Roman" w:hAnsi="Times New Roman" w:cs="Times New Roman"/>
          <w:smallCaps/>
        </w:rPr>
      </w:pPr>
    </w:p>
    <w:p w14:paraId="5595BC8F"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6C6FACBD"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342B2FE"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00D97625"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319621F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6EC83BE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58ACAB42"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5F4761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6188541"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087C2ACB"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67A0CC61" w14:textId="71453E83" w:rsidR="008B4C36" w:rsidRPr="001E3F5A" w:rsidRDefault="008B4C36" w:rsidP="008B4C36">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1ECD829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4D169DE3" w14:textId="77777777" w:rsidR="008B4C36" w:rsidRPr="001E3F5A" w:rsidRDefault="008B4C36" w:rsidP="008B4C36">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77B3E38E" w14:textId="77777777" w:rsidR="008B4C36" w:rsidRPr="001E3F5A" w:rsidRDefault="008B4C36" w:rsidP="008B4C36">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4B2DB379" w14:textId="77777777" w:rsidR="008B4C36" w:rsidRPr="001E3F5A" w:rsidRDefault="008B4C36" w:rsidP="008B4C36">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334B1095" w14:textId="77777777" w:rsidR="008B4C36" w:rsidRPr="001E3F5A" w:rsidRDefault="008B4C36" w:rsidP="008B4C36">
      <w:pPr>
        <w:spacing w:line="276" w:lineRule="auto"/>
        <w:jc w:val="center"/>
        <w:rPr>
          <w:rFonts w:ascii="Arial" w:eastAsia="Calibri" w:hAnsi="Arial" w:cs="Arial"/>
          <w:b/>
          <w:bCs/>
          <w:sz w:val="23"/>
          <w:szCs w:val="23"/>
        </w:rPr>
      </w:pPr>
    </w:p>
    <w:p w14:paraId="61C805FC" w14:textId="77777777" w:rsidR="008B4C36" w:rsidRPr="001E3F5A" w:rsidRDefault="008B4C36" w:rsidP="008B4C36">
      <w:pPr>
        <w:spacing w:line="276" w:lineRule="auto"/>
        <w:jc w:val="center"/>
        <w:rPr>
          <w:rFonts w:ascii="Arial" w:eastAsia="Calibri" w:hAnsi="Arial" w:cs="Arial"/>
          <w:b/>
          <w:bCs/>
          <w:sz w:val="23"/>
          <w:szCs w:val="23"/>
        </w:rPr>
      </w:pPr>
    </w:p>
    <w:p w14:paraId="519A76ED" w14:textId="77777777" w:rsidR="008B4C36" w:rsidRDefault="008B4C36" w:rsidP="008B4C36">
      <w:pPr>
        <w:spacing w:line="276" w:lineRule="auto"/>
        <w:jc w:val="center"/>
        <w:rPr>
          <w:rFonts w:ascii="Times New Roman" w:eastAsia="Calibri" w:hAnsi="Times New Roman" w:cs="Times New Roman"/>
          <w:b/>
          <w:bCs/>
        </w:rPr>
      </w:pPr>
    </w:p>
    <w:p w14:paraId="2DD14EE5" w14:textId="77777777" w:rsidR="008B4C36" w:rsidRDefault="008B4C36" w:rsidP="008B4C36">
      <w:pPr>
        <w:spacing w:line="276" w:lineRule="auto"/>
        <w:jc w:val="center"/>
        <w:rPr>
          <w:rFonts w:ascii="Times New Roman" w:eastAsia="Calibri" w:hAnsi="Times New Roman" w:cs="Times New Roman"/>
          <w:b/>
          <w:bCs/>
        </w:rPr>
      </w:pPr>
    </w:p>
    <w:p w14:paraId="51CC7724" w14:textId="77777777" w:rsidR="008B4C36" w:rsidRDefault="008B4C36" w:rsidP="008B4C36">
      <w:pPr>
        <w:spacing w:line="276" w:lineRule="auto"/>
        <w:jc w:val="center"/>
        <w:rPr>
          <w:rFonts w:ascii="Times New Roman" w:eastAsia="Calibri" w:hAnsi="Times New Roman" w:cs="Times New Roman"/>
          <w:b/>
          <w:bCs/>
        </w:rPr>
      </w:pPr>
    </w:p>
    <w:p w14:paraId="2C0372A7" w14:textId="77777777" w:rsidR="008B4C36" w:rsidRPr="003E31B2" w:rsidRDefault="008B4C36" w:rsidP="008B4C36">
      <w:pPr>
        <w:spacing w:line="276" w:lineRule="auto"/>
        <w:jc w:val="center"/>
        <w:rPr>
          <w:rFonts w:ascii="Times New Roman" w:eastAsia="Calibri" w:hAnsi="Times New Roman" w:cs="Times New Roman"/>
          <w:b/>
          <w:bCs/>
        </w:rPr>
      </w:pPr>
    </w:p>
    <w:p w14:paraId="1B522A97" w14:textId="7332E009" w:rsidR="008B4C36" w:rsidRDefault="008B4C36" w:rsidP="008B4C36">
      <w:pPr>
        <w:spacing w:line="276" w:lineRule="auto"/>
        <w:jc w:val="center"/>
        <w:rPr>
          <w:rFonts w:ascii="Times New Roman" w:eastAsia="Calibri" w:hAnsi="Times New Roman" w:cs="Times New Roman"/>
          <w:b/>
          <w:bCs/>
        </w:rPr>
      </w:pPr>
    </w:p>
    <w:p w14:paraId="01C9AA0A" w14:textId="308D0359" w:rsidR="008736DA" w:rsidRDefault="008736DA" w:rsidP="008B4C36">
      <w:pPr>
        <w:spacing w:line="276" w:lineRule="auto"/>
        <w:jc w:val="center"/>
        <w:rPr>
          <w:rFonts w:ascii="Times New Roman" w:eastAsia="Calibri" w:hAnsi="Times New Roman" w:cs="Times New Roman"/>
          <w:b/>
          <w:bCs/>
        </w:rPr>
      </w:pPr>
    </w:p>
    <w:p w14:paraId="2CC62C47" w14:textId="499D5A16" w:rsidR="008736DA" w:rsidRDefault="008736DA" w:rsidP="008B4C36">
      <w:pPr>
        <w:spacing w:line="276" w:lineRule="auto"/>
        <w:jc w:val="center"/>
        <w:rPr>
          <w:rFonts w:ascii="Times New Roman" w:eastAsia="Calibri" w:hAnsi="Times New Roman" w:cs="Times New Roman"/>
          <w:b/>
          <w:bCs/>
        </w:rPr>
      </w:pPr>
    </w:p>
    <w:p w14:paraId="3495E3F8" w14:textId="77777777" w:rsidR="008736DA" w:rsidRPr="003E31B2" w:rsidRDefault="008736DA" w:rsidP="008B4C36">
      <w:pPr>
        <w:spacing w:line="276" w:lineRule="auto"/>
        <w:jc w:val="center"/>
        <w:rPr>
          <w:rFonts w:ascii="Times New Roman" w:eastAsia="Calibri" w:hAnsi="Times New Roman" w:cs="Times New Roman"/>
          <w:b/>
          <w:bCs/>
        </w:rPr>
      </w:pPr>
    </w:p>
    <w:p w14:paraId="09772EC3" w14:textId="77777777" w:rsidR="008736DA" w:rsidRDefault="008736DA" w:rsidP="0081159A">
      <w:pPr>
        <w:spacing w:line="276" w:lineRule="auto"/>
        <w:rPr>
          <w:rFonts w:ascii="Times New Roman" w:eastAsia="Calibri" w:hAnsi="Times New Roman" w:cs="Times New Roman"/>
          <w:b/>
          <w:bCs/>
        </w:rPr>
      </w:pPr>
    </w:p>
    <w:p w14:paraId="2A44D186" w14:textId="2A408D3D"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2D26C9C3" w14:textId="77777777" w:rsidR="008B4C36" w:rsidRPr="003E31B2" w:rsidRDefault="008B4C36" w:rsidP="008B4C36">
      <w:pPr>
        <w:spacing w:line="276" w:lineRule="auto"/>
        <w:jc w:val="center"/>
        <w:rPr>
          <w:rFonts w:ascii="Times New Roman" w:eastAsia="Calibri" w:hAnsi="Times New Roman" w:cs="Times New Roman"/>
          <w:b/>
          <w:bCs/>
        </w:rPr>
      </w:pPr>
    </w:p>
    <w:p w14:paraId="44170DA3" w14:textId="77777777" w:rsidR="008B4C36" w:rsidRPr="003E31B2" w:rsidRDefault="008B4C36" w:rsidP="008B4C36">
      <w:pPr>
        <w:spacing w:line="276" w:lineRule="auto"/>
        <w:jc w:val="center"/>
        <w:rPr>
          <w:rFonts w:ascii="Times New Roman" w:eastAsia="Calibri" w:hAnsi="Times New Roman" w:cs="Times New Roman"/>
          <w:b/>
          <w:bCs/>
        </w:rPr>
      </w:pPr>
    </w:p>
    <w:p w14:paraId="43731136" w14:textId="77777777" w:rsidR="008B4C36" w:rsidRPr="003E31B2" w:rsidRDefault="008B4C36" w:rsidP="008B4C36">
      <w:pPr>
        <w:spacing w:line="276" w:lineRule="auto"/>
        <w:jc w:val="center"/>
        <w:rPr>
          <w:rFonts w:ascii="Times New Roman" w:eastAsia="Calibri" w:hAnsi="Times New Roman" w:cs="Times New Roman"/>
          <w:b/>
          <w:bCs/>
        </w:rPr>
      </w:pPr>
    </w:p>
    <w:p w14:paraId="30682D25" w14:textId="77777777" w:rsidR="008B4C36" w:rsidRPr="003E31B2" w:rsidRDefault="008B4C36" w:rsidP="008B4C36">
      <w:pPr>
        <w:spacing w:line="276" w:lineRule="auto"/>
        <w:jc w:val="center"/>
        <w:rPr>
          <w:rFonts w:ascii="Times New Roman" w:eastAsia="Calibri" w:hAnsi="Times New Roman" w:cs="Times New Roman"/>
          <w:b/>
          <w:bCs/>
        </w:rPr>
      </w:pPr>
    </w:p>
    <w:p w14:paraId="2798A6D4" w14:textId="30F20577"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 xml:space="preserve">TABELA COM DESCRIÇÃO DOS Nº E DESCRIÇÃO DO </w:t>
      </w:r>
      <w:r w:rsidR="0060321D">
        <w:rPr>
          <w:rFonts w:ascii="Times New Roman" w:eastAsia="Calibri" w:hAnsi="Times New Roman" w:cs="Times New Roman"/>
          <w:b/>
          <w:bCs/>
        </w:rPr>
        <w:t>LOTE</w:t>
      </w:r>
      <w:r w:rsidRPr="003E31B2">
        <w:rPr>
          <w:rFonts w:ascii="Times New Roman" w:eastAsia="Calibri" w:hAnsi="Times New Roman" w:cs="Times New Roman"/>
          <w:b/>
          <w:bCs/>
        </w:rPr>
        <w:t>, QUANTIDADE, VALOR UNITÁRIO E TOTAL, MARCA</w:t>
      </w:r>
      <w:bookmarkEnd w:id="35"/>
    </w:p>
    <w:bookmarkEnd w:id="1"/>
    <w:p w14:paraId="2644EA4F" w14:textId="77777777" w:rsidR="008B4C36" w:rsidRPr="003E31B2" w:rsidRDefault="008B4C36" w:rsidP="008B4C36">
      <w:pPr>
        <w:rPr>
          <w:rFonts w:ascii="Times New Roman" w:hAnsi="Times New Roman" w:cs="Times New Roman"/>
        </w:rPr>
      </w:pPr>
    </w:p>
    <w:p w14:paraId="3CDDA3A1" w14:textId="77777777" w:rsidR="008B4C36" w:rsidRDefault="008B4C36" w:rsidP="008B4C36"/>
    <w:p w14:paraId="1DDB238B" w14:textId="77777777" w:rsidR="0003788B" w:rsidRDefault="0003788B"/>
    <w:sectPr w:rsidR="0003788B" w:rsidSect="008B4C36">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49FD" w14:textId="77777777" w:rsidR="008779EF" w:rsidRDefault="008779EF" w:rsidP="008B4C36">
      <w:r>
        <w:separator/>
      </w:r>
    </w:p>
  </w:endnote>
  <w:endnote w:type="continuationSeparator" w:id="0">
    <w:p w14:paraId="76081CC2" w14:textId="77777777" w:rsidR="008779EF" w:rsidRDefault="008779EF"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4"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8779EF" w:rsidP="008B4C36">
        <w:pPr>
          <w:pStyle w:val="Rodap"/>
          <w:rPr>
            <w:rFonts w:ascii="Arial" w:hAnsi="Arial" w:cs="Arial"/>
            <w:sz w:val="14"/>
            <w:szCs w:val="14"/>
          </w:rPr>
        </w:pPr>
      </w:p>
    </w:sdtContent>
  </w:sdt>
  <w:bookmarkEnd w:id="4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F281" w14:textId="77777777" w:rsidR="008779EF" w:rsidRDefault="008779EF" w:rsidP="008B4C36">
      <w:r>
        <w:separator/>
      </w:r>
    </w:p>
  </w:footnote>
  <w:footnote w:type="continuationSeparator" w:id="0">
    <w:p w14:paraId="69DEDD12" w14:textId="77777777" w:rsidR="008779EF" w:rsidRDefault="008779EF" w:rsidP="008B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5C55D7"/>
    <w:multiLevelType w:val="multilevel"/>
    <w:tmpl w:val="DC705FFC"/>
    <w:lvl w:ilvl="0">
      <w:start w:val="6"/>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bCs/>
      </w:rPr>
    </w:lvl>
    <w:lvl w:ilvl="2">
      <w:start w:val="1"/>
      <w:numFmt w:val="decimal"/>
      <w:lvlText w:val="%1.%2.%3"/>
      <w:lvlJc w:val="left"/>
      <w:pPr>
        <w:ind w:left="720" w:hanging="720"/>
      </w:pPr>
      <w:rPr>
        <w:rFonts w:eastAsia="Calibri" w:hint="default"/>
        <w:b/>
        <w:bCs/>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01F01319"/>
    <w:multiLevelType w:val="multilevel"/>
    <w:tmpl w:val="0BFAE21C"/>
    <w:lvl w:ilvl="0">
      <w:start w:val="1"/>
      <w:numFmt w:val="decimal"/>
      <w:lvlText w:val="%1"/>
      <w:lvlJc w:val="left"/>
      <w:pPr>
        <w:ind w:left="360" w:hanging="360"/>
      </w:pPr>
      <w:rPr>
        <w:rFonts w:eastAsiaTheme="minorEastAsia" w:hint="default"/>
      </w:rPr>
    </w:lvl>
    <w:lvl w:ilvl="1">
      <w:start w:val="2"/>
      <w:numFmt w:val="decimal"/>
      <w:lvlText w:val="%1.%2"/>
      <w:lvlJc w:val="left"/>
      <w:pPr>
        <w:ind w:left="1102" w:hanging="360"/>
      </w:pPr>
      <w:rPr>
        <w:rFonts w:eastAsiaTheme="minorEastAsia" w:hint="default"/>
        <w:b/>
        <w:bCs/>
      </w:rPr>
    </w:lvl>
    <w:lvl w:ilvl="2">
      <w:start w:val="1"/>
      <w:numFmt w:val="decimal"/>
      <w:lvlText w:val="%1.%2.%3"/>
      <w:lvlJc w:val="left"/>
      <w:pPr>
        <w:ind w:left="2204" w:hanging="720"/>
      </w:pPr>
      <w:rPr>
        <w:rFonts w:eastAsiaTheme="minorEastAsia" w:hint="default"/>
      </w:rPr>
    </w:lvl>
    <w:lvl w:ilvl="3">
      <w:start w:val="1"/>
      <w:numFmt w:val="decimal"/>
      <w:lvlText w:val="%1.%2.%3.%4"/>
      <w:lvlJc w:val="left"/>
      <w:pPr>
        <w:ind w:left="2946" w:hanging="720"/>
      </w:pPr>
      <w:rPr>
        <w:rFonts w:eastAsiaTheme="minorEastAsia" w:hint="default"/>
      </w:rPr>
    </w:lvl>
    <w:lvl w:ilvl="4">
      <w:start w:val="1"/>
      <w:numFmt w:val="decimal"/>
      <w:lvlText w:val="%1.%2.%3.%4.%5"/>
      <w:lvlJc w:val="left"/>
      <w:pPr>
        <w:ind w:left="4048" w:hanging="1080"/>
      </w:pPr>
      <w:rPr>
        <w:rFonts w:eastAsiaTheme="minorEastAsia" w:hint="default"/>
      </w:rPr>
    </w:lvl>
    <w:lvl w:ilvl="5">
      <w:start w:val="1"/>
      <w:numFmt w:val="decimal"/>
      <w:lvlText w:val="%1.%2.%3.%4.%5.%6"/>
      <w:lvlJc w:val="left"/>
      <w:pPr>
        <w:ind w:left="4790" w:hanging="1080"/>
      </w:pPr>
      <w:rPr>
        <w:rFonts w:eastAsiaTheme="minorEastAsia" w:hint="default"/>
      </w:rPr>
    </w:lvl>
    <w:lvl w:ilvl="6">
      <w:start w:val="1"/>
      <w:numFmt w:val="decimal"/>
      <w:lvlText w:val="%1.%2.%3.%4.%5.%6.%7"/>
      <w:lvlJc w:val="left"/>
      <w:pPr>
        <w:ind w:left="5892" w:hanging="1440"/>
      </w:pPr>
      <w:rPr>
        <w:rFonts w:eastAsiaTheme="minorEastAsia" w:hint="default"/>
      </w:rPr>
    </w:lvl>
    <w:lvl w:ilvl="7">
      <w:start w:val="1"/>
      <w:numFmt w:val="decimal"/>
      <w:lvlText w:val="%1.%2.%3.%4.%5.%6.%7.%8"/>
      <w:lvlJc w:val="left"/>
      <w:pPr>
        <w:ind w:left="6634" w:hanging="1440"/>
      </w:pPr>
      <w:rPr>
        <w:rFonts w:eastAsiaTheme="minorEastAsia" w:hint="default"/>
      </w:rPr>
    </w:lvl>
    <w:lvl w:ilvl="8">
      <w:start w:val="1"/>
      <w:numFmt w:val="decimal"/>
      <w:lvlText w:val="%1.%2.%3.%4.%5.%6.%7.%8.%9"/>
      <w:lvlJc w:val="left"/>
      <w:pPr>
        <w:ind w:left="7736" w:hanging="1800"/>
      </w:pPr>
      <w:rPr>
        <w:rFonts w:eastAsiaTheme="minorEastAsia" w:hint="default"/>
      </w:rPr>
    </w:lvl>
  </w:abstractNum>
  <w:abstractNum w:abstractNumId="5"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FC181C"/>
    <w:multiLevelType w:val="multilevel"/>
    <w:tmpl w:val="FBE2913C"/>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7"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514468"/>
    <w:multiLevelType w:val="multilevel"/>
    <w:tmpl w:val="0876D13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6015EE"/>
    <w:multiLevelType w:val="multilevel"/>
    <w:tmpl w:val="12D01880"/>
    <w:lvl w:ilvl="0">
      <w:start w:val="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764AF5"/>
    <w:multiLevelType w:val="multilevel"/>
    <w:tmpl w:val="6930C12A"/>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0D5D25"/>
    <w:multiLevelType w:val="hybridMultilevel"/>
    <w:tmpl w:val="34B216C4"/>
    <w:lvl w:ilvl="0" w:tplc="A970DA88">
      <w:start w:val="1"/>
      <w:numFmt w:val="lowerLetter"/>
      <w:lvlText w:val="%1."/>
      <w:lvlJc w:val="left"/>
      <w:pPr>
        <w:ind w:left="1428" w:hanging="360"/>
      </w:pPr>
      <w:rPr>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D97E9C"/>
    <w:multiLevelType w:val="hybridMultilevel"/>
    <w:tmpl w:val="31F630AE"/>
    <w:lvl w:ilvl="0" w:tplc="0D3AD46E">
      <w:start w:val="1"/>
      <w:numFmt w:val="lowerLetter"/>
      <w:lvlText w:val="%1)"/>
      <w:lvlJc w:val="left"/>
      <w:pPr>
        <w:ind w:left="40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E52EA58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9E0D14"/>
    <w:multiLevelType w:val="hybridMultilevel"/>
    <w:tmpl w:val="4296F0D4"/>
    <w:lvl w:ilvl="0" w:tplc="04160017">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DDD784A"/>
    <w:multiLevelType w:val="hybridMultilevel"/>
    <w:tmpl w:val="8A2E7A2A"/>
    <w:lvl w:ilvl="0" w:tplc="FC34DF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352102"/>
    <w:multiLevelType w:val="multilevel"/>
    <w:tmpl w:val="1C10E37A"/>
    <w:lvl w:ilvl="0">
      <w:start w:val="3"/>
      <w:numFmt w:val="decimal"/>
      <w:lvlText w:val="%1"/>
      <w:lvlJc w:val="left"/>
      <w:pPr>
        <w:ind w:left="480" w:hanging="480"/>
      </w:pPr>
      <w:rPr>
        <w:rFonts w:eastAsia="Calibri" w:hint="default"/>
        <w:b/>
        <w:bCs/>
        <w:color w:val="000000"/>
      </w:rPr>
    </w:lvl>
    <w:lvl w:ilvl="1">
      <w:start w:val="5"/>
      <w:numFmt w:val="decimal"/>
      <w:lvlText w:val="%1.%2"/>
      <w:lvlJc w:val="left"/>
      <w:pPr>
        <w:ind w:left="622" w:hanging="480"/>
      </w:pPr>
      <w:rPr>
        <w:rFonts w:eastAsia="Calibri" w:hint="default"/>
        <w:b/>
        <w:bCs/>
        <w:color w:val="000000"/>
      </w:rPr>
    </w:lvl>
    <w:lvl w:ilvl="2">
      <w:start w:val="1"/>
      <w:numFmt w:val="decimal"/>
      <w:lvlText w:val="%1.%2.%3"/>
      <w:lvlJc w:val="left"/>
      <w:pPr>
        <w:ind w:left="1428" w:hanging="720"/>
      </w:pPr>
      <w:rPr>
        <w:rFonts w:eastAsia="Calibri" w:hint="default"/>
        <w:b/>
        <w:bCs/>
        <w:color w:val="000000"/>
      </w:rPr>
    </w:lvl>
    <w:lvl w:ilvl="3">
      <w:start w:val="1"/>
      <w:numFmt w:val="decimal"/>
      <w:lvlText w:val="%1.%2.%3.%4"/>
      <w:lvlJc w:val="left"/>
      <w:pPr>
        <w:ind w:left="1782" w:hanging="720"/>
      </w:pPr>
      <w:rPr>
        <w:rFonts w:eastAsia="Calibri" w:hint="default"/>
        <w:color w:val="000000"/>
      </w:rPr>
    </w:lvl>
    <w:lvl w:ilvl="4">
      <w:start w:val="1"/>
      <w:numFmt w:val="decimal"/>
      <w:lvlText w:val="%1.%2.%3.%4.%5"/>
      <w:lvlJc w:val="left"/>
      <w:pPr>
        <w:ind w:left="2496" w:hanging="1080"/>
      </w:pPr>
      <w:rPr>
        <w:rFonts w:eastAsia="Calibri" w:hint="default"/>
        <w:color w:val="000000"/>
      </w:rPr>
    </w:lvl>
    <w:lvl w:ilvl="5">
      <w:start w:val="1"/>
      <w:numFmt w:val="decimal"/>
      <w:lvlText w:val="%1.%2.%3.%4.%5.%6"/>
      <w:lvlJc w:val="left"/>
      <w:pPr>
        <w:ind w:left="2850" w:hanging="1080"/>
      </w:pPr>
      <w:rPr>
        <w:rFonts w:eastAsia="Calibri" w:hint="default"/>
        <w:color w:val="000000"/>
      </w:rPr>
    </w:lvl>
    <w:lvl w:ilvl="6">
      <w:start w:val="1"/>
      <w:numFmt w:val="decimal"/>
      <w:lvlText w:val="%1.%2.%3.%4.%5.%6.%7"/>
      <w:lvlJc w:val="left"/>
      <w:pPr>
        <w:ind w:left="3564" w:hanging="1440"/>
      </w:pPr>
      <w:rPr>
        <w:rFonts w:eastAsia="Calibri" w:hint="default"/>
        <w:color w:val="000000"/>
      </w:rPr>
    </w:lvl>
    <w:lvl w:ilvl="7">
      <w:start w:val="1"/>
      <w:numFmt w:val="decimal"/>
      <w:lvlText w:val="%1.%2.%3.%4.%5.%6.%7.%8"/>
      <w:lvlJc w:val="left"/>
      <w:pPr>
        <w:ind w:left="3918" w:hanging="1440"/>
      </w:pPr>
      <w:rPr>
        <w:rFonts w:eastAsia="Calibri" w:hint="default"/>
        <w:color w:val="000000"/>
      </w:rPr>
    </w:lvl>
    <w:lvl w:ilvl="8">
      <w:start w:val="1"/>
      <w:numFmt w:val="decimal"/>
      <w:lvlText w:val="%1.%2.%3.%4.%5.%6.%7.%8.%9"/>
      <w:lvlJc w:val="left"/>
      <w:pPr>
        <w:ind w:left="4632" w:hanging="1800"/>
      </w:pPr>
      <w:rPr>
        <w:rFonts w:eastAsia="Calibri" w:hint="default"/>
        <w:color w:val="000000"/>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B945AA"/>
    <w:multiLevelType w:val="multilevel"/>
    <w:tmpl w:val="C6706538"/>
    <w:lvl w:ilvl="0">
      <w:start w:val="7"/>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1644FC6"/>
    <w:multiLevelType w:val="hybridMultilevel"/>
    <w:tmpl w:val="62943534"/>
    <w:lvl w:ilvl="0" w:tplc="7F86CDF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29A46E6"/>
    <w:multiLevelType w:val="multilevel"/>
    <w:tmpl w:val="D4DED2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D32EB7"/>
    <w:multiLevelType w:val="multilevel"/>
    <w:tmpl w:val="CBCCE6B4"/>
    <w:lvl w:ilvl="0">
      <w:start w:val="1"/>
      <w:numFmt w:val="decimal"/>
      <w:lvlText w:val="%1"/>
      <w:lvlJc w:val="left"/>
      <w:pPr>
        <w:ind w:left="600" w:hanging="600"/>
      </w:pPr>
      <w:rPr>
        <w:rFonts w:hint="default"/>
        <w:b/>
      </w:rPr>
    </w:lvl>
    <w:lvl w:ilvl="1">
      <w:start w:val="1"/>
      <w:numFmt w:val="decimal"/>
      <w:lvlText w:val="%1.%2"/>
      <w:lvlJc w:val="left"/>
      <w:pPr>
        <w:ind w:left="742" w:hanging="6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8" w15:restartNumberingAfterBreak="0">
    <w:nsid w:val="4F5418F4"/>
    <w:multiLevelType w:val="hybridMultilevel"/>
    <w:tmpl w:val="9FC0088C"/>
    <w:lvl w:ilvl="0" w:tplc="5AD6255A">
      <w:start w:val="1"/>
      <w:numFmt w:val="lowerLetter"/>
      <w:lvlText w:val="%1."/>
      <w:lvlJc w:val="left"/>
      <w:pPr>
        <w:ind w:left="1314" w:hanging="360"/>
      </w:pPr>
      <w:rPr>
        <w:rFonts w:hint="default"/>
        <w:b/>
        <w:bCs/>
      </w:rPr>
    </w:lvl>
    <w:lvl w:ilvl="1" w:tplc="04160019" w:tentative="1">
      <w:start w:val="1"/>
      <w:numFmt w:val="lowerLetter"/>
      <w:lvlText w:val="%2."/>
      <w:lvlJc w:val="left"/>
      <w:pPr>
        <w:ind w:left="2034" w:hanging="360"/>
      </w:pPr>
    </w:lvl>
    <w:lvl w:ilvl="2" w:tplc="0416001B" w:tentative="1">
      <w:start w:val="1"/>
      <w:numFmt w:val="lowerRoman"/>
      <w:lvlText w:val="%3."/>
      <w:lvlJc w:val="right"/>
      <w:pPr>
        <w:ind w:left="2754" w:hanging="180"/>
      </w:pPr>
    </w:lvl>
    <w:lvl w:ilvl="3" w:tplc="0416000F" w:tentative="1">
      <w:start w:val="1"/>
      <w:numFmt w:val="decimal"/>
      <w:lvlText w:val="%4."/>
      <w:lvlJc w:val="left"/>
      <w:pPr>
        <w:ind w:left="3474" w:hanging="360"/>
      </w:pPr>
    </w:lvl>
    <w:lvl w:ilvl="4" w:tplc="04160019" w:tentative="1">
      <w:start w:val="1"/>
      <w:numFmt w:val="lowerLetter"/>
      <w:lvlText w:val="%5."/>
      <w:lvlJc w:val="left"/>
      <w:pPr>
        <w:ind w:left="4194" w:hanging="360"/>
      </w:pPr>
    </w:lvl>
    <w:lvl w:ilvl="5" w:tplc="0416001B" w:tentative="1">
      <w:start w:val="1"/>
      <w:numFmt w:val="lowerRoman"/>
      <w:lvlText w:val="%6."/>
      <w:lvlJc w:val="right"/>
      <w:pPr>
        <w:ind w:left="4914" w:hanging="180"/>
      </w:pPr>
    </w:lvl>
    <w:lvl w:ilvl="6" w:tplc="0416000F" w:tentative="1">
      <w:start w:val="1"/>
      <w:numFmt w:val="decimal"/>
      <w:lvlText w:val="%7."/>
      <w:lvlJc w:val="left"/>
      <w:pPr>
        <w:ind w:left="5634" w:hanging="360"/>
      </w:pPr>
    </w:lvl>
    <w:lvl w:ilvl="7" w:tplc="04160019" w:tentative="1">
      <w:start w:val="1"/>
      <w:numFmt w:val="lowerLetter"/>
      <w:lvlText w:val="%8."/>
      <w:lvlJc w:val="left"/>
      <w:pPr>
        <w:ind w:left="6354" w:hanging="360"/>
      </w:pPr>
    </w:lvl>
    <w:lvl w:ilvl="8" w:tplc="0416001B" w:tentative="1">
      <w:start w:val="1"/>
      <w:numFmt w:val="lowerRoman"/>
      <w:lvlText w:val="%9."/>
      <w:lvlJc w:val="right"/>
      <w:pPr>
        <w:ind w:left="7074" w:hanging="180"/>
      </w:pPr>
    </w:lvl>
  </w:abstractNum>
  <w:abstractNum w:abstractNumId="29" w15:restartNumberingAfterBreak="0">
    <w:nsid w:val="57A6423B"/>
    <w:multiLevelType w:val="hybridMultilevel"/>
    <w:tmpl w:val="32684DF2"/>
    <w:lvl w:ilvl="0" w:tplc="AC0486D6">
      <w:start w:val="3"/>
      <w:numFmt w:val="decimal"/>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8DA688A"/>
    <w:multiLevelType w:val="multilevel"/>
    <w:tmpl w:val="A1FA9028"/>
    <w:lvl w:ilvl="0">
      <w:start w:val="5"/>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C60FDB"/>
    <w:multiLevelType w:val="hybridMultilevel"/>
    <w:tmpl w:val="BEA2BD64"/>
    <w:lvl w:ilvl="0" w:tplc="87146C3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64C10484"/>
    <w:multiLevelType w:val="multilevel"/>
    <w:tmpl w:val="814268EE"/>
    <w:lvl w:ilvl="0">
      <w:start w:val="4"/>
      <w:numFmt w:val="decimal"/>
      <w:lvlText w:val="%1"/>
      <w:lvlJc w:val="left"/>
      <w:pPr>
        <w:ind w:left="360" w:hanging="360"/>
      </w:pPr>
      <w:rPr>
        <w:rFonts w:eastAsia="Calibri" w:hint="default"/>
        <w:b/>
        <w:bCs/>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6" w15:restartNumberingAfterBreak="0">
    <w:nsid w:val="66B630E0"/>
    <w:multiLevelType w:val="multilevel"/>
    <w:tmpl w:val="4EB01F3A"/>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177558"/>
    <w:multiLevelType w:val="hybridMultilevel"/>
    <w:tmpl w:val="E76E2330"/>
    <w:lvl w:ilvl="0" w:tplc="6562D0C8">
      <w:start w:val="1"/>
      <w:numFmt w:val="lowerLetter"/>
      <w:lvlText w:val="%1."/>
      <w:lvlJc w:val="left"/>
      <w:pPr>
        <w:ind w:left="1428" w:hanging="360"/>
      </w:pPr>
      <w:rPr>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B16767E"/>
    <w:multiLevelType w:val="multilevel"/>
    <w:tmpl w:val="94D2D4F4"/>
    <w:lvl w:ilvl="0">
      <w:start w:val="1"/>
      <w:numFmt w:val="lowerLetter"/>
      <w:lvlText w:val="%1)"/>
      <w:lvlJc w:val="left"/>
      <w:pPr>
        <w:tabs>
          <w:tab w:val="num" w:pos="0"/>
        </w:tabs>
        <w:ind w:left="2988" w:hanging="360"/>
      </w:pPr>
    </w:lvl>
    <w:lvl w:ilvl="1">
      <w:start w:val="1"/>
      <w:numFmt w:val="lowerLetter"/>
      <w:lvlText w:val="%2."/>
      <w:lvlJc w:val="left"/>
      <w:pPr>
        <w:tabs>
          <w:tab w:val="num" w:pos="-2356"/>
        </w:tabs>
        <w:ind w:left="1352" w:hanging="360"/>
      </w:pPr>
      <w:rPr>
        <w:b/>
        <w:bCs/>
      </w:r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1" w15:restartNumberingAfterBreak="0">
    <w:nsid w:val="6BB53DF2"/>
    <w:multiLevelType w:val="multilevel"/>
    <w:tmpl w:val="717CFF42"/>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61BBF"/>
    <w:multiLevelType w:val="multilevel"/>
    <w:tmpl w:val="F44ED5B4"/>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7" w15:restartNumberingAfterBreak="0">
    <w:nsid w:val="7A8D3E1F"/>
    <w:multiLevelType w:val="hybridMultilevel"/>
    <w:tmpl w:val="10B67D94"/>
    <w:lvl w:ilvl="0" w:tplc="A4ACC428">
      <w:start w:val="1"/>
      <w:numFmt w:val="lowerLetter"/>
      <w:lvlRestart w:val="0"/>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874" w:hanging="360"/>
      </w:pPr>
    </w:lvl>
    <w:lvl w:ilvl="2" w:tplc="0416001B" w:tentative="1">
      <w:start w:val="1"/>
      <w:numFmt w:val="lowerRoman"/>
      <w:lvlText w:val="%3."/>
      <w:lvlJc w:val="right"/>
      <w:pPr>
        <w:ind w:left="1594" w:hanging="180"/>
      </w:pPr>
    </w:lvl>
    <w:lvl w:ilvl="3" w:tplc="0416000F" w:tentative="1">
      <w:start w:val="1"/>
      <w:numFmt w:val="decimal"/>
      <w:lvlText w:val="%4."/>
      <w:lvlJc w:val="left"/>
      <w:pPr>
        <w:ind w:left="2314" w:hanging="360"/>
      </w:pPr>
    </w:lvl>
    <w:lvl w:ilvl="4" w:tplc="04160019" w:tentative="1">
      <w:start w:val="1"/>
      <w:numFmt w:val="lowerLetter"/>
      <w:lvlText w:val="%5."/>
      <w:lvlJc w:val="left"/>
      <w:pPr>
        <w:ind w:left="3034" w:hanging="360"/>
      </w:pPr>
    </w:lvl>
    <w:lvl w:ilvl="5" w:tplc="0416001B" w:tentative="1">
      <w:start w:val="1"/>
      <w:numFmt w:val="lowerRoman"/>
      <w:lvlText w:val="%6."/>
      <w:lvlJc w:val="right"/>
      <w:pPr>
        <w:ind w:left="3754" w:hanging="180"/>
      </w:pPr>
    </w:lvl>
    <w:lvl w:ilvl="6" w:tplc="0416000F" w:tentative="1">
      <w:start w:val="1"/>
      <w:numFmt w:val="decimal"/>
      <w:lvlText w:val="%7."/>
      <w:lvlJc w:val="left"/>
      <w:pPr>
        <w:ind w:left="4474" w:hanging="360"/>
      </w:pPr>
    </w:lvl>
    <w:lvl w:ilvl="7" w:tplc="04160019" w:tentative="1">
      <w:start w:val="1"/>
      <w:numFmt w:val="lowerLetter"/>
      <w:lvlText w:val="%8."/>
      <w:lvlJc w:val="left"/>
      <w:pPr>
        <w:ind w:left="5194" w:hanging="360"/>
      </w:pPr>
    </w:lvl>
    <w:lvl w:ilvl="8" w:tplc="0416001B" w:tentative="1">
      <w:start w:val="1"/>
      <w:numFmt w:val="lowerRoman"/>
      <w:lvlText w:val="%9."/>
      <w:lvlJc w:val="right"/>
      <w:pPr>
        <w:ind w:left="5914" w:hanging="180"/>
      </w:p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44"/>
  </w:num>
  <w:num w:numId="4">
    <w:abstractNumId w:val="48"/>
  </w:num>
  <w:num w:numId="5">
    <w:abstractNumId w:val="20"/>
  </w:num>
  <w:num w:numId="6">
    <w:abstractNumId w:val="15"/>
  </w:num>
  <w:num w:numId="7">
    <w:abstractNumId w:val="26"/>
  </w:num>
  <w:num w:numId="8">
    <w:abstractNumId w:val="37"/>
  </w:num>
  <w:num w:numId="9">
    <w:abstractNumId w:val="33"/>
  </w:num>
  <w:num w:numId="10">
    <w:abstractNumId w:val="12"/>
  </w:num>
  <w:num w:numId="11">
    <w:abstractNumId w:val="42"/>
  </w:num>
  <w:num w:numId="12">
    <w:abstractNumId w:val="30"/>
  </w:num>
  <w:num w:numId="13">
    <w:abstractNumId w:val="24"/>
  </w:num>
  <w:num w:numId="14">
    <w:abstractNumId w:val="25"/>
  </w:num>
  <w:num w:numId="15">
    <w:abstractNumId w:val="7"/>
  </w:num>
  <w:num w:numId="16">
    <w:abstractNumId w:val="2"/>
  </w:num>
  <w:num w:numId="17">
    <w:abstractNumId w:val="14"/>
  </w:num>
  <w:num w:numId="18">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31"/>
  </w:num>
  <w:num w:numId="24">
    <w:abstractNumId w:val="39"/>
  </w:num>
  <w:num w:numId="25">
    <w:abstractNumId w:val="43"/>
  </w:num>
  <w:num w:numId="26">
    <w:abstractNumId w:val="45"/>
  </w:num>
  <w:num w:numId="27">
    <w:abstractNumId w:val="40"/>
  </w:num>
  <w:num w:numId="28">
    <w:abstractNumId w:val="47"/>
  </w:num>
  <w:num w:numId="29">
    <w:abstractNumId w:val="27"/>
  </w:num>
  <w:num w:numId="30">
    <w:abstractNumId w:val="34"/>
  </w:num>
  <w:num w:numId="31">
    <w:abstractNumId w:val="5"/>
  </w:num>
  <w:num w:numId="32">
    <w:abstractNumId w:val="17"/>
  </w:num>
  <w:num w:numId="33">
    <w:abstractNumId w:val="18"/>
  </w:num>
  <w:num w:numId="34">
    <w:abstractNumId w:val="28"/>
  </w:num>
  <w:num w:numId="35">
    <w:abstractNumId w:val="8"/>
  </w:num>
  <w:num w:numId="36">
    <w:abstractNumId w:val="23"/>
  </w:num>
  <w:num w:numId="37">
    <w:abstractNumId w:val="4"/>
  </w:num>
  <w:num w:numId="38">
    <w:abstractNumId w:val="29"/>
  </w:num>
  <w:num w:numId="39">
    <w:abstractNumId w:val="19"/>
  </w:num>
  <w:num w:numId="40">
    <w:abstractNumId w:val="41"/>
  </w:num>
  <w:num w:numId="41">
    <w:abstractNumId w:val="9"/>
  </w:num>
  <w:num w:numId="42">
    <w:abstractNumId w:val="1"/>
  </w:num>
  <w:num w:numId="43">
    <w:abstractNumId w:val="21"/>
  </w:num>
  <w:num w:numId="44">
    <w:abstractNumId w:val="3"/>
  </w:num>
  <w:num w:numId="45">
    <w:abstractNumId w:val="32"/>
  </w:num>
  <w:num w:numId="46">
    <w:abstractNumId w:val="35"/>
  </w:num>
  <w:num w:numId="47">
    <w:abstractNumId w:val="13"/>
  </w:num>
  <w:num w:numId="48">
    <w:abstractNumId w:val="38"/>
  </w:num>
  <w:num w:numId="4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A65"/>
    <w:rsid w:val="0003788B"/>
    <w:rsid w:val="00037A7E"/>
    <w:rsid w:val="000449E3"/>
    <w:rsid w:val="00064A96"/>
    <w:rsid w:val="00075938"/>
    <w:rsid w:val="000763DD"/>
    <w:rsid w:val="00076A46"/>
    <w:rsid w:val="00083CE8"/>
    <w:rsid w:val="000853E2"/>
    <w:rsid w:val="000B6203"/>
    <w:rsid w:val="000B689A"/>
    <w:rsid w:val="001150F9"/>
    <w:rsid w:val="001255E8"/>
    <w:rsid w:val="001377B6"/>
    <w:rsid w:val="0014690D"/>
    <w:rsid w:val="001504C1"/>
    <w:rsid w:val="001523A0"/>
    <w:rsid w:val="00170506"/>
    <w:rsid w:val="00172345"/>
    <w:rsid w:val="0017323A"/>
    <w:rsid w:val="001917EC"/>
    <w:rsid w:val="00193C45"/>
    <w:rsid w:val="00194A28"/>
    <w:rsid w:val="00197607"/>
    <w:rsid w:val="00197F61"/>
    <w:rsid w:val="001F39A2"/>
    <w:rsid w:val="001F4389"/>
    <w:rsid w:val="001F6E77"/>
    <w:rsid w:val="00206836"/>
    <w:rsid w:val="002207E0"/>
    <w:rsid w:val="0023230A"/>
    <w:rsid w:val="0024433F"/>
    <w:rsid w:val="00287D64"/>
    <w:rsid w:val="0029758C"/>
    <w:rsid w:val="002975D5"/>
    <w:rsid w:val="002A29EE"/>
    <w:rsid w:val="002A3D27"/>
    <w:rsid w:val="002B6E51"/>
    <w:rsid w:val="002B77B8"/>
    <w:rsid w:val="002C5992"/>
    <w:rsid w:val="002D0DEA"/>
    <w:rsid w:val="002D2EF4"/>
    <w:rsid w:val="002D39E4"/>
    <w:rsid w:val="002E04FB"/>
    <w:rsid w:val="002E375B"/>
    <w:rsid w:val="002F40FD"/>
    <w:rsid w:val="00327A37"/>
    <w:rsid w:val="003525A1"/>
    <w:rsid w:val="003556E7"/>
    <w:rsid w:val="00355B5E"/>
    <w:rsid w:val="00374BC0"/>
    <w:rsid w:val="00381189"/>
    <w:rsid w:val="00382B5D"/>
    <w:rsid w:val="00391937"/>
    <w:rsid w:val="003B0BFC"/>
    <w:rsid w:val="003B775B"/>
    <w:rsid w:val="003C2019"/>
    <w:rsid w:val="003C4F1E"/>
    <w:rsid w:val="003D1B19"/>
    <w:rsid w:val="003E6B30"/>
    <w:rsid w:val="003E7643"/>
    <w:rsid w:val="00407E41"/>
    <w:rsid w:val="00436F07"/>
    <w:rsid w:val="0043785B"/>
    <w:rsid w:val="004563D8"/>
    <w:rsid w:val="00456929"/>
    <w:rsid w:val="00457507"/>
    <w:rsid w:val="00482FB3"/>
    <w:rsid w:val="00497EA2"/>
    <w:rsid w:val="004A468A"/>
    <w:rsid w:val="004B64DA"/>
    <w:rsid w:val="004C76D8"/>
    <w:rsid w:val="004E1722"/>
    <w:rsid w:val="00506771"/>
    <w:rsid w:val="005136D8"/>
    <w:rsid w:val="00527E61"/>
    <w:rsid w:val="005520DA"/>
    <w:rsid w:val="00594DAF"/>
    <w:rsid w:val="005C1D60"/>
    <w:rsid w:val="005C4173"/>
    <w:rsid w:val="005D64D0"/>
    <w:rsid w:val="005D6C93"/>
    <w:rsid w:val="005E5C8C"/>
    <w:rsid w:val="005F15B3"/>
    <w:rsid w:val="0060321D"/>
    <w:rsid w:val="006102A4"/>
    <w:rsid w:val="00643400"/>
    <w:rsid w:val="0066688D"/>
    <w:rsid w:val="006A53B9"/>
    <w:rsid w:val="006E411D"/>
    <w:rsid w:val="0071383C"/>
    <w:rsid w:val="0073291F"/>
    <w:rsid w:val="0075116B"/>
    <w:rsid w:val="007548C7"/>
    <w:rsid w:val="0076746B"/>
    <w:rsid w:val="00796DA8"/>
    <w:rsid w:val="007A46C4"/>
    <w:rsid w:val="007C125D"/>
    <w:rsid w:val="007F6DD0"/>
    <w:rsid w:val="00803B5F"/>
    <w:rsid w:val="0081159A"/>
    <w:rsid w:val="00815B00"/>
    <w:rsid w:val="00816AA7"/>
    <w:rsid w:val="00820674"/>
    <w:rsid w:val="008516CA"/>
    <w:rsid w:val="008575AB"/>
    <w:rsid w:val="008736DA"/>
    <w:rsid w:val="008779EF"/>
    <w:rsid w:val="00891F8E"/>
    <w:rsid w:val="008B1128"/>
    <w:rsid w:val="008B429B"/>
    <w:rsid w:val="008B4C36"/>
    <w:rsid w:val="008C18D3"/>
    <w:rsid w:val="008E03E1"/>
    <w:rsid w:val="008F2FE5"/>
    <w:rsid w:val="008F3CB2"/>
    <w:rsid w:val="00917034"/>
    <w:rsid w:val="00923BEF"/>
    <w:rsid w:val="009427FA"/>
    <w:rsid w:val="00950A35"/>
    <w:rsid w:val="00964D1B"/>
    <w:rsid w:val="00971527"/>
    <w:rsid w:val="00971A54"/>
    <w:rsid w:val="00972E7B"/>
    <w:rsid w:val="00986275"/>
    <w:rsid w:val="009871E6"/>
    <w:rsid w:val="0098748C"/>
    <w:rsid w:val="00991E7B"/>
    <w:rsid w:val="00997901"/>
    <w:rsid w:val="009A7C79"/>
    <w:rsid w:val="009B2CFD"/>
    <w:rsid w:val="009D1656"/>
    <w:rsid w:val="009D1CF4"/>
    <w:rsid w:val="009F5E8B"/>
    <w:rsid w:val="00A022EA"/>
    <w:rsid w:val="00A20165"/>
    <w:rsid w:val="00A43A2B"/>
    <w:rsid w:val="00A6628E"/>
    <w:rsid w:val="00A71A99"/>
    <w:rsid w:val="00AB1D8A"/>
    <w:rsid w:val="00AC6251"/>
    <w:rsid w:val="00AF5B3B"/>
    <w:rsid w:val="00B06DD1"/>
    <w:rsid w:val="00B25E97"/>
    <w:rsid w:val="00B53AE7"/>
    <w:rsid w:val="00B7040D"/>
    <w:rsid w:val="00B80078"/>
    <w:rsid w:val="00BC2E15"/>
    <w:rsid w:val="00BC58C5"/>
    <w:rsid w:val="00BF0760"/>
    <w:rsid w:val="00C54AEA"/>
    <w:rsid w:val="00C601D6"/>
    <w:rsid w:val="00C85C1B"/>
    <w:rsid w:val="00C85FE4"/>
    <w:rsid w:val="00C94F7C"/>
    <w:rsid w:val="00C9773D"/>
    <w:rsid w:val="00CA2450"/>
    <w:rsid w:val="00CD575E"/>
    <w:rsid w:val="00CD63B5"/>
    <w:rsid w:val="00CE1B2E"/>
    <w:rsid w:val="00CE6868"/>
    <w:rsid w:val="00CE73F1"/>
    <w:rsid w:val="00CF41CE"/>
    <w:rsid w:val="00CF7600"/>
    <w:rsid w:val="00CF77E0"/>
    <w:rsid w:val="00D02B4B"/>
    <w:rsid w:val="00D274B5"/>
    <w:rsid w:val="00D27D8B"/>
    <w:rsid w:val="00D41F4B"/>
    <w:rsid w:val="00D437F7"/>
    <w:rsid w:val="00D44552"/>
    <w:rsid w:val="00D44D2B"/>
    <w:rsid w:val="00D46C11"/>
    <w:rsid w:val="00D6598B"/>
    <w:rsid w:val="00D710E6"/>
    <w:rsid w:val="00D86166"/>
    <w:rsid w:val="00D87AD3"/>
    <w:rsid w:val="00D913BC"/>
    <w:rsid w:val="00D92559"/>
    <w:rsid w:val="00DD1D80"/>
    <w:rsid w:val="00DE1E6D"/>
    <w:rsid w:val="00DF18FB"/>
    <w:rsid w:val="00DF345D"/>
    <w:rsid w:val="00E46C79"/>
    <w:rsid w:val="00E6163A"/>
    <w:rsid w:val="00E65C2B"/>
    <w:rsid w:val="00E74672"/>
    <w:rsid w:val="00E81896"/>
    <w:rsid w:val="00EA326A"/>
    <w:rsid w:val="00EB6889"/>
    <w:rsid w:val="00EC5871"/>
    <w:rsid w:val="00EE0B18"/>
    <w:rsid w:val="00EF29E6"/>
    <w:rsid w:val="00F44BEB"/>
    <w:rsid w:val="00F578D0"/>
    <w:rsid w:val="00F57E9F"/>
    <w:rsid w:val="00F74EA0"/>
    <w:rsid w:val="00F845C0"/>
    <w:rsid w:val="00F96749"/>
    <w:rsid w:val="00FA4C3E"/>
    <w:rsid w:val="00FC0F3E"/>
    <w:rsid w:val="00FC143A"/>
    <w:rsid w:val="00FF3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8B429B"/>
    <w:pPr>
      <w:numPr>
        <w:numId w:val="31"/>
      </w:numPr>
    </w:pPr>
    <w:rPr>
      <w:rFonts w:ascii="Times New Roman" w:eastAsia="MS Mincho" w:hAnsi="Times New Roman" w:cs="Times New Roman"/>
    </w:rPr>
  </w:style>
  <w:style w:type="character" w:customStyle="1" w:styleId="cf01">
    <w:name w:val="cf01"/>
    <w:basedOn w:val="Fontepargpadro"/>
    <w:rsid w:val="00AB1D8A"/>
    <w:rPr>
      <w:rFonts w:ascii="Consolas" w:hAnsi="Consolas" w:hint="default"/>
      <w:sz w:val="22"/>
      <w:szCs w:val="22"/>
    </w:rPr>
  </w:style>
  <w:style w:type="character" w:customStyle="1" w:styleId="cf11">
    <w:name w:val="cf11"/>
    <w:basedOn w:val="Fontepargpadro"/>
    <w:rsid w:val="00AB1D8A"/>
    <w:rPr>
      <w:rFonts w:ascii="Consolas" w:hAnsi="Consolas" w:hint="default"/>
      <w:b/>
      <w:bCs/>
      <w:sz w:val="22"/>
      <w:szCs w:val="22"/>
    </w:rPr>
  </w:style>
  <w:style w:type="paragraph" w:customStyle="1" w:styleId="pf0">
    <w:name w:val="pf0"/>
    <w:basedOn w:val="Normal"/>
    <w:rsid w:val="00E818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3407">
      <w:bodyDiv w:val="1"/>
      <w:marLeft w:val="0"/>
      <w:marRight w:val="0"/>
      <w:marTop w:val="0"/>
      <w:marBottom w:val="0"/>
      <w:divBdr>
        <w:top w:val="none" w:sz="0" w:space="0" w:color="auto"/>
        <w:left w:val="none" w:sz="0" w:space="0" w:color="auto"/>
        <w:bottom w:val="none" w:sz="0" w:space="0" w:color="auto"/>
        <w:right w:val="none" w:sz="0" w:space="0" w:color="auto"/>
      </w:divBdr>
    </w:div>
    <w:div w:id="497354580">
      <w:bodyDiv w:val="1"/>
      <w:marLeft w:val="0"/>
      <w:marRight w:val="0"/>
      <w:marTop w:val="0"/>
      <w:marBottom w:val="0"/>
      <w:divBdr>
        <w:top w:val="none" w:sz="0" w:space="0" w:color="auto"/>
        <w:left w:val="none" w:sz="0" w:space="0" w:color="auto"/>
        <w:bottom w:val="none" w:sz="0" w:space="0" w:color="auto"/>
        <w:right w:val="none" w:sz="0" w:space="0" w:color="auto"/>
      </w:divBdr>
    </w:div>
    <w:div w:id="575481458">
      <w:bodyDiv w:val="1"/>
      <w:marLeft w:val="0"/>
      <w:marRight w:val="0"/>
      <w:marTop w:val="0"/>
      <w:marBottom w:val="0"/>
      <w:divBdr>
        <w:top w:val="none" w:sz="0" w:space="0" w:color="auto"/>
        <w:left w:val="none" w:sz="0" w:space="0" w:color="auto"/>
        <w:bottom w:val="none" w:sz="0" w:space="0" w:color="auto"/>
        <w:right w:val="none" w:sz="0" w:space="0" w:color="auto"/>
      </w:divBdr>
    </w:div>
    <w:div w:id="953555313">
      <w:bodyDiv w:val="1"/>
      <w:marLeft w:val="0"/>
      <w:marRight w:val="0"/>
      <w:marTop w:val="0"/>
      <w:marBottom w:val="0"/>
      <w:divBdr>
        <w:top w:val="none" w:sz="0" w:space="0" w:color="auto"/>
        <w:left w:val="none" w:sz="0" w:space="0" w:color="auto"/>
        <w:bottom w:val="none" w:sz="0" w:space="0" w:color="auto"/>
        <w:right w:val="none" w:sz="0" w:space="0" w:color="auto"/>
      </w:divBdr>
    </w:div>
    <w:div w:id="1131751232">
      <w:bodyDiv w:val="1"/>
      <w:marLeft w:val="0"/>
      <w:marRight w:val="0"/>
      <w:marTop w:val="0"/>
      <w:marBottom w:val="0"/>
      <w:divBdr>
        <w:top w:val="none" w:sz="0" w:space="0" w:color="auto"/>
        <w:left w:val="none" w:sz="0" w:space="0" w:color="auto"/>
        <w:bottom w:val="none" w:sz="0" w:space="0" w:color="auto"/>
        <w:right w:val="none" w:sz="0" w:space="0" w:color="auto"/>
      </w:divBdr>
    </w:div>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 w:id="1384718811">
      <w:bodyDiv w:val="1"/>
      <w:marLeft w:val="0"/>
      <w:marRight w:val="0"/>
      <w:marTop w:val="0"/>
      <w:marBottom w:val="0"/>
      <w:divBdr>
        <w:top w:val="none" w:sz="0" w:space="0" w:color="auto"/>
        <w:left w:val="none" w:sz="0" w:space="0" w:color="auto"/>
        <w:bottom w:val="none" w:sz="0" w:space="0" w:color="auto"/>
        <w:right w:val="none" w:sz="0" w:space="0" w:color="auto"/>
      </w:divBdr>
    </w:div>
    <w:div w:id="1429306862">
      <w:bodyDiv w:val="1"/>
      <w:marLeft w:val="0"/>
      <w:marRight w:val="0"/>
      <w:marTop w:val="0"/>
      <w:marBottom w:val="0"/>
      <w:divBdr>
        <w:top w:val="none" w:sz="0" w:space="0" w:color="auto"/>
        <w:left w:val="none" w:sz="0" w:space="0" w:color="auto"/>
        <w:bottom w:val="none" w:sz="0" w:space="0" w:color="auto"/>
        <w:right w:val="none" w:sz="0" w:space="0" w:color="auto"/>
      </w:divBdr>
    </w:div>
    <w:div w:id="1774788153">
      <w:bodyDiv w:val="1"/>
      <w:marLeft w:val="0"/>
      <w:marRight w:val="0"/>
      <w:marTop w:val="0"/>
      <w:marBottom w:val="0"/>
      <w:divBdr>
        <w:top w:val="none" w:sz="0" w:space="0" w:color="auto"/>
        <w:left w:val="none" w:sz="0" w:space="0" w:color="auto"/>
        <w:bottom w:val="none" w:sz="0" w:space="0" w:color="auto"/>
        <w:right w:val="none" w:sz="0" w:space="0" w:color="auto"/>
      </w:divBdr>
    </w:div>
    <w:div w:id="1852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ortaldecompraspublicas.com.b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3.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65</Pages>
  <Words>24316</Words>
  <Characters>131308</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37</cp:revision>
  <cp:lastPrinted>2025-05-22T17:34:00Z</cp:lastPrinted>
  <dcterms:created xsi:type="dcterms:W3CDTF">2025-07-29T16:19:00Z</dcterms:created>
  <dcterms:modified xsi:type="dcterms:W3CDTF">2025-08-06T17:08:00Z</dcterms:modified>
</cp:coreProperties>
</file>