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1A1F6188"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0133E9">
        <w:rPr>
          <w:rFonts w:ascii="Times New Roman" w:hAnsi="Times New Roman" w:cs="Times New Roman"/>
          <w:b/>
          <w:bCs/>
          <w:color w:val="000000"/>
          <w:szCs w:val="24"/>
        </w:rPr>
        <w:t>36</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2DB8EDF5"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0133E9">
        <w:rPr>
          <w:rFonts w:ascii="Times New Roman" w:hAnsi="Times New Roman" w:cs="Times New Roman"/>
          <w:b/>
          <w:bCs/>
          <w:szCs w:val="24"/>
          <w:lang w:val="pt"/>
        </w:rPr>
        <w:t>57</w:t>
      </w:r>
      <w:r w:rsidRPr="00C64F83">
        <w:rPr>
          <w:rFonts w:ascii="Times New Roman" w:hAnsi="Times New Roman" w:cs="Times New Roman"/>
          <w:b/>
          <w:bCs/>
          <w:szCs w:val="24"/>
          <w:lang w:val="pt"/>
        </w:rPr>
        <w:t>/2024</w:t>
      </w:r>
    </w:p>
    <w:p w14:paraId="0E96E032" w14:textId="707ADFAC"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8B47BB" w:rsidRPr="00C64F83">
        <w:rPr>
          <w:rFonts w:ascii="Times New Roman" w:hAnsi="Times New Roman" w:cs="Times New Roman"/>
          <w:b/>
          <w:bCs/>
          <w:szCs w:val="24"/>
          <w:lang w:val="pt"/>
        </w:rPr>
        <w:t>3</w:t>
      </w:r>
      <w:r w:rsidR="003257B8">
        <w:rPr>
          <w:rFonts w:ascii="Times New Roman" w:hAnsi="Times New Roman" w:cs="Times New Roman"/>
          <w:b/>
          <w:bCs/>
          <w:szCs w:val="24"/>
        </w:rPr>
        <w:t>8078</w:t>
      </w:r>
      <w:r w:rsidRPr="00C64F83">
        <w:rPr>
          <w:rFonts w:ascii="Times New Roman" w:hAnsi="Times New Roman" w:cs="Times New Roman"/>
          <w:b/>
          <w:bCs/>
          <w:szCs w:val="24"/>
          <w:lang w:val="pt"/>
        </w:rPr>
        <w:t>/2024</w:t>
      </w:r>
    </w:p>
    <w:p w14:paraId="4D238D71" w14:textId="24212997"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3257B8">
        <w:rPr>
          <w:rFonts w:ascii="Times New Roman" w:hAnsi="Times New Roman" w:cs="Times New Roman"/>
          <w:b/>
          <w:bCs/>
          <w:szCs w:val="24"/>
          <w:lang w:val="pt"/>
        </w:rPr>
        <w:t>36</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20A17F95"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1607D1">
        <w:rPr>
          <w:rFonts w:ascii="Times New Roman" w:hAnsi="Times New Roman"/>
          <w:color w:val="000000"/>
          <w:szCs w:val="24"/>
        </w:rPr>
        <w:t>19</w:t>
      </w:r>
      <w:r w:rsidRPr="006559B9">
        <w:rPr>
          <w:rFonts w:ascii="Times New Roman" w:hAnsi="Times New Roman"/>
          <w:color w:val="000000"/>
          <w:szCs w:val="24"/>
        </w:rPr>
        <w:t>/</w:t>
      </w:r>
      <w:r w:rsidR="00036C1C" w:rsidRPr="006559B9">
        <w:rPr>
          <w:rFonts w:ascii="Times New Roman" w:hAnsi="Times New Roman"/>
          <w:color w:val="000000"/>
          <w:szCs w:val="24"/>
        </w:rPr>
        <w:t>1</w:t>
      </w:r>
      <w:r w:rsidR="00D71A23" w:rsidRPr="006559B9">
        <w:rPr>
          <w:rFonts w:ascii="Times New Roman" w:hAnsi="Times New Roman"/>
          <w:color w:val="000000"/>
          <w:szCs w:val="24"/>
        </w:rPr>
        <w:t>1</w:t>
      </w:r>
      <w:r w:rsidRPr="006559B9">
        <w:rPr>
          <w:rFonts w:ascii="Times New Roman" w:hAnsi="Times New Roman"/>
          <w:color w:val="000000"/>
          <w:szCs w:val="24"/>
        </w:rPr>
        <w:t>/2024</w:t>
      </w:r>
      <w:r w:rsidRPr="001734AE">
        <w:rPr>
          <w:rFonts w:ascii="Times New Roman" w:hAnsi="Times New Roman"/>
          <w:color w:val="000000"/>
          <w:szCs w:val="24"/>
        </w:rPr>
        <w:t xml:space="preserve"> às 17:00 horas. Início da sessão pública no dia </w:t>
      </w:r>
      <w:r w:rsidR="00D71A23" w:rsidRPr="006559B9">
        <w:rPr>
          <w:rFonts w:ascii="Times New Roman" w:hAnsi="Times New Roman"/>
          <w:color w:val="000000"/>
          <w:szCs w:val="24"/>
        </w:rPr>
        <w:t>21</w:t>
      </w:r>
      <w:r w:rsidRPr="006559B9">
        <w:rPr>
          <w:rFonts w:ascii="Times New Roman" w:hAnsi="Times New Roman"/>
          <w:color w:val="000000"/>
          <w:szCs w:val="24"/>
        </w:rPr>
        <w:t>/</w:t>
      </w:r>
      <w:r w:rsidR="00036C1C" w:rsidRPr="006559B9">
        <w:rPr>
          <w:rFonts w:ascii="Times New Roman" w:hAnsi="Times New Roman"/>
          <w:color w:val="000000"/>
          <w:szCs w:val="24"/>
        </w:rPr>
        <w:t>1</w:t>
      </w:r>
      <w:r w:rsidR="00D71A23" w:rsidRPr="006559B9">
        <w:rPr>
          <w:rFonts w:ascii="Times New Roman" w:hAnsi="Times New Roman"/>
          <w:color w:val="000000"/>
          <w:szCs w:val="24"/>
        </w:rPr>
        <w:t>1</w:t>
      </w:r>
      <w:r w:rsidRPr="006559B9">
        <w:rPr>
          <w:rFonts w:ascii="Times New Roman" w:hAnsi="Times New Roman"/>
          <w:color w:val="000000"/>
          <w:szCs w:val="24"/>
        </w:rPr>
        <w:t xml:space="preserve">/2024 das 09:00 às 15:00 horas. O aviso e o recebimento da proposta estarão disponíveis a partir de </w:t>
      </w:r>
      <w:r w:rsidR="00D71A23" w:rsidRPr="006559B9">
        <w:rPr>
          <w:rFonts w:ascii="Times New Roman" w:hAnsi="Times New Roman"/>
          <w:color w:val="000000"/>
          <w:szCs w:val="24"/>
        </w:rPr>
        <w:t>1</w:t>
      </w:r>
      <w:r w:rsidR="00EE7257">
        <w:rPr>
          <w:rFonts w:ascii="Times New Roman" w:hAnsi="Times New Roman"/>
          <w:color w:val="000000"/>
          <w:szCs w:val="24"/>
        </w:rPr>
        <w:t>3</w:t>
      </w:r>
      <w:r w:rsidRPr="006559B9">
        <w:rPr>
          <w:rFonts w:ascii="Times New Roman" w:hAnsi="Times New Roman"/>
          <w:color w:val="000000"/>
          <w:szCs w:val="24"/>
        </w:rPr>
        <w:t>/</w:t>
      </w:r>
      <w:r w:rsidR="00036C1C" w:rsidRPr="006559B9">
        <w:rPr>
          <w:rFonts w:ascii="Times New Roman" w:hAnsi="Times New Roman"/>
          <w:color w:val="000000"/>
          <w:szCs w:val="24"/>
        </w:rPr>
        <w:t>1</w:t>
      </w:r>
      <w:r w:rsidR="00D71A23" w:rsidRPr="006559B9">
        <w:rPr>
          <w:rFonts w:ascii="Times New Roman" w:hAnsi="Times New Roman"/>
          <w:color w:val="000000"/>
          <w:szCs w:val="24"/>
        </w:rPr>
        <w:t>1</w:t>
      </w:r>
      <w:r w:rsidRPr="006559B9">
        <w:rPr>
          <w:rFonts w:ascii="Times New Roman" w:hAnsi="Times New Roman"/>
          <w:color w:val="000000"/>
          <w:szCs w:val="24"/>
        </w:rPr>
        <w:t xml:space="preserve">/2024 </w:t>
      </w:r>
      <w:r w:rsidRPr="006559B9">
        <w:rPr>
          <w:rFonts w:ascii="Times New Roman" w:hAnsi="Times New Roman"/>
          <w:b/>
          <w:bCs/>
          <w:color w:val="000000"/>
          <w:szCs w:val="24"/>
        </w:rPr>
        <w:t xml:space="preserve">sendo a sessão pública online realizada das 09:00 às 15:00 horas, horário de Brasília no dia </w:t>
      </w:r>
      <w:r w:rsidR="00D71A23" w:rsidRPr="006559B9">
        <w:rPr>
          <w:rFonts w:ascii="Times New Roman" w:hAnsi="Times New Roman"/>
          <w:b/>
          <w:bCs/>
          <w:color w:val="000000"/>
          <w:szCs w:val="24"/>
        </w:rPr>
        <w:t>21</w:t>
      </w:r>
      <w:r w:rsidRPr="006559B9">
        <w:rPr>
          <w:rFonts w:ascii="Times New Roman" w:hAnsi="Times New Roman"/>
          <w:b/>
          <w:bCs/>
          <w:color w:val="000000"/>
          <w:szCs w:val="24"/>
        </w:rPr>
        <w:t>/</w:t>
      </w:r>
      <w:r w:rsidR="00036C1C" w:rsidRPr="006559B9">
        <w:rPr>
          <w:rFonts w:ascii="Times New Roman" w:hAnsi="Times New Roman"/>
          <w:b/>
          <w:bCs/>
          <w:color w:val="000000"/>
          <w:szCs w:val="24"/>
        </w:rPr>
        <w:t>1</w:t>
      </w:r>
      <w:r w:rsidR="00D71A23" w:rsidRPr="006559B9">
        <w:rPr>
          <w:rFonts w:ascii="Times New Roman" w:hAnsi="Times New Roman"/>
          <w:b/>
          <w:bCs/>
          <w:color w:val="000000"/>
          <w:szCs w:val="24"/>
        </w:rPr>
        <w:t>1</w:t>
      </w:r>
      <w:r w:rsidRPr="006559B9">
        <w:rPr>
          <w:rFonts w:ascii="Times New Roman" w:hAnsi="Times New Roman"/>
          <w:b/>
          <w:bCs/>
          <w:color w:val="000000"/>
          <w:szCs w:val="24"/>
        </w:rPr>
        <w:t>/2024</w:t>
      </w:r>
      <w:r w:rsidRPr="006559B9">
        <w:rPr>
          <w:rFonts w:ascii="Times New Roman" w:hAnsi="Times New Roman"/>
          <w:color w:val="000000"/>
          <w:szCs w:val="24"/>
        </w:rPr>
        <w:t>, com abertura no portal www.portaldecompraspublicas. com.br.</w:t>
      </w:r>
      <w:r w:rsidRPr="001734AE">
        <w:rPr>
          <w:rFonts w:ascii="Times New Roman" w:hAnsi="Times New Roman"/>
          <w:color w:val="000000"/>
          <w:szCs w:val="24"/>
        </w:rPr>
        <w:t xml:space="preserve">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732CCB20" w14:textId="71B671F1" w:rsidR="00C36343"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3257B8">
        <w:rPr>
          <w:rFonts w:ascii="Times New Roman" w:hAnsi="Times New Roman" w:cs="Times New Roman"/>
          <w:szCs w:val="24"/>
        </w:rPr>
        <w:t>C</w:t>
      </w:r>
      <w:r w:rsidR="003257B8" w:rsidRPr="003257B8">
        <w:rPr>
          <w:rFonts w:ascii="Times New Roman" w:hAnsi="Times New Roman" w:cs="Times New Roman"/>
          <w:szCs w:val="24"/>
        </w:rPr>
        <w:t>ontratação de empresa especializada para execução de serviços contínuos de manutenção de condicionadores de ar para atendimento de demanda do Serviço Autônomo de Água e Esgoto de São Gabriel do Oeste- SAAE, para o período de 12 (doze) meses</w:t>
      </w:r>
      <w:r w:rsidR="003257B8">
        <w:rPr>
          <w:rFonts w:ascii="Times New Roman" w:hAnsi="Times New Roman" w:cs="Times New Roman"/>
          <w:szCs w:val="24"/>
        </w:rPr>
        <w:t>.</w:t>
      </w:r>
    </w:p>
    <w:p w14:paraId="0C9BE869" w14:textId="788DCE35"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6395D32" w14:textId="540E20A9" w:rsidR="00FF0C00" w:rsidRDefault="003257B8"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3257B8">
        <w:rPr>
          <w:rFonts w:ascii="Times New Roman" w:eastAsia="Times New Roman" w:hAnsi="Times New Roman" w:cs="Times New Roman"/>
          <w:bCs/>
          <w:iCs/>
          <w:szCs w:val="24"/>
          <w:lang w:eastAsia="pt-BR"/>
        </w:rPr>
        <w:t>O prazo de execução dos serviços será de 12 (meses), com início imediato, contados da data de assinatura do instrumento contratual</w:t>
      </w:r>
      <w:r>
        <w:rPr>
          <w:rFonts w:ascii="Times New Roman" w:eastAsia="Times New Roman" w:hAnsi="Times New Roman" w:cs="Times New Roman"/>
          <w:bCs/>
          <w:iCs/>
          <w:szCs w:val="24"/>
          <w:lang w:eastAsia="pt-BR"/>
        </w:rPr>
        <w:t>.</w:t>
      </w:r>
    </w:p>
    <w:p w14:paraId="0BEE67BB" w14:textId="77777777" w:rsidR="003257B8" w:rsidRPr="00C36343" w:rsidRDefault="003257B8"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p>
    <w:p w14:paraId="41B93C94" w14:textId="106B322F"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0146B8CD"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3257B8" w:rsidRPr="003257B8">
        <w:rPr>
          <w:rFonts w:ascii="Times New Roman" w:eastAsia="Times New Roman" w:hAnsi="Times New Roman" w:cs="Times New Roman"/>
          <w:szCs w:val="24"/>
          <w:lang w:eastAsia="pt-BR"/>
        </w:rPr>
        <w:t>18.353,61 (dezoito mil, trezentos e cinquenta e três reais e sessenta e um centavos)</w:t>
      </w:r>
      <w:r w:rsidR="003257B8">
        <w:rPr>
          <w:rFonts w:ascii="Times New Roman" w:eastAsia="Times New Roman" w:hAnsi="Times New Roman" w:cs="Times New Roman"/>
          <w:szCs w:val="24"/>
          <w:lang w:eastAsia="pt-BR"/>
        </w:rPr>
        <w:t>,</w:t>
      </w:r>
      <w:r w:rsidRPr="00C64F83">
        <w:rPr>
          <w:rFonts w:ascii="Times New Roman" w:eastAsia="Times New Roman" w:hAnsi="Times New Roman" w:cs="Times New Roman"/>
          <w:szCs w:val="24"/>
          <w:lang w:eastAsia="pt-BR"/>
        </w:rPr>
        <w:t xml:space="preserve"> conforme Mapa Comparativo de Preços, e pesquisas de preços de mercado realizada com base nas disposições do Decreto Municipal nº 2.918/2023.</w:t>
      </w:r>
    </w:p>
    <w:p w14:paraId="005D666F" w14:textId="0243F55E" w:rsidR="00FF0C00" w:rsidRPr="00D71A2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D71A23">
        <w:rPr>
          <w:rFonts w:ascii="Times New Roman" w:hAnsi="Times New Roman" w:cs="Times New Roman"/>
          <w:szCs w:val="24"/>
        </w:rPr>
        <w:t xml:space="preserve">A </w:t>
      </w:r>
      <w:r w:rsidR="00B753AA" w:rsidRPr="00D71A23">
        <w:rPr>
          <w:rFonts w:ascii="Times New Roman" w:hAnsi="Times New Roman" w:cs="Times New Roman"/>
          <w:szCs w:val="24"/>
        </w:rPr>
        <w:t>contratação</w:t>
      </w:r>
      <w:r w:rsidRPr="00D71A23">
        <w:rPr>
          <w:rFonts w:ascii="Times New Roman" w:hAnsi="Times New Roman" w:cs="Times New Roman"/>
          <w:szCs w:val="24"/>
        </w:rPr>
        <w:t xml:space="preserve"> será dividida em </w:t>
      </w:r>
      <w:r w:rsidR="00D71A23" w:rsidRPr="00D71A23">
        <w:rPr>
          <w:rFonts w:ascii="Times New Roman" w:hAnsi="Times New Roman" w:cs="Times New Roman"/>
          <w:szCs w:val="24"/>
        </w:rPr>
        <w:t xml:space="preserve">1 lote composto por </w:t>
      </w:r>
      <w:r w:rsidRPr="00D71A23">
        <w:rPr>
          <w:rFonts w:ascii="Times New Roman" w:hAnsi="Times New Roman" w:cs="Times New Roman"/>
          <w:szCs w:val="24"/>
        </w:rPr>
        <w:t>0</w:t>
      </w:r>
      <w:r w:rsidR="003257B8" w:rsidRPr="00D71A23">
        <w:rPr>
          <w:rFonts w:ascii="Times New Roman" w:hAnsi="Times New Roman" w:cs="Times New Roman"/>
          <w:szCs w:val="24"/>
        </w:rPr>
        <w:t>9</w:t>
      </w:r>
      <w:r w:rsidRPr="00D71A23">
        <w:rPr>
          <w:rFonts w:ascii="Times New Roman" w:hAnsi="Times New Roman" w:cs="Times New Roman"/>
          <w:szCs w:val="24"/>
        </w:rPr>
        <w:t xml:space="preserve"> (</w:t>
      </w:r>
      <w:r w:rsidR="003257B8" w:rsidRPr="00D71A23">
        <w:rPr>
          <w:rFonts w:ascii="Times New Roman" w:hAnsi="Times New Roman" w:cs="Times New Roman"/>
          <w:szCs w:val="24"/>
        </w:rPr>
        <w:t>nove</w:t>
      </w:r>
      <w:r w:rsidRPr="00D71A23">
        <w:rPr>
          <w:rFonts w:ascii="Times New Roman" w:hAnsi="Times New Roman" w:cs="Times New Roman"/>
          <w:szCs w:val="24"/>
        </w:rPr>
        <w:t>) ite</w:t>
      </w:r>
      <w:r w:rsidR="003257B8" w:rsidRPr="00D71A23">
        <w:rPr>
          <w:rFonts w:ascii="Times New Roman" w:hAnsi="Times New Roman" w:cs="Times New Roman"/>
          <w:szCs w:val="24"/>
        </w:rPr>
        <w:t>ns</w:t>
      </w:r>
      <w:r w:rsidRPr="00D71A2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000" w:type="pct"/>
        <w:tblLook w:val="04A0" w:firstRow="1" w:lastRow="0" w:firstColumn="1" w:lastColumn="0" w:noHBand="0" w:noVBand="1"/>
      </w:tblPr>
      <w:tblGrid>
        <w:gridCol w:w="656"/>
        <w:gridCol w:w="2918"/>
        <w:gridCol w:w="1550"/>
        <w:gridCol w:w="723"/>
        <w:gridCol w:w="1308"/>
        <w:gridCol w:w="1339"/>
      </w:tblGrid>
      <w:tr w:rsidR="00A3731E" w:rsidRPr="00C64F83" w14:paraId="4FBEC8EE" w14:textId="34D67C42" w:rsidTr="00A3731E">
        <w:tc>
          <w:tcPr>
            <w:tcW w:w="386" w:type="pct"/>
            <w:tcBorders>
              <w:bottom w:val="nil"/>
            </w:tcBorders>
            <w:shd w:val="clear" w:color="auto" w:fill="E7E6E6"/>
            <w:vAlign w:val="center"/>
          </w:tcPr>
          <w:p w14:paraId="0ABE5438" w14:textId="77777777" w:rsidR="00A3731E" w:rsidRPr="00C64F83" w:rsidRDefault="00A3731E" w:rsidP="00A3731E">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1718" w:type="pct"/>
            <w:shd w:val="clear" w:color="auto" w:fill="E7E6E6"/>
            <w:vAlign w:val="center"/>
          </w:tcPr>
          <w:p w14:paraId="42B19CA5" w14:textId="77777777" w:rsidR="00A3731E" w:rsidRPr="00C64F83" w:rsidRDefault="00A3731E" w:rsidP="00A3731E">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912" w:type="pct"/>
            <w:shd w:val="clear" w:color="auto" w:fill="E7E6E6"/>
            <w:vAlign w:val="center"/>
          </w:tcPr>
          <w:p w14:paraId="32D3378A" w14:textId="77777777" w:rsidR="00A3731E" w:rsidRPr="00C64F83" w:rsidRDefault="00A3731E" w:rsidP="00A3731E">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426" w:type="pct"/>
            <w:shd w:val="clear" w:color="auto" w:fill="E7E6E6"/>
            <w:vAlign w:val="center"/>
          </w:tcPr>
          <w:p w14:paraId="6C067B8D" w14:textId="264E457A" w:rsidR="00A3731E" w:rsidRPr="00C64F83" w:rsidRDefault="00A3731E" w:rsidP="00A3731E">
            <w:pPr>
              <w:spacing w:before="60" w:after="60"/>
              <w:jc w:val="center"/>
              <w:rPr>
                <w:rFonts w:ascii="Times New Roman" w:hAnsi="Times New Roman"/>
                <w:b/>
                <w:bCs/>
                <w:iCs/>
                <w:sz w:val="24"/>
                <w:szCs w:val="24"/>
              </w:rPr>
            </w:pPr>
            <w:r>
              <w:rPr>
                <w:rFonts w:ascii="Times New Roman" w:hAnsi="Times New Roman"/>
                <w:bCs/>
                <w:iCs/>
                <w:sz w:val="24"/>
                <w:szCs w:val="24"/>
              </w:rPr>
              <w:t>Qtd</w:t>
            </w:r>
            <w:r w:rsidRPr="00C64F83">
              <w:rPr>
                <w:rFonts w:ascii="Times New Roman" w:hAnsi="Times New Roman"/>
                <w:bCs/>
                <w:iCs/>
                <w:sz w:val="24"/>
                <w:szCs w:val="24"/>
              </w:rPr>
              <w:t xml:space="preserve"> Total</w:t>
            </w:r>
          </w:p>
        </w:tc>
        <w:tc>
          <w:tcPr>
            <w:tcW w:w="770" w:type="pct"/>
            <w:shd w:val="clear" w:color="auto" w:fill="E7E6E6"/>
          </w:tcPr>
          <w:p w14:paraId="7B19C6AF" w14:textId="73D228A0" w:rsidR="00A3731E" w:rsidRPr="00C64F83" w:rsidRDefault="00A3731E" w:rsidP="00A3731E">
            <w:pPr>
              <w:spacing w:before="60" w:after="60"/>
              <w:jc w:val="center"/>
              <w:rPr>
                <w:rFonts w:ascii="Times New Roman" w:hAnsi="Times New Roman"/>
                <w:bCs/>
                <w:iCs/>
                <w:szCs w:val="24"/>
              </w:rPr>
            </w:pPr>
            <w:r>
              <w:rPr>
                <w:rFonts w:ascii="Times New Roman" w:hAnsi="Times New Roman"/>
                <w:bCs/>
                <w:iCs/>
                <w:szCs w:val="24"/>
              </w:rPr>
              <w:t>VALOR UNITÁRIO</w:t>
            </w:r>
          </w:p>
        </w:tc>
        <w:tc>
          <w:tcPr>
            <w:tcW w:w="788" w:type="pct"/>
            <w:shd w:val="clear" w:color="auto" w:fill="E7E6E6"/>
          </w:tcPr>
          <w:p w14:paraId="2369B6C9" w14:textId="6B0DA320" w:rsidR="00A3731E" w:rsidRDefault="00A3731E" w:rsidP="00A3731E">
            <w:pPr>
              <w:spacing w:before="60" w:after="60"/>
              <w:jc w:val="center"/>
              <w:rPr>
                <w:rFonts w:ascii="Times New Roman" w:hAnsi="Times New Roman"/>
                <w:bCs/>
                <w:iCs/>
                <w:szCs w:val="24"/>
              </w:rPr>
            </w:pPr>
            <w:r>
              <w:rPr>
                <w:rFonts w:ascii="Times New Roman" w:hAnsi="Times New Roman"/>
                <w:bCs/>
                <w:iCs/>
                <w:szCs w:val="24"/>
              </w:rPr>
              <w:t>VALOR TOTAL</w:t>
            </w:r>
          </w:p>
        </w:tc>
      </w:tr>
      <w:tr w:rsidR="00A3731E" w:rsidRPr="00C64F83" w14:paraId="7E6B7DFF" w14:textId="29960973" w:rsidTr="00A3731E">
        <w:tc>
          <w:tcPr>
            <w:tcW w:w="386" w:type="pct"/>
            <w:tcBorders>
              <w:top w:val="nil"/>
            </w:tcBorders>
            <w:vAlign w:val="center"/>
          </w:tcPr>
          <w:p w14:paraId="2A591C7B" w14:textId="7CCD8C0E" w:rsidR="00A3731E" w:rsidRPr="00C64F83" w:rsidRDefault="00A3731E" w:rsidP="00A3731E">
            <w:pPr>
              <w:spacing w:before="60" w:after="60"/>
              <w:jc w:val="center"/>
              <w:rPr>
                <w:rFonts w:ascii="Times New Roman" w:hAnsi="Times New Roman"/>
                <w:iCs/>
                <w:szCs w:val="24"/>
              </w:rPr>
            </w:pPr>
            <w:r>
              <w:rPr>
                <w:rFonts w:ascii="Times New Roman" w:hAnsi="Times New Roman"/>
                <w:iCs/>
                <w:szCs w:val="24"/>
              </w:rPr>
              <w:t>1</w:t>
            </w:r>
          </w:p>
        </w:tc>
        <w:tc>
          <w:tcPr>
            <w:tcW w:w="1718" w:type="pct"/>
            <w:vAlign w:val="center"/>
          </w:tcPr>
          <w:p w14:paraId="37A667B6" w14:textId="5A39DD0B"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INSTALAÇÃO OU REMOÇÃO DE CONDICIONADOR DE AR</w:t>
            </w:r>
          </w:p>
        </w:tc>
        <w:tc>
          <w:tcPr>
            <w:tcW w:w="912" w:type="pct"/>
            <w:vAlign w:val="center"/>
          </w:tcPr>
          <w:p w14:paraId="05E58078" w14:textId="212A725A"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507E3CC8" w14:textId="58B97B98"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4</w:t>
            </w:r>
          </w:p>
        </w:tc>
        <w:tc>
          <w:tcPr>
            <w:tcW w:w="770" w:type="pct"/>
          </w:tcPr>
          <w:p w14:paraId="15EE9F8C" w14:textId="2512AEB2" w:rsidR="00A3731E" w:rsidRDefault="00A3731E" w:rsidP="00A3731E">
            <w:pPr>
              <w:spacing w:before="60" w:after="60"/>
              <w:jc w:val="center"/>
              <w:rPr>
                <w:rFonts w:ascii="Times New Roman" w:hAnsi="Times New Roman"/>
                <w:iCs/>
                <w:szCs w:val="24"/>
              </w:rPr>
            </w:pPr>
            <w:r>
              <w:rPr>
                <w:rFonts w:ascii="Times New Roman" w:hAnsi="Times New Roman"/>
                <w:iCs/>
                <w:szCs w:val="24"/>
              </w:rPr>
              <w:t>R$232,00</w:t>
            </w:r>
          </w:p>
        </w:tc>
        <w:tc>
          <w:tcPr>
            <w:tcW w:w="788" w:type="pct"/>
          </w:tcPr>
          <w:p w14:paraId="7BF53EBD" w14:textId="5700AD61" w:rsidR="00A3731E" w:rsidRDefault="00A3731E" w:rsidP="00A3731E">
            <w:pPr>
              <w:spacing w:before="60" w:after="60"/>
              <w:jc w:val="center"/>
              <w:rPr>
                <w:rFonts w:ascii="Times New Roman" w:hAnsi="Times New Roman"/>
                <w:iCs/>
                <w:szCs w:val="24"/>
              </w:rPr>
            </w:pPr>
            <w:r>
              <w:rPr>
                <w:rFonts w:ascii="Times New Roman" w:hAnsi="Times New Roman"/>
                <w:iCs/>
                <w:szCs w:val="24"/>
              </w:rPr>
              <w:t>R$928,00</w:t>
            </w:r>
          </w:p>
        </w:tc>
      </w:tr>
      <w:tr w:rsidR="00A3731E" w:rsidRPr="00C64F83" w14:paraId="051B2BE8" w14:textId="0A74E12F" w:rsidTr="00A3731E">
        <w:tc>
          <w:tcPr>
            <w:tcW w:w="386" w:type="pct"/>
            <w:vAlign w:val="center"/>
          </w:tcPr>
          <w:p w14:paraId="701B33B6" w14:textId="7E7019C0" w:rsidR="00A3731E" w:rsidRDefault="00A3731E" w:rsidP="00A3731E">
            <w:pPr>
              <w:spacing w:before="60" w:after="60"/>
              <w:jc w:val="center"/>
              <w:rPr>
                <w:rFonts w:ascii="Times New Roman" w:hAnsi="Times New Roman"/>
                <w:iCs/>
                <w:szCs w:val="24"/>
              </w:rPr>
            </w:pPr>
            <w:r>
              <w:rPr>
                <w:rFonts w:ascii="Times New Roman" w:hAnsi="Times New Roman"/>
                <w:iCs/>
                <w:szCs w:val="24"/>
              </w:rPr>
              <w:t>2</w:t>
            </w:r>
          </w:p>
        </w:tc>
        <w:tc>
          <w:tcPr>
            <w:tcW w:w="1718" w:type="pct"/>
            <w:vAlign w:val="center"/>
          </w:tcPr>
          <w:p w14:paraId="5E9BC021" w14:textId="7F0BF051"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RECARGA DE GÁS DE CONDICIONADOR DE AR de 9000 a 12000 BTU´S</w:t>
            </w:r>
          </w:p>
        </w:tc>
        <w:tc>
          <w:tcPr>
            <w:tcW w:w="912" w:type="pct"/>
            <w:vAlign w:val="center"/>
          </w:tcPr>
          <w:p w14:paraId="1826AB4D" w14:textId="5F82D148"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1E865F5F" w14:textId="0D3DC055"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4</w:t>
            </w:r>
          </w:p>
        </w:tc>
        <w:tc>
          <w:tcPr>
            <w:tcW w:w="770" w:type="pct"/>
          </w:tcPr>
          <w:p w14:paraId="24059468" w14:textId="019B9D09" w:rsidR="00A3731E" w:rsidRDefault="00A3731E" w:rsidP="00A3731E">
            <w:pPr>
              <w:spacing w:before="60" w:after="60"/>
              <w:jc w:val="center"/>
              <w:rPr>
                <w:rFonts w:ascii="Times New Roman" w:hAnsi="Times New Roman"/>
                <w:iCs/>
                <w:szCs w:val="24"/>
              </w:rPr>
            </w:pPr>
            <w:r>
              <w:rPr>
                <w:rFonts w:ascii="Times New Roman" w:hAnsi="Times New Roman"/>
                <w:iCs/>
                <w:szCs w:val="24"/>
              </w:rPr>
              <w:t>R$298,17</w:t>
            </w:r>
          </w:p>
        </w:tc>
        <w:tc>
          <w:tcPr>
            <w:tcW w:w="788" w:type="pct"/>
          </w:tcPr>
          <w:p w14:paraId="40EF79C0" w14:textId="50C060A2" w:rsidR="00A3731E" w:rsidRDefault="00A3731E" w:rsidP="00A3731E">
            <w:pPr>
              <w:spacing w:before="60" w:after="60"/>
              <w:jc w:val="center"/>
              <w:rPr>
                <w:rFonts w:ascii="Times New Roman" w:hAnsi="Times New Roman"/>
                <w:iCs/>
                <w:szCs w:val="24"/>
              </w:rPr>
            </w:pPr>
            <w:r>
              <w:rPr>
                <w:rFonts w:ascii="Times New Roman" w:hAnsi="Times New Roman"/>
                <w:iCs/>
                <w:szCs w:val="24"/>
              </w:rPr>
              <w:t>R$1.192,68</w:t>
            </w:r>
          </w:p>
        </w:tc>
      </w:tr>
      <w:tr w:rsidR="00A3731E" w:rsidRPr="00C64F83" w14:paraId="0EE4777A" w14:textId="3E1EA500" w:rsidTr="00A3731E">
        <w:tc>
          <w:tcPr>
            <w:tcW w:w="386" w:type="pct"/>
            <w:vAlign w:val="center"/>
          </w:tcPr>
          <w:p w14:paraId="73C35E95" w14:textId="2D98DCFA" w:rsidR="00A3731E" w:rsidRDefault="00A3731E" w:rsidP="00A3731E">
            <w:pPr>
              <w:spacing w:before="60" w:after="60"/>
              <w:jc w:val="center"/>
              <w:rPr>
                <w:rFonts w:ascii="Times New Roman" w:hAnsi="Times New Roman"/>
                <w:iCs/>
                <w:szCs w:val="24"/>
              </w:rPr>
            </w:pPr>
            <w:r>
              <w:rPr>
                <w:rFonts w:ascii="Times New Roman" w:hAnsi="Times New Roman"/>
                <w:iCs/>
                <w:szCs w:val="24"/>
              </w:rPr>
              <w:t>3</w:t>
            </w:r>
          </w:p>
        </w:tc>
        <w:tc>
          <w:tcPr>
            <w:tcW w:w="1718" w:type="pct"/>
            <w:vAlign w:val="center"/>
          </w:tcPr>
          <w:p w14:paraId="29106880" w14:textId="1632AC05"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RECARGA DE GÁS DE CONDICIONADOR DE AR DE 18000 BTU´S</w:t>
            </w:r>
          </w:p>
        </w:tc>
        <w:tc>
          <w:tcPr>
            <w:tcW w:w="912" w:type="pct"/>
            <w:vAlign w:val="center"/>
          </w:tcPr>
          <w:p w14:paraId="7585BF67" w14:textId="78B5F902"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270CC882" w14:textId="52C71332"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1</w:t>
            </w:r>
          </w:p>
        </w:tc>
        <w:tc>
          <w:tcPr>
            <w:tcW w:w="770" w:type="pct"/>
          </w:tcPr>
          <w:p w14:paraId="3074E0E5" w14:textId="2BA687DA" w:rsidR="00A3731E" w:rsidRDefault="00A3731E" w:rsidP="00A3731E">
            <w:pPr>
              <w:spacing w:before="60" w:after="60"/>
              <w:jc w:val="center"/>
              <w:rPr>
                <w:rFonts w:ascii="Times New Roman" w:hAnsi="Times New Roman"/>
                <w:iCs/>
                <w:szCs w:val="24"/>
              </w:rPr>
            </w:pPr>
            <w:r>
              <w:rPr>
                <w:rFonts w:ascii="Times New Roman" w:hAnsi="Times New Roman"/>
                <w:iCs/>
                <w:szCs w:val="24"/>
              </w:rPr>
              <w:t>R$319,33</w:t>
            </w:r>
          </w:p>
        </w:tc>
        <w:tc>
          <w:tcPr>
            <w:tcW w:w="788" w:type="pct"/>
          </w:tcPr>
          <w:p w14:paraId="38ACBA35" w14:textId="50A88F05" w:rsidR="00A3731E" w:rsidRDefault="00A3731E" w:rsidP="00A3731E">
            <w:pPr>
              <w:spacing w:before="60" w:after="60"/>
              <w:jc w:val="center"/>
              <w:rPr>
                <w:rFonts w:ascii="Times New Roman" w:hAnsi="Times New Roman"/>
                <w:iCs/>
                <w:szCs w:val="24"/>
              </w:rPr>
            </w:pPr>
            <w:r>
              <w:rPr>
                <w:rFonts w:ascii="Times New Roman" w:hAnsi="Times New Roman"/>
                <w:iCs/>
                <w:szCs w:val="24"/>
              </w:rPr>
              <w:t>R$319,33</w:t>
            </w:r>
          </w:p>
        </w:tc>
      </w:tr>
      <w:tr w:rsidR="00A3731E" w:rsidRPr="00C64F83" w14:paraId="44541C37" w14:textId="5570487D" w:rsidTr="00A3731E">
        <w:tc>
          <w:tcPr>
            <w:tcW w:w="386" w:type="pct"/>
            <w:vAlign w:val="center"/>
          </w:tcPr>
          <w:p w14:paraId="100E8003" w14:textId="5C6230F8" w:rsidR="00A3731E" w:rsidRDefault="00A3731E" w:rsidP="00A3731E">
            <w:pPr>
              <w:spacing w:before="60" w:after="60"/>
              <w:jc w:val="center"/>
              <w:rPr>
                <w:rFonts w:ascii="Times New Roman" w:hAnsi="Times New Roman"/>
                <w:iCs/>
                <w:szCs w:val="24"/>
              </w:rPr>
            </w:pPr>
            <w:r>
              <w:rPr>
                <w:rFonts w:ascii="Times New Roman" w:hAnsi="Times New Roman"/>
                <w:iCs/>
                <w:szCs w:val="24"/>
              </w:rPr>
              <w:t>4</w:t>
            </w:r>
          </w:p>
        </w:tc>
        <w:tc>
          <w:tcPr>
            <w:tcW w:w="1718" w:type="pct"/>
            <w:vAlign w:val="center"/>
          </w:tcPr>
          <w:p w14:paraId="1751AB10" w14:textId="0F48CF06"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RECARGA DE GÁS DE CONDICIONADOR DE AR DE 24000 BTU´S</w:t>
            </w:r>
          </w:p>
        </w:tc>
        <w:tc>
          <w:tcPr>
            <w:tcW w:w="912" w:type="pct"/>
            <w:vAlign w:val="center"/>
          </w:tcPr>
          <w:p w14:paraId="331C5297" w14:textId="65293771"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60993329" w14:textId="574F32E1"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1</w:t>
            </w:r>
          </w:p>
        </w:tc>
        <w:tc>
          <w:tcPr>
            <w:tcW w:w="770" w:type="pct"/>
          </w:tcPr>
          <w:p w14:paraId="704C9098" w14:textId="77E5CF76" w:rsidR="00A3731E" w:rsidRDefault="00A3731E" w:rsidP="00A3731E">
            <w:pPr>
              <w:spacing w:before="60" w:after="60"/>
              <w:jc w:val="center"/>
              <w:rPr>
                <w:rFonts w:ascii="Times New Roman" w:hAnsi="Times New Roman"/>
                <w:iCs/>
                <w:szCs w:val="24"/>
              </w:rPr>
            </w:pPr>
            <w:r>
              <w:rPr>
                <w:rFonts w:ascii="Times New Roman" w:hAnsi="Times New Roman"/>
                <w:iCs/>
                <w:szCs w:val="24"/>
              </w:rPr>
              <w:t>R$327,00</w:t>
            </w:r>
          </w:p>
        </w:tc>
        <w:tc>
          <w:tcPr>
            <w:tcW w:w="788" w:type="pct"/>
          </w:tcPr>
          <w:p w14:paraId="4F99B6F4" w14:textId="78E16688" w:rsidR="00A3731E" w:rsidRDefault="00A3731E" w:rsidP="00A3731E">
            <w:pPr>
              <w:spacing w:before="60" w:after="60"/>
              <w:jc w:val="center"/>
              <w:rPr>
                <w:rFonts w:ascii="Times New Roman" w:hAnsi="Times New Roman"/>
                <w:iCs/>
                <w:szCs w:val="24"/>
              </w:rPr>
            </w:pPr>
            <w:r>
              <w:rPr>
                <w:rFonts w:ascii="Times New Roman" w:hAnsi="Times New Roman"/>
                <w:iCs/>
                <w:szCs w:val="24"/>
              </w:rPr>
              <w:t>R$327,00</w:t>
            </w:r>
          </w:p>
        </w:tc>
      </w:tr>
      <w:tr w:rsidR="00A3731E" w:rsidRPr="00C64F83" w14:paraId="3A8D1D81" w14:textId="570C9CC9" w:rsidTr="00A3731E">
        <w:tc>
          <w:tcPr>
            <w:tcW w:w="386" w:type="pct"/>
            <w:vAlign w:val="center"/>
          </w:tcPr>
          <w:p w14:paraId="11A8D4B9" w14:textId="3DFD853E" w:rsidR="00A3731E" w:rsidRDefault="00A3731E" w:rsidP="00A3731E">
            <w:pPr>
              <w:spacing w:before="60" w:after="60"/>
              <w:jc w:val="center"/>
              <w:rPr>
                <w:rFonts w:ascii="Times New Roman" w:hAnsi="Times New Roman"/>
                <w:iCs/>
                <w:szCs w:val="24"/>
              </w:rPr>
            </w:pPr>
            <w:r>
              <w:rPr>
                <w:rFonts w:ascii="Times New Roman" w:hAnsi="Times New Roman"/>
                <w:iCs/>
                <w:szCs w:val="24"/>
              </w:rPr>
              <w:t>5</w:t>
            </w:r>
          </w:p>
        </w:tc>
        <w:tc>
          <w:tcPr>
            <w:tcW w:w="1718" w:type="pct"/>
            <w:vAlign w:val="center"/>
          </w:tcPr>
          <w:p w14:paraId="14F58A76" w14:textId="61D723D7"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SERVIÇO DE MANUTENÇÃO PREVENTIVA/CORRETIVA EM CONDICIONADOR DE AR (HR)</w:t>
            </w:r>
          </w:p>
        </w:tc>
        <w:tc>
          <w:tcPr>
            <w:tcW w:w="912" w:type="pct"/>
            <w:vAlign w:val="center"/>
          </w:tcPr>
          <w:p w14:paraId="2ACD8EC2" w14:textId="5206F54D" w:rsidR="00A3731E" w:rsidRPr="003257B8" w:rsidRDefault="00A3731E" w:rsidP="00A3731E">
            <w:pPr>
              <w:spacing w:before="60" w:after="60"/>
              <w:jc w:val="center"/>
              <w:rPr>
                <w:rFonts w:ascii="Times New Roman" w:hAnsi="Times New Roman"/>
                <w:bCs/>
                <w:iCs/>
                <w:szCs w:val="24"/>
              </w:rPr>
            </w:pPr>
            <w:r>
              <w:rPr>
                <w:rFonts w:ascii="Times New Roman" w:hAnsi="Times New Roman"/>
                <w:bCs/>
                <w:iCs/>
                <w:szCs w:val="24"/>
              </w:rPr>
              <w:t>HR</w:t>
            </w:r>
          </w:p>
        </w:tc>
        <w:tc>
          <w:tcPr>
            <w:tcW w:w="426" w:type="pct"/>
            <w:vAlign w:val="center"/>
          </w:tcPr>
          <w:p w14:paraId="2AEA83AA" w14:textId="390B5D71"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100</w:t>
            </w:r>
          </w:p>
        </w:tc>
        <w:tc>
          <w:tcPr>
            <w:tcW w:w="770" w:type="pct"/>
          </w:tcPr>
          <w:p w14:paraId="01C9ECC6" w14:textId="36488647" w:rsidR="00A3731E" w:rsidRDefault="00A3731E" w:rsidP="00A3731E">
            <w:pPr>
              <w:spacing w:before="60" w:after="60"/>
              <w:jc w:val="center"/>
              <w:rPr>
                <w:rFonts w:ascii="Times New Roman" w:hAnsi="Times New Roman"/>
                <w:iCs/>
                <w:szCs w:val="24"/>
              </w:rPr>
            </w:pPr>
            <w:r>
              <w:rPr>
                <w:rFonts w:ascii="Times New Roman" w:hAnsi="Times New Roman"/>
                <w:iCs/>
                <w:szCs w:val="24"/>
              </w:rPr>
              <w:t>R$55,75</w:t>
            </w:r>
          </w:p>
        </w:tc>
        <w:tc>
          <w:tcPr>
            <w:tcW w:w="788" w:type="pct"/>
          </w:tcPr>
          <w:p w14:paraId="19E7A550" w14:textId="538DD22F" w:rsidR="00A3731E" w:rsidRDefault="00A3731E" w:rsidP="00A3731E">
            <w:pPr>
              <w:spacing w:before="60" w:after="60"/>
              <w:jc w:val="center"/>
              <w:rPr>
                <w:rFonts w:ascii="Times New Roman" w:hAnsi="Times New Roman"/>
                <w:iCs/>
                <w:szCs w:val="24"/>
              </w:rPr>
            </w:pPr>
            <w:r>
              <w:rPr>
                <w:rFonts w:ascii="Times New Roman" w:hAnsi="Times New Roman"/>
                <w:iCs/>
                <w:szCs w:val="24"/>
              </w:rPr>
              <w:t>R$5.575,00</w:t>
            </w:r>
          </w:p>
        </w:tc>
      </w:tr>
      <w:tr w:rsidR="00A3731E" w:rsidRPr="00C64F83" w14:paraId="14E5EAFD" w14:textId="66BD9CD1" w:rsidTr="00A3731E">
        <w:tc>
          <w:tcPr>
            <w:tcW w:w="386" w:type="pct"/>
            <w:vAlign w:val="center"/>
          </w:tcPr>
          <w:p w14:paraId="696A1761" w14:textId="41ED6B9F" w:rsidR="00A3731E" w:rsidRDefault="00A3731E" w:rsidP="00A3731E">
            <w:pPr>
              <w:spacing w:before="60" w:after="60"/>
              <w:jc w:val="center"/>
              <w:rPr>
                <w:rFonts w:ascii="Times New Roman" w:hAnsi="Times New Roman"/>
                <w:iCs/>
                <w:szCs w:val="24"/>
              </w:rPr>
            </w:pPr>
            <w:r>
              <w:rPr>
                <w:rFonts w:ascii="Times New Roman" w:hAnsi="Times New Roman"/>
                <w:iCs/>
                <w:szCs w:val="24"/>
              </w:rPr>
              <w:t>6</w:t>
            </w:r>
          </w:p>
        </w:tc>
        <w:tc>
          <w:tcPr>
            <w:tcW w:w="1718" w:type="pct"/>
            <w:vAlign w:val="center"/>
          </w:tcPr>
          <w:p w14:paraId="260FC665" w14:textId="162BC55A"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LIMPEZA E HIGIENIZAÇÃO DE CONDICIONADOR DE AR DE 9000 A 12000 BTU´S</w:t>
            </w:r>
          </w:p>
        </w:tc>
        <w:tc>
          <w:tcPr>
            <w:tcW w:w="912" w:type="pct"/>
            <w:vAlign w:val="center"/>
          </w:tcPr>
          <w:p w14:paraId="463AE895" w14:textId="6233649E"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5CF97870" w14:textId="01CB7752"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50</w:t>
            </w:r>
          </w:p>
        </w:tc>
        <w:tc>
          <w:tcPr>
            <w:tcW w:w="770" w:type="pct"/>
          </w:tcPr>
          <w:p w14:paraId="698E587F" w14:textId="1670D911" w:rsidR="00A3731E" w:rsidRDefault="00A3731E" w:rsidP="00A3731E">
            <w:pPr>
              <w:spacing w:before="60" w:after="60"/>
              <w:jc w:val="center"/>
              <w:rPr>
                <w:rFonts w:ascii="Times New Roman" w:hAnsi="Times New Roman"/>
                <w:iCs/>
                <w:szCs w:val="24"/>
              </w:rPr>
            </w:pPr>
            <w:r>
              <w:rPr>
                <w:rFonts w:ascii="Times New Roman" w:hAnsi="Times New Roman"/>
                <w:iCs/>
                <w:szCs w:val="24"/>
              </w:rPr>
              <w:t>R$158,49</w:t>
            </w:r>
          </w:p>
        </w:tc>
        <w:tc>
          <w:tcPr>
            <w:tcW w:w="788" w:type="pct"/>
          </w:tcPr>
          <w:p w14:paraId="1335E4F5" w14:textId="6CF8D64E" w:rsidR="00A3731E" w:rsidRDefault="00A3731E" w:rsidP="00A3731E">
            <w:pPr>
              <w:spacing w:before="60" w:after="60"/>
              <w:jc w:val="center"/>
              <w:rPr>
                <w:rFonts w:ascii="Times New Roman" w:hAnsi="Times New Roman"/>
                <w:iCs/>
                <w:szCs w:val="24"/>
              </w:rPr>
            </w:pPr>
            <w:r>
              <w:rPr>
                <w:rFonts w:ascii="Times New Roman" w:hAnsi="Times New Roman"/>
                <w:iCs/>
                <w:szCs w:val="24"/>
              </w:rPr>
              <w:t>R$7.924,50</w:t>
            </w:r>
          </w:p>
        </w:tc>
      </w:tr>
      <w:tr w:rsidR="00A3731E" w:rsidRPr="00C64F83" w14:paraId="4128C244" w14:textId="159D351E" w:rsidTr="00A3731E">
        <w:tc>
          <w:tcPr>
            <w:tcW w:w="386" w:type="pct"/>
            <w:vAlign w:val="center"/>
          </w:tcPr>
          <w:p w14:paraId="31C89DAB" w14:textId="4C469345" w:rsidR="00A3731E" w:rsidRDefault="00A3731E" w:rsidP="00A3731E">
            <w:pPr>
              <w:spacing w:before="60" w:after="60"/>
              <w:jc w:val="center"/>
              <w:rPr>
                <w:rFonts w:ascii="Times New Roman" w:hAnsi="Times New Roman"/>
                <w:iCs/>
                <w:szCs w:val="24"/>
              </w:rPr>
            </w:pPr>
            <w:r>
              <w:rPr>
                <w:rFonts w:ascii="Times New Roman" w:hAnsi="Times New Roman"/>
                <w:iCs/>
                <w:szCs w:val="24"/>
              </w:rPr>
              <w:t>7</w:t>
            </w:r>
          </w:p>
        </w:tc>
        <w:tc>
          <w:tcPr>
            <w:tcW w:w="1718" w:type="pct"/>
            <w:vAlign w:val="center"/>
          </w:tcPr>
          <w:p w14:paraId="7855838E" w14:textId="7ABFB5C3"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LIMPEZA E HIGIENIZAÇÃO DE CONDICIONADOR DE AR DE 60.000 BTU´S</w:t>
            </w:r>
          </w:p>
        </w:tc>
        <w:tc>
          <w:tcPr>
            <w:tcW w:w="912" w:type="pct"/>
            <w:vAlign w:val="center"/>
          </w:tcPr>
          <w:p w14:paraId="03A4E802" w14:textId="0FB7099B"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68654D4C" w14:textId="4E781AFF"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2</w:t>
            </w:r>
          </w:p>
        </w:tc>
        <w:tc>
          <w:tcPr>
            <w:tcW w:w="770" w:type="pct"/>
          </w:tcPr>
          <w:p w14:paraId="11533BC5" w14:textId="43DF2114" w:rsidR="00A3731E" w:rsidRDefault="00A3731E" w:rsidP="00A3731E">
            <w:pPr>
              <w:spacing w:before="60" w:after="60"/>
              <w:jc w:val="center"/>
              <w:rPr>
                <w:rFonts w:ascii="Times New Roman" w:hAnsi="Times New Roman"/>
                <w:iCs/>
                <w:szCs w:val="24"/>
              </w:rPr>
            </w:pPr>
            <w:r>
              <w:rPr>
                <w:rFonts w:ascii="Times New Roman" w:hAnsi="Times New Roman"/>
                <w:iCs/>
                <w:szCs w:val="24"/>
              </w:rPr>
              <w:t>R$466,67</w:t>
            </w:r>
          </w:p>
        </w:tc>
        <w:tc>
          <w:tcPr>
            <w:tcW w:w="788" w:type="pct"/>
          </w:tcPr>
          <w:p w14:paraId="4B0B7685" w14:textId="7BCB3C87" w:rsidR="00A3731E" w:rsidRDefault="00A3731E" w:rsidP="00A3731E">
            <w:pPr>
              <w:spacing w:before="60" w:after="60"/>
              <w:jc w:val="center"/>
              <w:rPr>
                <w:rFonts w:ascii="Times New Roman" w:hAnsi="Times New Roman"/>
                <w:iCs/>
                <w:szCs w:val="24"/>
              </w:rPr>
            </w:pPr>
            <w:r>
              <w:rPr>
                <w:rFonts w:ascii="Times New Roman" w:hAnsi="Times New Roman"/>
                <w:iCs/>
                <w:szCs w:val="24"/>
              </w:rPr>
              <w:t>R$933,34</w:t>
            </w:r>
          </w:p>
        </w:tc>
      </w:tr>
      <w:tr w:rsidR="00A3731E" w:rsidRPr="00C64F83" w14:paraId="40539A0F" w14:textId="11CEB61E" w:rsidTr="00A3731E">
        <w:tc>
          <w:tcPr>
            <w:tcW w:w="386" w:type="pct"/>
            <w:vAlign w:val="center"/>
          </w:tcPr>
          <w:p w14:paraId="21178E34" w14:textId="4A8C961B" w:rsidR="00A3731E" w:rsidRDefault="00A3731E" w:rsidP="00A3731E">
            <w:pPr>
              <w:spacing w:before="60" w:after="60"/>
              <w:jc w:val="center"/>
              <w:rPr>
                <w:rFonts w:ascii="Times New Roman" w:hAnsi="Times New Roman"/>
                <w:iCs/>
                <w:szCs w:val="24"/>
              </w:rPr>
            </w:pPr>
            <w:r>
              <w:rPr>
                <w:rFonts w:ascii="Times New Roman" w:hAnsi="Times New Roman"/>
                <w:iCs/>
                <w:szCs w:val="24"/>
              </w:rPr>
              <w:lastRenderedPageBreak/>
              <w:t>8</w:t>
            </w:r>
          </w:p>
        </w:tc>
        <w:tc>
          <w:tcPr>
            <w:tcW w:w="1718" w:type="pct"/>
            <w:vAlign w:val="center"/>
          </w:tcPr>
          <w:p w14:paraId="1FB728B6" w14:textId="194EF5D8"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LIMPEZA E HIGIENIZAÇÃO DE CONDICIONADOR DE AR DE 24000 BTU´S</w:t>
            </w:r>
          </w:p>
        </w:tc>
        <w:tc>
          <w:tcPr>
            <w:tcW w:w="912" w:type="pct"/>
            <w:vAlign w:val="center"/>
          </w:tcPr>
          <w:p w14:paraId="50A198B5" w14:textId="7A8AA8A8"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626C3DFE" w14:textId="4B7187A5"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2</w:t>
            </w:r>
          </w:p>
        </w:tc>
        <w:tc>
          <w:tcPr>
            <w:tcW w:w="770" w:type="pct"/>
          </w:tcPr>
          <w:p w14:paraId="6D932086" w14:textId="613418D3" w:rsidR="00A3731E" w:rsidRDefault="00A3731E" w:rsidP="00A3731E">
            <w:pPr>
              <w:spacing w:before="60" w:after="60"/>
              <w:jc w:val="center"/>
              <w:rPr>
                <w:rFonts w:ascii="Times New Roman" w:hAnsi="Times New Roman"/>
                <w:iCs/>
                <w:szCs w:val="24"/>
              </w:rPr>
            </w:pPr>
            <w:r>
              <w:rPr>
                <w:rFonts w:ascii="Times New Roman" w:hAnsi="Times New Roman"/>
                <w:iCs/>
                <w:szCs w:val="24"/>
              </w:rPr>
              <w:t>R$301,88</w:t>
            </w:r>
          </w:p>
        </w:tc>
        <w:tc>
          <w:tcPr>
            <w:tcW w:w="788" w:type="pct"/>
          </w:tcPr>
          <w:p w14:paraId="422D62A8" w14:textId="3574CF48" w:rsidR="00A3731E" w:rsidRDefault="00A3731E" w:rsidP="00A3731E">
            <w:pPr>
              <w:spacing w:before="60" w:after="60"/>
              <w:jc w:val="center"/>
              <w:rPr>
                <w:rFonts w:ascii="Times New Roman" w:hAnsi="Times New Roman"/>
                <w:iCs/>
                <w:szCs w:val="24"/>
              </w:rPr>
            </w:pPr>
            <w:r>
              <w:rPr>
                <w:rFonts w:ascii="Times New Roman" w:hAnsi="Times New Roman"/>
                <w:iCs/>
                <w:szCs w:val="24"/>
              </w:rPr>
              <w:t>603,76</w:t>
            </w:r>
          </w:p>
        </w:tc>
      </w:tr>
      <w:tr w:rsidR="00A3731E" w:rsidRPr="00C64F83" w14:paraId="5E8181D1" w14:textId="622EA4FD" w:rsidTr="00A3731E">
        <w:tc>
          <w:tcPr>
            <w:tcW w:w="386" w:type="pct"/>
            <w:vAlign w:val="center"/>
          </w:tcPr>
          <w:p w14:paraId="316695F2" w14:textId="0E67740F" w:rsidR="00A3731E" w:rsidRDefault="00A3731E" w:rsidP="00A3731E">
            <w:pPr>
              <w:spacing w:before="60" w:after="60"/>
              <w:jc w:val="center"/>
              <w:rPr>
                <w:rFonts w:ascii="Times New Roman" w:hAnsi="Times New Roman"/>
                <w:iCs/>
                <w:szCs w:val="24"/>
              </w:rPr>
            </w:pPr>
            <w:r>
              <w:rPr>
                <w:rFonts w:ascii="Times New Roman" w:hAnsi="Times New Roman"/>
                <w:iCs/>
                <w:szCs w:val="24"/>
              </w:rPr>
              <w:t>9</w:t>
            </w:r>
          </w:p>
        </w:tc>
        <w:tc>
          <w:tcPr>
            <w:tcW w:w="1718" w:type="pct"/>
            <w:vAlign w:val="center"/>
          </w:tcPr>
          <w:p w14:paraId="479329C6" w14:textId="5F861294" w:rsidR="00A3731E" w:rsidRPr="003257B8" w:rsidRDefault="00A3731E" w:rsidP="00A3731E">
            <w:pPr>
              <w:spacing w:before="60" w:after="60"/>
              <w:jc w:val="both"/>
              <w:rPr>
                <w:rFonts w:ascii="Times New Roman" w:hAnsi="Times New Roman"/>
                <w:bCs/>
                <w:iCs/>
                <w:szCs w:val="24"/>
              </w:rPr>
            </w:pPr>
            <w:r w:rsidRPr="003257B8">
              <w:rPr>
                <w:rFonts w:ascii="Times New Roman" w:hAnsi="Times New Roman"/>
                <w:bCs/>
                <w:iCs/>
                <w:szCs w:val="24"/>
              </w:rPr>
              <w:t>LIMPEZA E HIGIENIZAÇÃO DE CONDICIONADOR DE AR DE 18000 BTU´S</w:t>
            </w:r>
          </w:p>
        </w:tc>
        <w:tc>
          <w:tcPr>
            <w:tcW w:w="912" w:type="pct"/>
            <w:vAlign w:val="center"/>
          </w:tcPr>
          <w:p w14:paraId="73B667FE" w14:textId="0D322B72" w:rsidR="00A3731E" w:rsidRPr="003257B8" w:rsidRDefault="00A3731E" w:rsidP="00A3731E">
            <w:pPr>
              <w:spacing w:before="60" w:after="60"/>
              <w:jc w:val="center"/>
              <w:rPr>
                <w:rFonts w:ascii="Times New Roman" w:hAnsi="Times New Roman"/>
                <w:bCs/>
                <w:iCs/>
                <w:szCs w:val="24"/>
              </w:rPr>
            </w:pPr>
            <w:r w:rsidRPr="003257B8">
              <w:rPr>
                <w:rFonts w:ascii="Times New Roman" w:hAnsi="Times New Roman"/>
                <w:bCs/>
                <w:iCs/>
                <w:szCs w:val="24"/>
              </w:rPr>
              <w:t>UN</w:t>
            </w:r>
          </w:p>
        </w:tc>
        <w:tc>
          <w:tcPr>
            <w:tcW w:w="426" w:type="pct"/>
            <w:vAlign w:val="center"/>
          </w:tcPr>
          <w:p w14:paraId="37C07E06" w14:textId="5D9D5B91" w:rsidR="00A3731E" w:rsidRPr="00C36343" w:rsidRDefault="00A3731E" w:rsidP="00A3731E">
            <w:pPr>
              <w:spacing w:before="60" w:after="60"/>
              <w:jc w:val="center"/>
              <w:rPr>
                <w:rFonts w:ascii="Times New Roman" w:hAnsi="Times New Roman"/>
                <w:bCs/>
                <w:iCs/>
                <w:szCs w:val="24"/>
              </w:rPr>
            </w:pPr>
            <w:r>
              <w:rPr>
                <w:rFonts w:ascii="Times New Roman" w:hAnsi="Times New Roman"/>
                <w:bCs/>
                <w:iCs/>
                <w:szCs w:val="24"/>
              </w:rPr>
              <w:t>2</w:t>
            </w:r>
          </w:p>
        </w:tc>
        <w:tc>
          <w:tcPr>
            <w:tcW w:w="770" w:type="pct"/>
          </w:tcPr>
          <w:p w14:paraId="6EAF84AB" w14:textId="17931D33" w:rsidR="00A3731E" w:rsidRDefault="00A3731E" w:rsidP="00A3731E">
            <w:pPr>
              <w:spacing w:before="60" w:after="60"/>
              <w:jc w:val="center"/>
              <w:rPr>
                <w:rFonts w:ascii="Times New Roman" w:hAnsi="Times New Roman"/>
                <w:iCs/>
                <w:szCs w:val="24"/>
              </w:rPr>
            </w:pPr>
            <w:r>
              <w:rPr>
                <w:rFonts w:ascii="Times New Roman" w:hAnsi="Times New Roman"/>
                <w:iCs/>
                <w:szCs w:val="24"/>
              </w:rPr>
              <w:t>R$275,00</w:t>
            </w:r>
          </w:p>
        </w:tc>
        <w:tc>
          <w:tcPr>
            <w:tcW w:w="788" w:type="pct"/>
          </w:tcPr>
          <w:p w14:paraId="327C7592" w14:textId="6C6894D4" w:rsidR="00A3731E" w:rsidRDefault="00A3731E" w:rsidP="00A3731E">
            <w:pPr>
              <w:spacing w:before="60" w:after="60"/>
              <w:jc w:val="center"/>
              <w:rPr>
                <w:rFonts w:ascii="Times New Roman" w:hAnsi="Times New Roman"/>
                <w:iCs/>
                <w:szCs w:val="24"/>
              </w:rPr>
            </w:pPr>
            <w:r>
              <w:rPr>
                <w:rFonts w:ascii="Times New Roman" w:hAnsi="Times New Roman"/>
                <w:iCs/>
                <w:szCs w:val="24"/>
              </w:rPr>
              <w:t>R$550,00</w:t>
            </w:r>
          </w:p>
        </w:tc>
      </w:tr>
      <w:tr w:rsidR="00A3731E" w14:paraId="6790AEF6" w14:textId="77777777" w:rsidTr="00A3731E">
        <w:tblPrEx>
          <w:tblCellMar>
            <w:left w:w="70" w:type="dxa"/>
            <w:right w:w="70" w:type="dxa"/>
          </w:tblCellMar>
          <w:tblLook w:val="0000" w:firstRow="0" w:lastRow="0" w:firstColumn="0" w:lastColumn="0" w:noHBand="0" w:noVBand="0"/>
        </w:tblPrEx>
        <w:trPr>
          <w:gridBefore w:val="5"/>
          <w:wBefore w:w="4212" w:type="pct"/>
          <w:trHeight w:val="508"/>
        </w:trPr>
        <w:tc>
          <w:tcPr>
            <w:tcW w:w="788" w:type="pct"/>
          </w:tcPr>
          <w:p w14:paraId="677AA820" w14:textId="6B60D3EC" w:rsidR="00A3731E" w:rsidRDefault="00A3731E" w:rsidP="00A3731E">
            <w:pPr>
              <w:autoSpaceDE w:val="0"/>
              <w:autoSpaceDN w:val="0"/>
              <w:adjustRightInd w:val="0"/>
              <w:rPr>
                <w:rFonts w:ascii="Times New Roman" w:hAnsi="Times New Roman"/>
                <w:color w:val="000000"/>
                <w:szCs w:val="24"/>
              </w:rPr>
            </w:pPr>
            <w:r>
              <w:rPr>
                <w:rFonts w:ascii="Times New Roman" w:hAnsi="Times New Roman"/>
                <w:iCs/>
                <w:szCs w:val="24"/>
              </w:rPr>
              <w:t>R$18.353,61</w:t>
            </w:r>
          </w:p>
        </w:tc>
      </w:tr>
    </w:tbl>
    <w:p w14:paraId="17A966E6" w14:textId="77777777" w:rsidR="00C36343" w:rsidRDefault="00C36343" w:rsidP="006D6966">
      <w:pPr>
        <w:autoSpaceDE w:val="0"/>
        <w:autoSpaceDN w:val="0"/>
        <w:adjustRightInd w:val="0"/>
        <w:spacing w:after="0" w:line="240" w:lineRule="auto"/>
        <w:rPr>
          <w:rFonts w:ascii="Times New Roman" w:hAnsi="Times New Roman" w:cs="Times New Roman"/>
          <w:color w:val="000000"/>
          <w:szCs w:val="24"/>
        </w:rPr>
      </w:pPr>
    </w:p>
    <w:p w14:paraId="70BB8827" w14:textId="11589FEF" w:rsidR="002B2C6E" w:rsidRPr="00C36343" w:rsidRDefault="002B2C6E" w:rsidP="00C36343">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3634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036C1C" w:rsidRDefault="002B2C6E" w:rsidP="004E6797">
      <w:pPr>
        <w:pStyle w:val="PargrafodaLista"/>
        <w:numPr>
          <w:ilvl w:val="1"/>
          <w:numId w:val="9"/>
        </w:numPr>
        <w:tabs>
          <w:tab w:val="left" w:pos="426"/>
        </w:tabs>
        <w:jc w:val="both"/>
        <w:rPr>
          <w:rFonts w:ascii="Times New Roman" w:hAnsi="Times New Roman"/>
          <w:szCs w:val="24"/>
        </w:rPr>
      </w:pPr>
      <w:r w:rsidRPr="00036C1C">
        <w:rPr>
          <w:rFonts w:ascii="Times New Roman" w:hAnsi="Times New Roman"/>
          <w:bCs/>
          <w:szCs w:val="24"/>
          <w:u w:val="single"/>
        </w:rPr>
        <w:t>Esta dispensa é destinada exclusivamente às microempresas e empresas de pequeno porte e equiparados (MEI)</w:t>
      </w:r>
      <w:r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1A6C33C5"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9E781F">
        <w:rPr>
          <w:rFonts w:ascii="Times New Roman" w:hAnsi="Times New Roman" w:cs="Times New Roman"/>
          <w:b/>
          <w:bCs/>
          <w:szCs w:val="24"/>
        </w:rPr>
        <w:t xml:space="preserve">Neste certame </w:t>
      </w:r>
      <w:r w:rsidRPr="009E781F">
        <w:rPr>
          <w:rFonts w:ascii="Times New Roman" w:hAnsi="Times New Roman" w:cs="Times New Roman"/>
          <w:b/>
          <w:bCs/>
          <w:szCs w:val="24"/>
          <w:u w:val="single"/>
        </w:rPr>
        <w:t xml:space="preserve">será concedido </w:t>
      </w:r>
      <w:r w:rsidR="0099216E" w:rsidRPr="009E781F">
        <w:rPr>
          <w:rFonts w:ascii="Times New Roman" w:hAnsi="Times New Roman" w:cs="Times New Roman"/>
          <w:b/>
          <w:bCs/>
          <w:szCs w:val="24"/>
          <w:u w:val="single"/>
        </w:rPr>
        <w:t>exclusividade</w:t>
      </w:r>
      <w:r w:rsidRPr="009E781F">
        <w:rPr>
          <w:rFonts w:ascii="Times New Roman" w:hAnsi="Times New Roman" w:cs="Times New Roman"/>
          <w:b/>
          <w:bCs/>
          <w:szCs w:val="24"/>
          <w:u w:val="single"/>
        </w:rPr>
        <w:t xml:space="preserve"> </w:t>
      </w:r>
      <w:r w:rsidR="0099216E" w:rsidRPr="009E781F">
        <w:rPr>
          <w:rFonts w:ascii="Times New Roman" w:hAnsi="Times New Roman" w:cs="Times New Roman"/>
          <w:b/>
          <w:bCs/>
          <w:szCs w:val="24"/>
          <w:u w:val="single"/>
        </w:rPr>
        <w:t>para</w:t>
      </w:r>
      <w:r w:rsidRPr="009E781F">
        <w:rPr>
          <w:rFonts w:ascii="Times New Roman" w:hAnsi="Times New Roman" w:cs="Times New Roman"/>
          <w:b/>
          <w:bCs/>
          <w:szCs w:val="24"/>
          <w:u w:val="single"/>
        </w:rPr>
        <w:t xml:space="preserve"> contratação de Microempresas, Empresas de Pequeno Porte e Equiparados sediados no Município de São Gabriel do Oest</w:t>
      </w:r>
      <w:r w:rsidRPr="006559B9">
        <w:rPr>
          <w:rFonts w:ascii="Times New Roman" w:hAnsi="Times New Roman" w:cs="Times New Roman"/>
          <w:b/>
          <w:bCs/>
          <w:szCs w:val="24"/>
          <w:u w:val="single"/>
        </w:rPr>
        <w:t>e</w:t>
      </w:r>
      <w:r w:rsidRPr="009E781F">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lastRenderedPageBreak/>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lastRenderedPageBreak/>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lastRenderedPageBreak/>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lastRenderedPageBreak/>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lastRenderedPageBreak/>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 xml:space="preserve">7.4. Constatada a compatibilidade entre o valor da proposta e o estipulado para a contratação, será solicitada ao fornecedor por meio do sistema, o envio da proposta adequada ao valor negociado (último lance ofertado), conforme modelo descrito no </w:t>
      </w:r>
      <w:r w:rsidRPr="00C64F83">
        <w:rPr>
          <w:rFonts w:ascii="Times New Roman" w:hAnsi="Times New Roman" w:cs="Times New Roman"/>
          <w:b/>
          <w:bCs/>
          <w:szCs w:val="24"/>
          <w:u w:val="single"/>
        </w:rPr>
        <w:lastRenderedPageBreak/>
        <w:t>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lastRenderedPageBreak/>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lastRenderedPageBreak/>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17D9618A" w14:textId="77777777" w:rsidR="005F6B81" w:rsidRPr="005F6B81" w:rsidRDefault="005F6B81" w:rsidP="005F6B81">
      <w:pPr>
        <w:pStyle w:val="text"/>
        <w:tabs>
          <w:tab w:val="left" w:pos="567"/>
        </w:tabs>
        <w:spacing w:before="0" w:beforeAutospacing="0" w:after="0" w:afterAutospacing="0" w:line="276" w:lineRule="auto"/>
        <w:ind w:left="360"/>
        <w:jc w:val="both"/>
        <w:rPr>
          <w:rFonts w:ascii="Times New Roman" w:hAnsi="Times New Roman"/>
          <w:b/>
          <w:color w:val="auto"/>
          <w:sz w:val="24"/>
          <w:szCs w:val="24"/>
        </w:rPr>
      </w:pPr>
    </w:p>
    <w:p w14:paraId="5B86589C" w14:textId="77777777" w:rsidR="005F6B81" w:rsidRPr="00D71A23" w:rsidRDefault="005F6B81" w:rsidP="005F6B81">
      <w:pPr>
        <w:numPr>
          <w:ilvl w:val="1"/>
          <w:numId w:val="29"/>
        </w:numPr>
        <w:tabs>
          <w:tab w:val="left" w:pos="284"/>
          <w:tab w:val="left" w:pos="567"/>
          <w:tab w:val="left" w:pos="851"/>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D71A23">
        <w:rPr>
          <w:rFonts w:ascii="Times New Roman" w:eastAsia="Times New Roman" w:hAnsi="Times New Roman" w:cs="Times New Roman"/>
          <w:b/>
          <w:bCs/>
          <w:szCs w:val="24"/>
          <w:lang w:val="pt" w:eastAsia="pt-BR"/>
        </w:rPr>
        <w:t>QUALIFICAÇÃO ECONÔMICA FINANCEIRA:</w:t>
      </w:r>
    </w:p>
    <w:p w14:paraId="4C0244DE" w14:textId="77777777" w:rsidR="005F6B81" w:rsidRPr="00FB3B5D" w:rsidRDefault="005F6B81" w:rsidP="005F6B81">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b/>
          <w:bCs/>
          <w:szCs w:val="24"/>
          <w:lang w:val="pt" w:eastAsia="pt-BR"/>
        </w:rPr>
      </w:pPr>
    </w:p>
    <w:p w14:paraId="0E18E90B" w14:textId="77777777" w:rsidR="005F6B81" w:rsidRPr="00FB3B5D" w:rsidRDefault="005F6B81" w:rsidP="005F6B81">
      <w:pPr>
        <w:numPr>
          <w:ilvl w:val="0"/>
          <w:numId w:val="12"/>
        </w:numPr>
        <w:tabs>
          <w:tab w:val="left" w:pos="993"/>
          <w:tab w:val="left" w:pos="1843"/>
        </w:tabs>
        <w:spacing w:after="0"/>
        <w:ind w:left="0" w:firstLine="0"/>
        <w:jc w:val="both"/>
        <w:rPr>
          <w:rFonts w:ascii="Times New Roman" w:hAnsi="Times New Roman" w:cs="Times New Roman"/>
          <w:szCs w:val="24"/>
        </w:rPr>
      </w:pPr>
      <w:r w:rsidRPr="00FB3B5D">
        <w:rPr>
          <w:rFonts w:ascii="Times New Roman" w:hAnsi="Times New Roman" w:cs="Times New Roman"/>
          <w:szCs w:val="24"/>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FB3B5D">
        <w:rPr>
          <w:rFonts w:ascii="Times New Roman" w:hAnsi="Times New Roman" w:cs="Times New Roman"/>
          <w:color w:val="000000"/>
          <w:szCs w:val="24"/>
        </w:rPr>
        <w:t>;</w:t>
      </w:r>
    </w:p>
    <w:p w14:paraId="6CB11027" w14:textId="77777777" w:rsidR="005F6B81" w:rsidRPr="00FB3B5D" w:rsidRDefault="005F6B81" w:rsidP="005F6B81">
      <w:pPr>
        <w:tabs>
          <w:tab w:val="left" w:pos="993"/>
          <w:tab w:val="left" w:pos="1843"/>
        </w:tabs>
        <w:spacing w:after="0"/>
        <w:jc w:val="both"/>
        <w:rPr>
          <w:rFonts w:ascii="Times New Roman" w:hAnsi="Times New Roman" w:cs="Times New Roman"/>
          <w:color w:val="000000"/>
          <w:szCs w:val="24"/>
        </w:rPr>
      </w:pPr>
    </w:p>
    <w:p w14:paraId="5FC59B1B" w14:textId="77777777" w:rsidR="005F6B81" w:rsidRPr="00FB3B5D" w:rsidRDefault="005F6B81" w:rsidP="005F6B81">
      <w:pPr>
        <w:tabs>
          <w:tab w:val="left" w:pos="709"/>
          <w:tab w:val="left" w:pos="993"/>
          <w:tab w:val="left" w:pos="1843"/>
        </w:tabs>
        <w:spacing w:after="0"/>
        <w:ind w:left="567"/>
        <w:jc w:val="both"/>
        <w:rPr>
          <w:rFonts w:ascii="Times New Roman" w:hAnsi="Times New Roman" w:cs="Times New Roman"/>
          <w:color w:val="000000"/>
          <w:szCs w:val="24"/>
        </w:rPr>
      </w:pPr>
      <w:r w:rsidRPr="00FB3B5D">
        <w:rPr>
          <w:rFonts w:ascii="Times New Roman" w:hAnsi="Times New Roman" w:cs="Times New Roman"/>
          <w:color w:val="000000"/>
          <w:szCs w:val="24"/>
        </w:rPr>
        <w:t xml:space="preserve">a.1) No caso de certidão positiva de recuperação judicial ou extrajudicial, a empresa deverá apresentar a comprovação de que o respectivo plano de recuperação foi acolhido judicialmente, na forma do art. 58, da Lei n.º 11.101, de 09 de fevereiro </w:t>
      </w:r>
      <w:r w:rsidRPr="00FB3B5D">
        <w:rPr>
          <w:rFonts w:ascii="Times New Roman" w:hAnsi="Times New Roman" w:cs="Times New Roman"/>
          <w:color w:val="000000"/>
          <w:szCs w:val="24"/>
        </w:rPr>
        <w:lastRenderedPageBreak/>
        <w:t>de 2005, sob pena de inabilitação, devendo, ainda, comprovar todos os demais requisitos de habilitação.</w:t>
      </w:r>
      <w:bookmarkStart w:id="2" w:name="_Hlk159504621"/>
    </w:p>
    <w:p w14:paraId="3ADC4D3A" w14:textId="77777777" w:rsidR="005F6B81" w:rsidRPr="00FB3B5D" w:rsidRDefault="005F6B81" w:rsidP="005F6B81">
      <w:pPr>
        <w:tabs>
          <w:tab w:val="left" w:pos="709"/>
          <w:tab w:val="left" w:pos="993"/>
          <w:tab w:val="left" w:pos="1843"/>
        </w:tabs>
        <w:spacing w:after="0"/>
        <w:jc w:val="both"/>
        <w:rPr>
          <w:rFonts w:ascii="Times New Roman" w:hAnsi="Times New Roman" w:cs="Times New Roman"/>
          <w:color w:val="000000"/>
          <w:szCs w:val="24"/>
        </w:rPr>
      </w:pPr>
    </w:p>
    <w:p w14:paraId="308B6B8F" w14:textId="77777777" w:rsidR="005F6B81" w:rsidRPr="00FB3B5D" w:rsidRDefault="005F6B81" w:rsidP="005F6B81">
      <w:pPr>
        <w:numPr>
          <w:ilvl w:val="0"/>
          <w:numId w:val="12"/>
        </w:numPr>
        <w:tabs>
          <w:tab w:val="left" w:pos="709"/>
          <w:tab w:val="left" w:pos="993"/>
          <w:tab w:val="left" w:pos="1843"/>
        </w:tabs>
        <w:spacing w:after="0"/>
        <w:ind w:left="0" w:firstLine="0"/>
        <w:jc w:val="both"/>
        <w:rPr>
          <w:rFonts w:ascii="Times New Roman" w:hAnsi="Times New Roman" w:cs="Times New Roman"/>
          <w:color w:val="000000"/>
          <w:szCs w:val="24"/>
        </w:rPr>
      </w:pPr>
      <w:r w:rsidRPr="00FB3B5D">
        <w:rPr>
          <w:rFonts w:ascii="Times New Roman" w:hAnsi="Times New Roman" w:cs="Times New Roman"/>
          <w:color w:val="000000"/>
          <w:szCs w:val="24"/>
        </w:rPr>
        <w:t xml:space="preserve">Balanço patrimonial e demonstrações contábeis </w:t>
      </w:r>
      <w:r w:rsidRPr="00FB3B5D">
        <w:rPr>
          <w:rFonts w:ascii="Times New Roman" w:hAnsi="Times New Roman" w:cs="Times New Roman"/>
          <w:b/>
          <w:bCs/>
          <w:color w:val="000000"/>
          <w:szCs w:val="24"/>
          <w:u w:val="single"/>
        </w:rPr>
        <w:t>dos dois (02) últimos exercícios sociais</w:t>
      </w:r>
      <w:r w:rsidRPr="00FB3B5D">
        <w:rPr>
          <w:rFonts w:ascii="Times New Roman" w:hAnsi="Times New Roman" w:cs="Times New Roman"/>
          <w:color w:val="000000"/>
          <w:szCs w:val="24"/>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FB3B5D">
        <w:rPr>
          <w:rFonts w:ascii="Times New Roman" w:hAnsi="Times New Roman" w:cs="Times New Roman"/>
          <w:b/>
          <w:bCs/>
          <w:color w:val="000000"/>
          <w:szCs w:val="24"/>
          <w:u w:val="single"/>
        </w:rPr>
        <w:t>devendo ser acompanhado da devida comprovação de Registro na Junta Comercial</w:t>
      </w:r>
      <w:r w:rsidRPr="00FB3B5D">
        <w:rPr>
          <w:rFonts w:ascii="Times New Roman" w:hAnsi="Times New Roman" w:cs="Times New Roman"/>
          <w:color w:val="000000"/>
          <w:szCs w:val="24"/>
        </w:rPr>
        <w:t>;</w:t>
      </w:r>
      <w:bookmarkEnd w:id="2"/>
    </w:p>
    <w:p w14:paraId="6FAA1D58" w14:textId="77777777" w:rsidR="005F6B81" w:rsidRPr="00FB3B5D" w:rsidRDefault="005F6B81" w:rsidP="005F6B81">
      <w:pPr>
        <w:tabs>
          <w:tab w:val="left" w:pos="284"/>
          <w:tab w:val="left" w:pos="851"/>
        </w:tabs>
        <w:autoSpaceDE w:val="0"/>
        <w:autoSpaceDN w:val="0"/>
        <w:adjustRightInd w:val="0"/>
        <w:spacing w:after="0"/>
        <w:jc w:val="both"/>
        <w:rPr>
          <w:rFonts w:ascii="Times New Roman" w:eastAsia="Times New Roman" w:hAnsi="Times New Roman" w:cs="Times New Roman"/>
          <w:szCs w:val="24"/>
          <w:lang w:val="pt" w:eastAsia="pt-BR"/>
        </w:rPr>
      </w:pPr>
    </w:p>
    <w:p w14:paraId="6C34B559"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FB3B5D">
        <w:rPr>
          <w:rFonts w:ascii="Times New Roman" w:hAnsi="Times New Roman"/>
          <w:szCs w:val="24"/>
          <w:lang w:val="pt"/>
        </w:rPr>
        <w:t xml:space="preserve">b.1) </w:t>
      </w:r>
      <w:r w:rsidRPr="00FB3B5D">
        <w:rPr>
          <w:rFonts w:ascii="Times New Roman" w:hAnsi="Times New Roman"/>
          <w:szCs w:val="24"/>
        </w:rPr>
        <w:t xml:space="preserve">Os documentos referidos no subitem acima limitar-se-ão ao último exercício social, caso a empresa tenha sido constituída há menos de 2 (dois) anos, </w:t>
      </w:r>
      <w:r w:rsidRPr="00FB3B5D">
        <w:rPr>
          <w:rFonts w:ascii="Times New Roman" w:hAnsi="Times New Roman"/>
          <w:b w:val="0"/>
          <w:bCs/>
          <w:color w:val="000000"/>
          <w:szCs w:val="24"/>
          <w:u w:val="single"/>
        </w:rPr>
        <w:t>devendo ser acompanhado da devida comprovação de Registro na Junta Comercial;</w:t>
      </w:r>
    </w:p>
    <w:p w14:paraId="3D1E0541"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p>
    <w:p w14:paraId="43BC5412"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FB3B5D">
        <w:rPr>
          <w:rFonts w:ascii="Times New Roman" w:hAnsi="Times New Roman"/>
          <w:szCs w:val="24"/>
        </w:rPr>
        <w:t xml:space="preserve">b.2) As empresas criadas no exercício financeiro do processo de contratação direta deverão atender a todas as exigências de habilitação e ficam autorizadas a substituir os demonstrativos contábeis pelo balanço de abertura, </w:t>
      </w:r>
      <w:r w:rsidRPr="00FB3B5D">
        <w:rPr>
          <w:rFonts w:ascii="Times New Roman" w:hAnsi="Times New Roman"/>
          <w:b w:val="0"/>
          <w:bCs/>
          <w:color w:val="000000"/>
          <w:szCs w:val="24"/>
          <w:u w:val="single"/>
        </w:rPr>
        <w:t>devendo ser acompanhado da devida comprovação de Registro na Junta Comercial;</w:t>
      </w:r>
    </w:p>
    <w:p w14:paraId="2AF21EFE"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p>
    <w:p w14:paraId="259BB1B2"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r w:rsidRPr="00FB3B5D">
        <w:rPr>
          <w:rFonts w:ascii="Times New Roman" w:hAnsi="Times New Roman"/>
          <w:color w:val="000000"/>
          <w:szCs w:val="24"/>
        </w:rPr>
        <w:t xml:space="preserve">b.3) </w:t>
      </w:r>
      <w:r w:rsidRPr="00FB3B5D">
        <w:rPr>
          <w:rFonts w:ascii="Times New Roman" w:hAnsi="Times New Roman"/>
          <w:szCs w:val="24"/>
        </w:rPr>
        <w:t>É admissível o balanço intermediário, se decorrer de lei ou do contrato/estatuto social;</w:t>
      </w:r>
    </w:p>
    <w:p w14:paraId="60FCAEB6"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p>
    <w:p w14:paraId="58C76D08" w14:textId="77777777" w:rsidR="005F6B81" w:rsidRPr="00FB3B5D" w:rsidRDefault="005F6B81" w:rsidP="005F6B81">
      <w:pPr>
        <w:pStyle w:val="PargrafodaLista"/>
        <w:tabs>
          <w:tab w:val="left" w:pos="993"/>
          <w:tab w:val="left" w:pos="1843"/>
        </w:tabs>
        <w:spacing w:line="276" w:lineRule="auto"/>
        <w:ind w:left="567"/>
        <w:jc w:val="both"/>
        <w:rPr>
          <w:rFonts w:ascii="Times New Roman" w:hAnsi="Times New Roman"/>
          <w:szCs w:val="24"/>
        </w:rPr>
      </w:pPr>
      <w:r w:rsidRPr="00FB3B5D">
        <w:rPr>
          <w:rFonts w:ascii="Times New Roman" w:hAnsi="Times New Roman"/>
          <w:szCs w:val="24"/>
        </w:rPr>
        <w:t xml:space="preserve">b.4) </w:t>
      </w:r>
      <w:r w:rsidRPr="00FB3B5D">
        <w:rPr>
          <w:rFonts w:ascii="Times New Roman" w:hAnsi="Times New Roman"/>
          <w:color w:val="000000"/>
          <w:szCs w:val="24"/>
        </w:rPr>
        <w:t>Caso o fornecedor interessado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5AEC1D7" w14:textId="77777777" w:rsidR="005F6B81" w:rsidRPr="00FB3B5D" w:rsidRDefault="005F6B81" w:rsidP="005F6B81">
      <w:pPr>
        <w:pStyle w:val="PargrafodaLista"/>
        <w:tabs>
          <w:tab w:val="left" w:pos="993"/>
          <w:tab w:val="left" w:pos="1843"/>
        </w:tabs>
        <w:spacing w:line="276" w:lineRule="auto"/>
        <w:ind w:left="0"/>
        <w:jc w:val="both"/>
        <w:rPr>
          <w:rFonts w:ascii="Times New Roman" w:hAnsi="Times New Roman"/>
          <w:b w:val="0"/>
          <w:bCs/>
          <w:szCs w:val="24"/>
        </w:rPr>
      </w:pPr>
    </w:p>
    <w:p w14:paraId="4C4F5190" w14:textId="77777777" w:rsidR="005F6B81" w:rsidRPr="00FB3B5D" w:rsidRDefault="005F6B81" w:rsidP="005F6B81">
      <w:pPr>
        <w:tabs>
          <w:tab w:val="left" w:pos="993"/>
          <w:tab w:val="left" w:pos="1843"/>
        </w:tabs>
        <w:spacing w:after="0"/>
        <w:ind w:left="284"/>
        <w:jc w:val="both"/>
        <w:rPr>
          <w:rFonts w:ascii="Times New Roman" w:hAnsi="Times New Roman" w:cs="Times New Roman"/>
          <w:szCs w:val="24"/>
        </w:rPr>
      </w:pPr>
      <w:r w:rsidRPr="00FB3B5D">
        <w:rPr>
          <w:rFonts w:ascii="Times New Roman" w:hAnsi="Times New Roman" w:cs="Times New Roman"/>
          <w:szCs w:val="24"/>
        </w:rPr>
        <w:t>c)</w:t>
      </w:r>
      <w:r w:rsidRPr="00FB3B5D">
        <w:rPr>
          <w:rFonts w:ascii="Times New Roman" w:hAnsi="Times New Roman" w:cs="Times New Roman"/>
          <w:b/>
          <w:bCs/>
          <w:szCs w:val="24"/>
        </w:rPr>
        <w:t xml:space="preserve"> </w:t>
      </w:r>
      <w:r w:rsidRPr="00FB3B5D">
        <w:rPr>
          <w:rFonts w:ascii="Times New Roman" w:hAnsi="Times New Roman" w:cs="Times New Roman"/>
          <w:color w:val="000000"/>
          <w:szCs w:val="24"/>
        </w:rPr>
        <w:t xml:space="preserve">A comprovação da situação financeira da empresa será constatada mediante obtenção de índices de Liquidez Geral (LG), Solvência Geral (SG) e Liquidez Corrente (LC) referente aos números do balanço patrimonial </w:t>
      </w:r>
      <w:r w:rsidRPr="00FB3B5D">
        <w:rPr>
          <w:rFonts w:ascii="Times New Roman" w:hAnsi="Times New Roman" w:cs="Times New Roman"/>
          <w:b/>
          <w:bCs/>
          <w:color w:val="000000"/>
          <w:szCs w:val="24"/>
          <w:u w:val="single"/>
        </w:rPr>
        <w:t>do último exercício financeiro</w:t>
      </w:r>
      <w:r w:rsidRPr="00FB3B5D">
        <w:rPr>
          <w:rFonts w:ascii="Times New Roman" w:hAnsi="Times New Roman" w:cs="Times New Roman"/>
          <w:color w:val="000000"/>
          <w:szCs w:val="24"/>
        </w:rPr>
        <w:t xml:space="preserve">, </w:t>
      </w:r>
      <w:r w:rsidRPr="00FB3B5D">
        <w:rPr>
          <w:rFonts w:ascii="Times New Roman" w:hAnsi="Times New Roman" w:cs="Times New Roman"/>
          <w:szCs w:val="24"/>
        </w:rPr>
        <w:t>devendo ser obrigatoriamente assinados pelo contabilista responsável</w:t>
      </w:r>
      <w:r w:rsidRPr="00FB3B5D">
        <w:rPr>
          <w:rFonts w:ascii="Times New Roman" w:hAnsi="Times New Roman" w:cs="Times New Roman"/>
          <w:color w:val="000000"/>
          <w:szCs w:val="24"/>
        </w:rPr>
        <w:t>, com resultados iguais ou superiores a 1 (hum) conforme a aplicação das seguintes fórmulas:</w:t>
      </w:r>
    </w:p>
    <w:p w14:paraId="19F8CFEA" w14:textId="77777777" w:rsidR="005F6B81" w:rsidRPr="00FB3B5D" w:rsidRDefault="005F6B81" w:rsidP="005F6B81">
      <w:pPr>
        <w:tabs>
          <w:tab w:val="left" w:pos="1440"/>
          <w:tab w:val="left" w:pos="1843"/>
        </w:tabs>
        <w:ind w:left="284"/>
        <w:jc w:val="both"/>
        <w:rPr>
          <w:rFonts w:ascii="Times New Roman" w:hAnsi="Times New Roman" w:cs="Times New Roman"/>
          <w:color w:val="000000"/>
          <w:szCs w:val="24"/>
        </w:rPr>
      </w:pPr>
    </w:p>
    <w:tbl>
      <w:tblPr>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5F6B81" w:rsidRPr="00FB3B5D" w14:paraId="49ADFD06" w14:textId="77777777" w:rsidTr="00DB28D0">
        <w:tc>
          <w:tcPr>
            <w:tcW w:w="2235" w:type="dxa"/>
            <w:vMerge w:val="restart"/>
            <w:shd w:val="clear" w:color="auto" w:fill="auto"/>
            <w:vAlign w:val="center"/>
          </w:tcPr>
          <w:p w14:paraId="794D0C3C" w14:textId="77777777" w:rsidR="005F6B81" w:rsidRPr="00FB3B5D" w:rsidRDefault="005F6B81" w:rsidP="00DB28D0">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t>LG =</w:t>
            </w:r>
          </w:p>
        </w:tc>
        <w:tc>
          <w:tcPr>
            <w:tcW w:w="5103" w:type="dxa"/>
            <w:tcBorders>
              <w:bottom w:val="single" w:sz="4" w:space="0" w:color="000000"/>
            </w:tcBorders>
            <w:shd w:val="clear" w:color="auto" w:fill="auto"/>
            <w:vAlign w:val="bottom"/>
          </w:tcPr>
          <w:p w14:paraId="1BDB5DE6"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Circulante + Realizável a Longo Prazo</w:t>
            </w:r>
          </w:p>
        </w:tc>
      </w:tr>
      <w:tr w:rsidR="005F6B81" w:rsidRPr="00FB3B5D" w14:paraId="3B96D817" w14:textId="77777777" w:rsidTr="00DB28D0">
        <w:tc>
          <w:tcPr>
            <w:tcW w:w="2235" w:type="dxa"/>
            <w:vMerge/>
            <w:shd w:val="clear" w:color="auto" w:fill="auto"/>
            <w:vAlign w:val="center"/>
          </w:tcPr>
          <w:p w14:paraId="32D0990F" w14:textId="77777777" w:rsidR="005F6B81" w:rsidRPr="00FB3B5D" w:rsidRDefault="005F6B81" w:rsidP="00DB28D0">
            <w:pPr>
              <w:widowControl w:val="0"/>
              <w:pBdr>
                <w:top w:val="nil"/>
                <w:left w:val="nil"/>
                <w:bottom w:val="nil"/>
                <w:right w:val="nil"/>
                <w:between w:val="nil"/>
              </w:pBdr>
              <w:ind w:left="284"/>
              <w:rPr>
                <w:rFonts w:ascii="Times New Roman" w:hAnsi="Times New Roman" w:cs="Times New Roman"/>
                <w:color w:val="000000"/>
                <w:szCs w:val="24"/>
              </w:rPr>
            </w:pPr>
          </w:p>
        </w:tc>
        <w:tc>
          <w:tcPr>
            <w:tcW w:w="5103" w:type="dxa"/>
            <w:tcBorders>
              <w:top w:val="single" w:sz="4" w:space="0" w:color="000000"/>
            </w:tcBorders>
            <w:shd w:val="clear" w:color="auto" w:fill="auto"/>
          </w:tcPr>
          <w:p w14:paraId="078CB20A"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 + Passivo Não Circulante</w:t>
            </w:r>
          </w:p>
        </w:tc>
      </w:tr>
    </w:tbl>
    <w:p w14:paraId="24ECB583" w14:textId="77777777" w:rsidR="005F6B81" w:rsidRPr="00FB3B5D" w:rsidRDefault="005F6B81" w:rsidP="005F6B81">
      <w:pPr>
        <w:tabs>
          <w:tab w:val="left" w:pos="1440"/>
        </w:tabs>
        <w:ind w:left="284"/>
        <w:jc w:val="both"/>
        <w:rPr>
          <w:rFonts w:ascii="Times New Roman" w:hAnsi="Times New Roman" w:cs="Times New Roman"/>
          <w:color w:val="000000"/>
          <w:szCs w:val="24"/>
        </w:rPr>
      </w:pPr>
    </w:p>
    <w:tbl>
      <w:tblPr>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5F6B81" w:rsidRPr="00FB3B5D" w14:paraId="0EDCB8D6" w14:textId="77777777" w:rsidTr="00DB28D0">
        <w:tc>
          <w:tcPr>
            <w:tcW w:w="2235" w:type="dxa"/>
            <w:vMerge w:val="restart"/>
            <w:shd w:val="clear" w:color="auto" w:fill="auto"/>
            <w:vAlign w:val="center"/>
          </w:tcPr>
          <w:p w14:paraId="27FC1D30" w14:textId="77777777" w:rsidR="005F6B81" w:rsidRPr="00FB3B5D" w:rsidRDefault="005F6B81" w:rsidP="00DB28D0">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lastRenderedPageBreak/>
              <w:t>SG =</w:t>
            </w:r>
          </w:p>
        </w:tc>
        <w:tc>
          <w:tcPr>
            <w:tcW w:w="5103" w:type="dxa"/>
            <w:tcBorders>
              <w:bottom w:val="single" w:sz="4" w:space="0" w:color="000000"/>
            </w:tcBorders>
            <w:shd w:val="clear" w:color="auto" w:fill="auto"/>
            <w:vAlign w:val="bottom"/>
          </w:tcPr>
          <w:p w14:paraId="0DF86F91"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Total</w:t>
            </w:r>
          </w:p>
        </w:tc>
      </w:tr>
      <w:tr w:rsidR="005F6B81" w:rsidRPr="00FB3B5D" w14:paraId="3071B2DB" w14:textId="77777777" w:rsidTr="00DB28D0">
        <w:tc>
          <w:tcPr>
            <w:tcW w:w="2235" w:type="dxa"/>
            <w:vMerge/>
            <w:shd w:val="clear" w:color="auto" w:fill="auto"/>
            <w:vAlign w:val="center"/>
          </w:tcPr>
          <w:p w14:paraId="44ABB532" w14:textId="77777777" w:rsidR="005F6B81" w:rsidRPr="00FB3B5D" w:rsidRDefault="005F6B81" w:rsidP="00DB28D0">
            <w:pPr>
              <w:widowControl w:val="0"/>
              <w:pBdr>
                <w:top w:val="nil"/>
                <w:left w:val="nil"/>
                <w:bottom w:val="nil"/>
                <w:right w:val="nil"/>
                <w:between w:val="nil"/>
              </w:pBdr>
              <w:ind w:left="284"/>
              <w:rPr>
                <w:rFonts w:ascii="Times New Roman" w:hAnsi="Times New Roman" w:cs="Times New Roman"/>
                <w:color w:val="000000"/>
                <w:szCs w:val="24"/>
              </w:rPr>
            </w:pPr>
          </w:p>
        </w:tc>
        <w:tc>
          <w:tcPr>
            <w:tcW w:w="5103" w:type="dxa"/>
            <w:tcBorders>
              <w:top w:val="single" w:sz="4" w:space="0" w:color="000000"/>
            </w:tcBorders>
            <w:shd w:val="clear" w:color="auto" w:fill="auto"/>
          </w:tcPr>
          <w:p w14:paraId="0A5315A3"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 + Passivo Não Circulante</w:t>
            </w:r>
          </w:p>
        </w:tc>
      </w:tr>
    </w:tbl>
    <w:p w14:paraId="14E74E95" w14:textId="77777777" w:rsidR="005F6B81" w:rsidRPr="00FB3B5D" w:rsidRDefault="005F6B81" w:rsidP="005F6B81">
      <w:pPr>
        <w:tabs>
          <w:tab w:val="left" w:pos="1440"/>
        </w:tabs>
        <w:ind w:left="284"/>
        <w:jc w:val="both"/>
        <w:rPr>
          <w:rFonts w:ascii="Times New Roman" w:hAnsi="Times New Roman" w:cs="Times New Roman"/>
          <w:color w:val="000000"/>
          <w:szCs w:val="24"/>
        </w:rPr>
      </w:pPr>
    </w:p>
    <w:tbl>
      <w:tblPr>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5F6B81" w:rsidRPr="00FB3B5D" w14:paraId="785B1423" w14:textId="77777777" w:rsidTr="00DB28D0">
        <w:tc>
          <w:tcPr>
            <w:tcW w:w="2235" w:type="dxa"/>
            <w:vMerge w:val="restart"/>
            <w:shd w:val="clear" w:color="auto" w:fill="auto"/>
            <w:vAlign w:val="center"/>
          </w:tcPr>
          <w:p w14:paraId="08BE6780" w14:textId="77777777" w:rsidR="005F6B81" w:rsidRPr="00FB3B5D" w:rsidRDefault="005F6B81" w:rsidP="00DB28D0">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t>LC =</w:t>
            </w:r>
          </w:p>
        </w:tc>
        <w:tc>
          <w:tcPr>
            <w:tcW w:w="2551" w:type="dxa"/>
            <w:tcBorders>
              <w:bottom w:val="single" w:sz="4" w:space="0" w:color="000000"/>
            </w:tcBorders>
            <w:shd w:val="clear" w:color="auto" w:fill="auto"/>
            <w:vAlign w:val="bottom"/>
          </w:tcPr>
          <w:p w14:paraId="0B9543EA"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Circulante</w:t>
            </w:r>
          </w:p>
        </w:tc>
      </w:tr>
      <w:tr w:rsidR="005F6B81" w:rsidRPr="00FB3B5D" w14:paraId="4EB230C5" w14:textId="77777777" w:rsidTr="00DB28D0">
        <w:tc>
          <w:tcPr>
            <w:tcW w:w="2235" w:type="dxa"/>
            <w:vMerge/>
            <w:shd w:val="clear" w:color="auto" w:fill="auto"/>
            <w:vAlign w:val="center"/>
          </w:tcPr>
          <w:p w14:paraId="59208264" w14:textId="77777777" w:rsidR="005F6B81" w:rsidRPr="00FB3B5D" w:rsidRDefault="005F6B81" w:rsidP="00DB28D0">
            <w:pPr>
              <w:widowControl w:val="0"/>
              <w:pBdr>
                <w:top w:val="nil"/>
                <w:left w:val="nil"/>
                <w:bottom w:val="nil"/>
                <w:right w:val="nil"/>
                <w:between w:val="nil"/>
              </w:pBdr>
              <w:ind w:left="284"/>
              <w:rPr>
                <w:rFonts w:ascii="Times New Roman" w:hAnsi="Times New Roman" w:cs="Times New Roman"/>
                <w:color w:val="000000"/>
                <w:szCs w:val="24"/>
              </w:rPr>
            </w:pPr>
          </w:p>
        </w:tc>
        <w:tc>
          <w:tcPr>
            <w:tcW w:w="2551" w:type="dxa"/>
            <w:tcBorders>
              <w:top w:val="single" w:sz="4" w:space="0" w:color="000000"/>
            </w:tcBorders>
            <w:shd w:val="clear" w:color="auto" w:fill="auto"/>
          </w:tcPr>
          <w:p w14:paraId="4F3723F3" w14:textId="77777777" w:rsidR="005F6B81" w:rsidRPr="00FB3B5D" w:rsidRDefault="005F6B81" w:rsidP="00DB28D0">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w:t>
            </w:r>
          </w:p>
          <w:p w14:paraId="116AF127" w14:textId="77777777" w:rsidR="005F6B81" w:rsidRPr="00FB3B5D" w:rsidRDefault="005F6B81" w:rsidP="00DB28D0">
            <w:pPr>
              <w:tabs>
                <w:tab w:val="left" w:pos="1440"/>
              </w:tabs>
              <w:ind w:left="284"/>
              <w:jc w:val="both"/>
              <w:rPr>
                <w:rFonts w:ascii="Times New Roman" w:hAnsi="Times New Roman" w:cs="Times New Roman"/>
                <w:color w:val="000000"/>
                <w:szCs w:val="24"/>
              </w:rPr>
            </w:pPr>
          </w:p>
        </w:tc>
      </w:tr>
    </w:tbl>
    <w:p w14:paraId="2505D9F9" w14:textId="77777777" w:rsidR="005F6B81" w:rsidRPr="00FB3B5D" w:rsidRDefault="005F6B81" w:rsidP="005F6B81">
      <w:pPr>
        <w:tabs>
          <w:tab w:val="left" w:pos="993"/>
          <w:tab w:val="left" w:pos="1843"/>
        </w:tabs>
        <w:spacing w:after="0"/>
        <w:jc w:val="both"/>
        <w:rPr>
          <w:rFonts w:ascii="Times New Roman" w:hAnsi="Times New Roman" w:cs="Times New Roman"/>
          <w:szCs w:val="24"/>
        </w:rPr>
      </w:pPr>
      <w:r w:rsidRPr="00FB3B5D">
        <w:rPr>
          <w:rFonts w:ascii="Times New Roman" w:hAnsi="Times New Roman" w:cs="Times New Roman"/>
          <w:szCs w:val="24"/>
        </w:rPr>
        <w:t xml:space="preserve">d) As empresas que apresentarem </w:t>
      </w:r>
      <w:r w:rsidRPr="00FB3B5D">
        <w:rPr>
          <w:rFonts w:ascii="Times New Roman" w:hAnsi="Times New Roman" w:cs="Times New Roman"/>
          <w:color w:val="000000"/>
          <w:szCs w:val="24"/>
        </w:rPr>
        <w:t>resultado inferior ou igual a 1 (um) em qualquer dos índices de</w:t>
      </w:r>
      <w:r w:rsidRPr="00FB3B5D">
        <w:rPr>
          <w:rFonts w:ascii="Times New Roman" w:hAnsi="Times New Roman" w:cs="Times New Roman"/>
          <w:szCs w:val="24"/>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FB3B5D">
        <w:rPr>
          <w:rFonts w:ascii="Times New Roman" w:hAnsi="Times New Roman" w:cs="Times New Roman"/>
          <w:b/>
          <w:szCs w:val="24"/>
        </w:rPr>
        <w:t xml:space="preserve"> </w:t>
      </w:r>
      <w:r w:rsidRPr="00FB3B5D">
        <w:rPr>
          <w:rFonts w:ascii="Times New Roman" w:hAnsi="Times New Roman" w:cs="Times New Roman"/>
          <w:szCs w:val="24"/>
        </w:rPr>
        <w:t xml:space="preserve">do valor estimado da contratação ou do item pertinente. </w:t>
      </w:r>
    </w:p>
    <w:p w14:paraId="6C87E837" w14:textId="77777777" w:rsidR="005F6B81" w:rsidRPr="00FB3B5D" w:rsidRDefault="005F6B81" w:rsidP="005F6B81">
      <w:pPr>
        <w:tabs>
          <w:tab w:val="left" w:pos="567"/>
          <w:tab w:val="left" w:pos="851"/>
        </w:tabs>
        <w:autoSpaceDE w:val="0"/>
        <w:autoSpaceDN w:val="0"/>
        <w:adjustRightInd w:val="0"/>
        <w:spacing w:after="0"/>
        <w:jc w:val="both"/>
        <w:rPr>
          <w:rFonts w:ascii="Times New Roman" w:hAnsi="Times New Roman" w:cs="Times New Roman"/>
          <w:szCs w:val="24"/>
        </w:rPr>
      </w:pPr>
    </w:p>
    <w:p w14:paraId="34E4801D" w14:textId="77777777" w:rsidR="005F6B81" w:rsidRDefault="005F6B81" w:rsidP="005F6B81">
      <w:pPr>
        <w:tabs>
          <w:tab w:val="left" w:pos="567"/>
          <w:tab w:val="left" w:pos="851"/>
        </w:tabs>
        <w:autoSpaceDE w:val="0"/>
        <w:autoSpaceDN w:val="0"/>
        <w:adjustRightInd w:val="0"/>
        <w:spacing w:after="0"/>
        <w:jc w:val="both"/>
        <w:rPr>
          <w:rFonts w:ascii="Times New Roman" w:hAnsi="Times New Roman" w:cs="Times New Roman"/>
          <w:b/>
          <w:bCs/>
          <w:szCs w:val="24"/>
        </w:rPr>
      </w:pPr>
      <w:r w:rsidRPr="00FB3B5D">
        <w:rPr>
          <w:rFonts w:ascii="Times New Roman" w:hAnsi="Times New Roman" w:cs="Times New Roman"/>
          <w:szCs w:val="24"/>
        </w:rPr>
        <w:t xml:space="preserve">8.6.1 </w:t>
      </w:r>
      <w:r w:rsidRPr="00FB3B5D">
        <w:rPr>
          <w:rFonts w:ascii="Times New Roman" w:hAnsi="Times New Roman" w:cs="Times New Roman"/>
          <w:b/>
          <w:bCs/>
          <w:szCs w:val="24"/>
        </w:rPr>
        <w:t xml:space="preserve">Quando se tratar de contratação com fornecimento de bens para entrega imediata ou com valor inferior a ¼ do limite da dispensa de licitação para compras em geral, considerando também a natureza do objeto, </w:t>
      </w:r>
      <w:r w:rsidRPr="00FB3B5D">
        <w:rPr>
          <w:rFonts w:ascii="Times New Roman" w:hAnsi="Times New Roman" w:cs="Times New Roman"/>
          <w:b/>
          <w:bCs/>
          <w:szCs w:val="24"/>
          <w:u w:val="single"/>
        </w:rPr>
        <w:t>dispensa-se</w:t>
      </w:r>
      <w:r w:rsidRPr="00FB3B5D">
        <w:rPr>
          <w:rFonts w:ascii="Times New Roman" w:hAnsi="Times New Roman" w:cs="Times New Roman"/>
          <w:b/>
          <w:bCs/>
          <w:szCs w:val="24"/>
        </w:rPr>
        <w:t xml:space="preserve"> a exigência dos documentos relativos à qualificação econômico-financeira, com fulcro no art. 70, III, da Lei n. 14.133/2021.</w:t>
      </w:r>
    </w:p>
    <w:p w14:paraId="3D13B55F" w14:textId="6DF09085" w:rsidR="005F6B81" w:rsidRPr="00D71A23" w:rsidRDefault="000269FD" w:rsidP="00D71A23">
      <w:pPr>
        <w:tabs>
          <w:tab w:val="left" w:pos="567"/>
          <w:tab w:val="left" w:pos="851"/>
        </w:tabs>
        <w:autoSpaceDE w:val="0"/>
        <w:autoSpaceDN w:val="0"/>
        <w:adjustRightInd w:val="0"/>
        <w:spacing w:after="0"/>
        <w:jc w:val="both"/>
        <w:rPr>
          <w:rFonts w:ascii="Times New Roman" w:hAnsi="Times New Roman" w:cs="Times New Roman"/>
          <w:szCs w:val="24"/>
        </w:rPr>
      </w:pPr>
      <w:r w:rsidRPr="00D71A23">
        <w:rPr>
          <w:rFonts w:ascii="Times New Roman" w:hAnsi="Times New Roman" w:cs="Times New Roman"/>
          <w:szCs w:val="24"/>
        </w:rPr>
        <w:t>8.6.2 Caso o fornecedor seja MEI, apresentar declaração</w:t>
      </w:r>
      <w:r w:rsidR="00C46CD4" w:rsidRPr="00D71A23">
        <w:rPr>
          <w:rFonts w:ascii="Times New Roman" w:hAnsi="Times New Roman" w:cs="Times New Roman"/>
          <w:szCs w:val="24"/>
        </w:rPr>
        <w:t xml:space="preserve"> anual de faturamento </w:t>
      </w:r>
      <w:r w:rsidR="00C46CD4" w:rsidRPr="00D71A23">
        <w:rPr>
          <w:rFonts w:ascii="Times New Roman" w:hAnsi="Times New Roman" w:cs="Times New Roman"/>
          <w:b/>
          <w:bCs/>
          <w:color w:val="000000"/>
          <w:szCs w:val="24"/>
          <w:u w:val="single"/>
        </w:rPr>
        <w:t xml:space="preserve">dos dois (02) últimos exercícios </w:t>
      </w:r>
      <w:r w:rsidR="00D71A23" w:rsidRPr="00D71A23">
        <w:rPr>
          <w:rFonts w:ascii="Times New Roman" w:hAnsi="Times New Roman" w:cs="Times New Roman"/>
          <w:b/>
          <w:bCs/>
          <w:color w:val="000000"/>
          <w:szCs w:val="24"/>
          <w:u w:val="single"/>
        </w:rPr>
        <w:t xml:space="preserve">sociais, </w:t>
      </w:r>
      <w:r w:rsidR="00D71A23" w:rsidRPr="00D71A23">
        <w:rPr>
          <w:rFonts w:ascii="Times New Roman" w:hAnsi="Times New Roman" w:cs="Times New Roman"/>
          <w:color w:val="000000"/>
          <w:szCs w:val="24"/>
        </w:rPr>
        <w:t>índices</w:t>
      </w:r>
      <w:r w:rsidR="00C46CD4" w:rsidRPr="00D71A23">
        <w:rPr>
          <w:rFonts w:ascii="Times New Roman" w:hAnsi="Times New Roman" w:cs="Times New Roman"/>
          <w:color w:val="000000"/>
          <w:szCs w:val="24"/>
        </w:rPr>
        <w:t xml:space="preserve"> de Liquidez Geral (LG), Solvência Geral (SG) e Liquidez Corrente (LC) referente as declarações anuais de faturamento.</w:t>
      </w:r>
    </w:p>
    <w:p w14:paraId="596594CE" w14:textId="77777777" w:rsidR="005F6B81" w:rsidRPr="00FB3B5D" w:rsidRDefault="005F6B81" w:rsidP="005F6B81">
      <w:pPr>
        <w:widowControl w:val="0"/>
        <w:tabs>
          <w:tab w:val="left" w:pos="851"/>
        </w:tabs>
        <w:autoSpaceDE w:val="0"/>
        <w:autoSpaceDN w:val="0"/>
        <w:adjustRightInd w:val="0"/>
        <w:spacing w:after="0"/>
        <w:ind w:left="567"/>
        <w:jc w:val="both"/>
        <w:rPr>
          <w:rFonts w:ascii="Times New Roman" w:hAnsi="Times New Roman" w:cs="Times New Roman"/>
          <w:bCs/>
          <w:szCs w:val="24"/>
        </w:rPr>
      </w:pPr>
    </w:p>
    <w:p w14:paraId="6E20C4FC" w14:textId="097FA49B" w:rsidR="002B2C6E" w:rsidRPr="005F6B81" w:rsidRDefault="002B2C6E" w:rsidP="005F6B81">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5F6B81">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70799E3"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w:t>
      </w:r>
      <w:r w:rsidR="00063DB1">
        <w:rPr>
          <w:rFonts w:ascii="Times New Roman" w:hAnsi="Times New Roman"/>
          <w:color w:val="auto"/>
          <w:sz w:val="24"/>
          <w:szCs w:val="24"/>
          <w:lang w:val="pt"/>
        </w:rPr>
        <w:t>II</w:t>
      </w:r>
      <w:r w:rsidRPr="00C64F83">
        <w:rPr>
          <w:rFonts w:ascii="Times New Roman" w:hAnsi="Times New Roman"/>
          <w:color w:val="auto"/>
          <w:sz w:val="24"/>
          <w:szCs w:val="24"/>
          <w:lang w:val="pt"/>
        </w:rPr>
        <w:t>)</w:t>
      </w:r>
      <w:r w:rsidRPr="00C64F83">
        <w:rPr>
          <w:rFonts w:ascii="Times New Roman" w:hAnsi="Times New Roman"/>
          <w:b/>
          <w:color w:val="auto"/>
          <w:sz w:val="24"/>
          <w:szCs w:val="24"/>
        </w:rPr>
        <w:t>;</w:t>
      </w:r>
    </w:p>
    <w:p w14:paraId="35EB7620" w14:textId="39A775A1"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 xml:space="preserve">Declaração de ME/EPP (Anexo </w:t>
      </w:r>
      <w:r w:rsidR="00063DB1">
        <w:rPr>
          <w:rFonts w:ascii="Times New Roman" w:hAnsi="Times New Roman"/>
          <w:color w:val="auto"/>
          <w:sz w:val="24"/>
          <w:szCs w:val="24"/>
          <w:lang w:val="pt"/>
        </w:rPr>
        <w:t>I</w:t>
      </w:r>
      <w:r w:rsidRPr="00C64F83">
        <w:rPr>
          <w:rFonts w:ascii="Times New Roman" w:hAnsi="Times New Roman"/>
          <w:color w:val="auto"/>
          <w:sz w:val="24"/>
          <w:szCs w:val="24"/>
          <w:lang w:val="pt"/>
        </w:rPr>
        <w:t>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4F73432"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D71A23">
        <w:rPr>
          <w:rFonts w:ascii="Times New Roman" w:hAnsi="Times New Roman"/>
          <w:szCs w:val="24"/>
        </w:rPr>
        <w:t>9</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0CF3A1E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A7A35">
        <w:rPr>
          <w:rFonts w:ascii="Times New Roman" w:hAnsi="Times New Roman"/>
          <w:szCs w:val="24"/>
        </w:rPr>
        <w:t>1</w:t>
      </w:r>
      <w:r w:rsidR="00D71A23">
        <w:rPr>
          <w:rFonts w:ascii="Times New Roman" w:hAnsi="Times New Roman"/>
          <w:szCs w:val="24"/>
        </w:rPr>
        <w:t>0</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219CA4E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lastRenderedPageBreak/>
        <w:t>8.1</w:t>
      </w:r>
      <w:r w:rsidR="00D71A23">
        <w:rPr>
          <w:rFonts w:ascii="Times New Roman" w:hAnsi="Times New Roman"/>
          <w:color w:val="000000"/>
          <w:szCs w:val="24"/>
        </w:rPr>
        <w:t>1</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5BF79D6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D71A23">
        <w:rPr>
          <w:rFonts w:ascii="Times New Roman" w:hAnsi="Times New Roman"/>
          <w:szCs w:val="24"/>
        </w:rPr>
        <w:t>2</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2A2AE268"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D71A23">
        <w:rPr>
          <w:rFonts w:ascii="Times New Roman" w:hAnsi="Times New Roman"/>
          <w:color w:val="000000"/>
          <w:szCs w:val="24"/>
        </w:rPr>
        <w:t>3</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0E6FF656"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D71A23">
        <w:rPr>
          <w:rFonts w:ascii="Times New Roman" w:hAnsi="Times New Roman"/>
          <w:color w:val="000000"/>
          <w:szCs w:val="24"/>
        </w:rPr>
        <w:t>4</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478051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D71A23">
        <w:rPr>
          <w:rFonts w:ascii="Times New Roman" w:hAnsi="Times New Roman"/>
          <w:color w:val="000000"/>
          <w:szCs w:val="24"/>
        </w:rPr>
        <w:t>5</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70CA15CF"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D71A23">
        <w:rPr>
          <w:rFonts w:ascii="Times New Roman" w:hAnsi="Times New Roman"/>
          <w:szCs w:val="24"/>
        </w:rPr>
        <w:t>6</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6C3D6399"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D71A23">
        <w:rPr>
          <w:rFonts w:ascii="Times New Roman" w:hAnsi="Times New Roman"/>
          <w:szCs w:val="24"/>
        </w:rPr>
        <w:t>7</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72C1DD76"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lastRenderedPageBreak/>
        <w:t>8.1</w:t>
      </w:r>
      <w:r w:rsidR="00D71A23">
        <w:rPr>
          <w:rFonts w:ascii="Times New Roman" w:hAnsi="Times New Roman"/>
          <w:color w:val="000000"/>
          <w:szCs w:val="24"/>
        </w:rPr>
        <w:t>8</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lastRenderedPageBreak/>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ou Positiva com efeito de Negativa de Tributos Estaduais), emitido </w:t>
      </w:r>
      <w:r w:rsidRPr="00C64F83">
        <w:rPr>
          <w:rFonts w:ascii="Times New Roman" w:hAnsi="Times New Roman"/>
          <w:bCs/>
          <w:color w:val="000000"/>
          <w:szCs w:val="24"/>
        </w:rPr>
        <w:lastRenderedPageBreak/>
        <w:t xml:space="preserve">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lastRenderedPageBreak/>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(TX/100)/365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1825C4F1" w:rsidR="00543536" w:rsidRPr="00C64F83" w:rsidRDefault="00A3731E" w:rsidP="00543536">
            <w:pPr>
              <w:tabs>
                <w:tab w:val="left" w:pos="900"/>
              </w:tabs>
              <w:spacing w:after="0"/>
              <w:jc w:val="both"/>
              <w:rPr>
                <w:rFonts w:ascii="Times New Roman" w:hAnsi="Times New Roman" w:cs="Times New Roman"/>
                <w:iCs/>
                <w:szCs w:val="24"/>
              </w:rPr>
            </w:pPr>
            <w:r w:rsidRPr="00A3731E">
              <w:rPr>
                <w:rFonts w:ascii="Times New Roman" w:hAnsi="Times New Roman" w:cs="Times New Roman"/>
                <w:szCs w:val="24"/>
              </w:rPr>
              <w:t xml:space="preserve">17.122.0005.2051.0000 </w:t>
            </w:r>
          </w:p>
        </w:tc>
        <w:tc>
          <w:tcPr>
            <w:tcW w:w="7088" w:type="dxa"/>
            <w:tcBorders>
              <w:top w:val="single" w:sz="4" w:space="0" w:color="auto"/>
              <w:left w:val="single" w:sz="4" w:space="0" w:color="auto"/>
              <w:bottom w:val="single" w:sz="4" w:space="0" w:color="auto"/>
              <w:right w:val="single" w:sz="4" w:space="0" w:color="auto"/>
            </w:tcBorders>
            <w:hideMark/>
          </w:tcPr>
          <w:p w14:paraId="2456BA4A" w14:textId="784F5FC1" w:rsidR="00543536" w:rsidRPr="00C64F83" w:rsidRDefault="00A3731E" w:rsidP="00543536">
            <w:pPr>
              <w:tabs>
                <w:tab w:val="left" w:pos="900"/>
              </w:tabs>
              <w:spacing w:after="0"/>
              <w:jc w:val="both"/>
              <w:rPr>
                <w:rFonts w:ascii="Times New Roman" w:hAnsi="Times New Roman" w:cs="Times New Roman"/>
                <w:iCs/>
                <w:szCs w:val="24"/>
              </w:rPr>
            </w:pPr>
            <w:r w:rsidRPr="00A3731E">
              <w:rPr>
                <w:rFonts w:ascii="Times New Roman" w:hAnsi="Times New Roman" w:cs="Times New Roman"/>
                <w:szCs w:val="24"/>
              </w:rPr>
              <w:t>Manutenção dos Serviços Administrativos –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3283664A"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01FC5AD2"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OUTROS SERVIÇOS DE TERCEIROS - PESSOA JURÍDICA</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3"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lastRenderedPageBreak/>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podendo a autoridade que tiver proferido o ato reconsiderar sua decisão ou, no prazo de 05 (cinco) dias encaminhá-lo devidamente informad</w:t>
      </w:r>
      <w:r w:rsidR="007934F2" w:rsidRPr="00C64F83">
        <w:rPr>
          <w:rFonts w:ascii="Times New Roman" w:hAnsi="Times New Roman" w:cs="Times New Roman"/>
          <w:szCs w:val="24"/>
        </w:rPr>
        <w:t>o</w:t>
      </w:r>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4" w:name="_tyjcwt"/>
      <w:bookmarkEnd w:id="4"/>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w:t>
      </w:r>
      <w:r w:rsidRPr="00C64F83">
        <w:rPr>
          <w:rStyle w:val="Hyperlink"/>
          <w:rFonts w:ascii="Times New Roman" w:eastAsia="Century Gothic" w:hAnsi="Times New Roman" w:cs="Times New Roman"/>
          <w:szCs w:val="24"/>
        </w:rPr>
        <w:lastRenderedPageBreak/>
        <w:t>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w:t>
      </w:r>
      <w:r w:rsidRPr="00C64F83">
        <w:rPr>
          <w:rFonts w:ascii="Times New Roman" w:eastAsia="Century Gothic" w:hAnsi="Times New Roman" w:cs="Times New Roman"/>
          <w:szCs w:val="24"/>
        </w:rPr>
        <w:lastRenderedPageBreak/>
        <w:t xml:space="preserve">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3"/>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1AAF1E22"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8A79C0">
        <w:rPr>
          <w:lang w:val="pt-BR"/>
        </w:rPr>
        <w:t>12</w:t>
      </w:r>
      <w:r w:rsidRPr="003E59A3">
        <w:t xml:space="preserve"> de </w:t>
      </w:r>
      <w:r w:rsidRPr="003E59A3">
        <w:rPr>
          <w:lang w:val="pt-BR"/>
        </w:rPr>
        <w:t xml:space="preserve"> </w:t>
      </w:r>
      <w:r w:rsidR="008A5A58">
        <w:rPr>
          <w:lang w:val="pt-BR"/>
        </w:rPr>
        <w:t>novembro</w:t>
      </w:r>
      <w:r w:rsidRPr="003E59A3">
        <w:rPr>
          <w:lang w:val="pt-BR"/>
        </w:rPr>
        <w:t xml:space="preserve"> </w:t>
      </w:r>
      <w:r w:rsidRPr="003E59A3">
        <w:t xml:space="preserve"> de 202</w:t>
      </w:r>
      <w:r w:rsidRPr="003E59A3">
        <w:rPr>
          <w:lang w:val="pt-BR"/>
        </w:rPr>
        <w:t>4</w:t>
      </w:r>
      <w:r w:rsidRPr="003E59A3">
        <w:t>.</w:t>
      </w: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5BEF11C2" w14:textId="4B23BC77" w:rsidR="00376F8C" w:rsidRDefault="000C183B" w:rsidP="008A79C0">
      <w:pPr>
        <w:pStyle w:val="SemEspaamento"/>
        <w:spacing w:line="276" w:lineRule="auto"/>
        <w:jc w:val="center"/>
        <w:rPr>
          <w:sz w:val="24"/>
          <w:szCs w:val="24"/>
        </w:rPr>
      </w:pPr>
      <w:r w:rsidRPr="00C64F83">
        <w:rPr>
          <w:sz w:val="24"/>
          <w:szCs w:val="24"/>
        </w:rPr>
        <w:t>Presidente da Autarqui</w:t>
      </w:r>
      <w:r w:rsidR="00CD30D4">
        <w:rPr>
          <w:sz w:val="24"/>
          <w:szCs w:val="24"/>
        </w:rPr>
        <w:t>a</w:t>
      </w: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0E40B281"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DISPENSA ELETRÔNICA Nº </w:t>
      </w:r>
      <w:r w:rsidRPr="007878BC">
        <w:rPr>
          <w:rFonts w:ascii="Times New Roman" w:hAnsi="Times New Roman" w:cs="Times New Roman"/>
          <w:b/>
          <w:szCs w:val="24"/>
        </w:rPr>
        <w:t>0</w:t>
      </w:r>
      <w:r w:rsidR="00A3731E">
        <w:rPr>
          <w:rFonts w:ascii="Times New Roman" w:hAnsi="Times New Roman" w:cs="Times New Roman"/>
          <w:b/>
          <w:szCs w:val="24"/>
        </w:rPr>
        <w:t>36</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3F96CC7B"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w:t>
      </w:r>
      <w:r w:rsidRPr="007878BC">
        <w:rPr>
          <w:rFonts w:ascii="Times New Roman" w:hAnsi="Times New Roman" w:cs="Times New Roman"/>
          <w:b/>
          <w:szCs w:val="24"/>
        </w:rPr>
        <w:t xml:space="preserve">Nº </w:t>
      </w:r>
      <w:r w:rsidR="007B1391" w:rsidRPr="007878BC">
        <w:rPr>
          <w:rFonts w:ascii="Times New Roman" w:hAnsi="Times New Roman" w:cs="Times New Roman"/>
          <w:b/>
          <w:szCs w:val="24"/>
        </w:rPr>
        <w:t>3</w:t>
      </w:r>
      <w:r w:rsidR="00A3731E">
        <w:rPr>
          <w:rFonts w:ascii="Times New Roman" w:hAnsi="Times New Roman" w:cs="Times New Roman"/>
          <w:b/>
          <w:szCs w:val="24"/>
        </w:rPr>
        <w:t>8078</w:t>
      </w:r>
      <w:r w:rsidRPr="00C64F83">
        <w:rPr>
          <w:rFonts w:ascii="Times New Roman" w:hAnsi="Times New Roman" w:cs="Times New Roman"/>
          <w:b/>
          <w:szCs w:val="24"/>
        </w:rPr>
        <w:t>/2024</w:t>
      </w:r>
    </w:p>
    <w:p w14:paraId="58F55A9B" w14:textId="2D994D9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7B1391">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9515" w:type="dxa"/>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5"/>
        <w:gridCol w:w="3527"/>
        <w:gridCol w:w="1347"/>
        <w:gridCol w:w="1145"/>
        <w:gridCol w:w="1389"/>
        <w:gridCol w:w="1262"/>
      </w:tblGrid>
      <w:tr w:rsidR="00A05FB6" w:rsidRPr="00F96D40" w14:paraId="54BAB0BC" w14:textId="4D904C51" w:rsidTr="00A05FB6">
        <w:trPr>
          <w:trHeight w:val="579"/>
        </w:trPr>
        <w:tc>
          <w:tcPr>
            <w:tcW w:w="845" w:type="dxa"/>
            <w:tcBorders>
              <w:bottom w:val="single" w:sz="4" w:space="0" w:color="auto"/>
            </w:tcBorders>
            <w:shd w:val="clear" w:color="auto" w:fill="D4D4D4"/>
            <w:vAlign w:val="center"/>
          </w:tcPr>
          <w:p w14:paraId="6613C744" w14:textId="77777777" w:rsidR="00A05FB6" w:rsidRPr="00F96D40" w:rsidRDefault="00A05FB6" w:rsidP="00A05FB6">
            <w:pPr>
              <w:jc w:val="center"/>
              <w:rPr>
                <w:b/>
              </w:rPr>
            </w:pPr>
            <w:r w:rsidRPr="00F96D40">
              <w:t>ITEM</w:t>
            </w:r>
          </w:p>
        </w:tc>
        <w:tc>
          <w:tcPr>
            <w:tcW w:w="3527" w:type="dxa"/>
            <w:shd w:val="clear" w:color="auto" w:fill="D4D4D4"/>
            <w:vAlign w:val="center"/>
          </w:tcPr>
          <w:p w14:paraId="1FD05612" w14:textId="2236DA53" w:rsidR="00A05FB6" w:rsidRPr="00A05FB6" w:rsidRDefault="00A05FB6" w:rsidP="00A05FB6">
            <w:pPr>
              <w:jc w:val="center"/>
              <w:rPr>
                <w:bCs/>
              </w:rPr>
            </w:pPr>
            <w:r w:rsidRPr="00A05FB6">
              <w:rPr>
                <w:rFonts w:ascii="Times New Roman" w:hAnsi="Times New Roman" w:cs="Times New Roman"/>
                <w:bCs/>
                <w:szCs w:val="24"/>
              </w:rPr>
              <w:t>DESCRIÇÃO</w:t>
            </w:r>
          </w:p>
        </w:tc>
        <w:tc>
          <w:tcPr>
            <w:tcW w:w="1347" w:type="dxa"/>
            <w:shd w:val="clear" w:color="auto" w:fill="D4D4D4"/>
            <w:vAlign w:val="center"/>
          </w:tcPr>
          <w:p w14:paraId="1682A644" w14:textId="77777777" w:rsidR="00A05FB6" w:rsidRPr="00F96D40" w:rsidRDefault="00A05FB6" w:rsidP="00A05FB6">
            <w:pPr>
              <w:jc w:val="center"/>
              <w:rPr>
                <w:b/>
              </w:rPr>
            </w:pPr>
            <w:r w:rsidRPr="00F96D40">
              <w:t>UNIDADE</w:t>
            </w:r>
          </w:p>
        </w:tc>
        <w:tc>
          <w:tcPr>
            <w:tcW w:w="1145" w:type="dxa"/>
            <w:shd w:val="clear" w:color="auto" w:fill="D4D4D4"/>
            <w:vAlign w:val="center"/>
          </w:tcPr>
          <w:p w14:paraId="2D313B3F" w14:textId="5860E89E" w:rsidR="00A05FB6" w:rsidRPr="00F96D40" w:rsidRDefault="00A05FB6" w:rsidP="00A05FB6">
            <w:pPr>
              <w:jc w:val="center"/>
              <w:rPr>
                <w:b/>
              </w:rPr>
            </w:pPr>
            <w:r w:rsidRPr="00F96D40">
              <w:t>Q</w:t>
            </w:r>
            <w:r>
              <w:t>TD</w:t>
            </w:r>
          </w:p>
        </w:tc>
        <w:tc>
          <w:tcPr>
            <w:tcW w:w="1389" w:type="dxa"/>
            <w:shd w:val="clear" w:color="auto" w:fill="D4D4D4"/>
          </w:tcPr>
          <w:p w14:paraId="021D0F14" w14:textId="6D8D1348" w:rsidR="00A05FB6" w:rsidRPr="00F96D40" w:rsidRDefault="00A05FB6" w:rsidP="00A05FB6">
            <w:pPr>
              <w:jc w:val="center"/>
            </w:pPr>
            <w:r>
              <w:t>VALOR UNITÁRIO</w:t>
            </w:r>
          </w:p>
        </w:tc>
        <w:tc>
          <w:tcPr>
            <w:tcW w:w="1262" w:type="dxa"/>
            <w:shd w:val="clear" w:color="auto" w:fill="D4D4D4"/>
          </w:tcPr>
          <w:p w14:paraId="33CC92E6" w14:textId="22A087E5" w:rsidR="00A05FB6" w:rsidRPr="00F96D40" w:rsidRDefault="00A05FB6" w:rsidP="00A05FB6">
            <w:pPr>
              <w:jc w:val="center"/>
            </w:pPr>
            <w:r>
              <w:t>VALOR TOTAL</w:t>
            </w:r>
          </w:p>
        </w:tc>
      </w:tr>
      <w:tr w:rsidR="00A05FB6" w:rsidRPr="00F96D40" w14:paraId="751B216D" w14:textId="4A2C425E" w:rsidTr="00A05FB6">
        <w:tc>
          <w:tcPr>
            <w:tcW w:w="845" w:type="dxa"/>
            <w:tcBorders>
              <w:top w:val="single" w:sz="4" w:space="0" w:color="auto"/>
            </w:tcBorders>
            <w:shd w:val="clear" w:color="auto" w:fill="D4D4D4"/>
            <w:vAlign w:val="center"/>
          </w:tcPr>
          <w:p w14:paraId="191AF5C4" w14:textId="77777777" w:rsidR="00A05FB6" w:rsidRPr="00F96D40" w:rsidRDefault="00A05FB6" w:rsidP="00A05FB6">
            <w:pPr>
              <w:jc w:val="center"/>
            </w:pPr>
            <w:r w:rsidRPr="00F96D40">
              <w:t>01</w:t>
            </w:r>
          </w:p>
        </w:tc>
        <w:tc>
          <w:tcPr>
            <w:tcW w:w="3527" w:type="dxa"/>
            <w:vAlign w:val="center"/>
          </w:tcPr>
          <w:p w14:paraId="3A530F09" w14:textId="77777777" w:rsidR="00A05FB6" w:rsidRPr="00F96D40" w:rsidRDefault="00A05FB6" w:rsidP="00A05FB6">
            <w:pPr>
              <w:jc w:val="both"/>
            </w:pPr>
            <w:r w:rsidRPr="00F96D40">
              <w:rPr>
                <w:color w:val="000000"/>
              </w:rPr>
              <w:t>INSTALAÇÃO OU REMOÇÃO DE CONDICIONADOR DE AR</w:t>
            </w:r>
          </w:p>
        </w:tc>
        <w:tc>
          <w:tcPr>
            <w:tcW w:w="1347" w:type="dxa"/>
            <w:vAlign w:val="center"/>
          </w:tcPr>
          <w:p w14:paraId="1F7493E7" w14:textId="77777777" w:rsidR="00A05FB6" w:rsidRPr="00F96D40" w:rsidRDefault="00A05FB6" w:rsidP="00A05FB6">
            <w:pPr>
              <w:jc w:val="center"/>
            </w:pPr>
            <w:r w:rsidRPr="00F96D40">
              <w:t>UN</w:t>
            </w:r>
          </w:p>
        </w:tc>
        <w:tc>
          <w:tcPr>
            <w:tcW w:w="1145" w:type="dxa"/>
          </w:tcPr>
          <w:p w14:paraId="565AD145" w14:textId="77777777" w:rsidR="00A05FB6" w:rsidRPr="00F96D40" w:rsidRDefault="00A05FB6" w:rsidP="00A05FB6">
            <w:pPr>
              <w:jc w:val="center"/>
            </w:pPr>
            <w:r w:rsidRPr="00F96D40">
              <w:t>4</w:t>
            </w:r>
          </w:p>
        </w:tc>
        <w:tc>
          <w:tcPr>
            <w:tcW w:w="1389" w:type="dxa"/>
          </w:tcPr>
          <w:p w14:paraId="140711DC" w14:textId="77777777" w:rsidR="00A05FB6" w:rsidRPr="00F96D40" w:rsidRDefault="00A05FB6" w:rsidP="00A05FB6">
            <w:pPr>
              <w:jc w:val="center"/>
            </w:pPr>
          </w:p>
        </w:tc>
        <w:tc>
          <w:tcPr>
            <w:tcW w:w="1262" w:type="dxa"/>
          </w:tcPr>
          <w:p w14:paraId="1EFAEE8F" w14:textId="77777777" w:rsidR="00A05FB6" w:rsidRPr="00F96D40" w:rsidRDefault="00A05FB6" w:rsidP="00A05FB6">
            <w:pPr>
              <w:jc w:val="center"/>
            </w:pPr>
          </w:p>
        </w:tc>
      </w:tr>
      <w:tr w:rsidR="00A05FB6" w:rsidRPr="00F96D40" w14:paraId="3B2F9DAB" w14:textId="1B9EB8B2" w:rsidTr="00A05FB6">
        <w:tc>
          <w:tcPr>
            <w:tcW w:w="845" w:type="dxa"/>
            <w:shd w:val="clear" w:color="auto" w:fill="D4D4D4"/>
            <w:vAlign w:val="center"/>
          </w:tcPr>
          <w:p w14:paraId="2CDE38E0" w14:textId="77777777" w:rsidR="00A05FB6" w:rsidRPr="00F96D40" w:rsidRDefault="00A05FB6" w:rsidP="00A05FB6">
            <w:pPr>
              <w:jc w:val="center"/>
            </w:pPr>
            <w:r w:rsidRPr="00F96D40">
              <w:t>02</w:t>
            </w:r>
          </w:p>
        </w:tc>
        <w:tc>
          <w:tcPr>
            <w:tcW w:w="3527" w:type="dxa"/>
            <w:vAlign w:val="bottom"/>
          </w:tcPr>
          <w:p w14:paraId="6438C0F7" w14:textId="77777777" w:rsidR="00A05FB6" w:rsidRPr="00F96D40" w:rsidRDefault="00A05FB6" w:rsidP="00A05FB6">
            <w:pPr>
              <w:jc w:val="both"/>
            </w:pPr>
            <w:r w:rsidRPr="00F96D40">
              <w:rPr>
                <w:color w:val="000000"/>
              </w:rPr>
              <w:t>RECARGA DE GÁS DE CONDICIONADOR DE AR de 9000 a 12000 BTU´S</w:t>
            </w:r>
          </w:p>
        </w:tc>
        <w:tc>
          <w:tcPr>
            <w:tcW w:w="1347" w:type="dxa"/>
            <w:vAlign w:val="center"/>
          </w:tcPr>
          <w:p w14:paraId="704FAA88" w14:textId="77777777" w:rsidR="00A05FB6" w:rsidRPr="00F96D40" w:rsidRDefault="00A05FB6" w:rsidP="00A05FB6">
            <w:pPr>
              <w:jc w:val="center"/>
            </w:pPr>
            <w:r w:rsidRPr="00F96D40">
              <w:rPr>
                <w:color w:val="000000"/>
              </w:rPr>
              <w:t>UN</w:t>
            </w:r>
          </w:p>
        </w:tc>
        <w:tc>
          <w:tcPr>
            <w:tcW w:w="1145" w:type="dxa"/>
            <w:vAlign w:val="center"/>
          </w:tcPr>
          <w:p w14:paraId="3B4E0557" w14:textId="77777777" w:rsidR="00A05FB6" w:rsidRPr="00F96D40" w:rsidRDefault="00A05FB6" w:rsidP="00A05FB6">
            <w:pPr>
              <w:jc w:val="center"/>
            </w:pPr>
            <w:r w:rsidRPr="00F96D40">
              <w:t>4</w:t>
            </w:r>
          </w:p>
        </w:tc>
        <w:tc>
          <w:tcPr>
            <w:tcW w:w="1389" w:type="dxa"/>
          </w:tcPr>
          <w:p w14:paraId="62721FB0" w14:textId="77777777" w:rsidR="00A05FB6" w:rsidRPr="00F96D40" w:rsidRDefault="00A05FB6" w:rsidP="00A05FB6">
            <w:pPr>
              <w:jc w:val="center"/>
            </w:pPr>
          </w:p>
        </w:tc>
        <w:tc>
          <w:tcPr>
            <w:tcW w:w="1262" w:type="dxa"/>
          </w:tcPr>
          <w:p w14:paraId="332048DA" w14:textId="77777777" w:rsidR="00A05FB6" w:rsidRPr="00F96D40" w:rsidRDefault="00A05FB6" w:rsidP="00A05FB6">
            <w:pPr>
              <w:jc w:val="center"/>
            </w:pPr>
          </w:p>
        </w:tc>
      </w:tr>
      <w:tr w:rsidR="00A05FB6" w:rsidRPr="00F96D40" w14:paraId="4F1646FC" w14:textId="789791E8" w:rsidTr="00A05FB6">
        <w:tc>
          <w:tcPr>
            <w:tcW w:w="845" w:type="dxa"/>
            <w:shd w:val="clear" w:color="auto" w:fill="D4D4D4"/>
            <w:vAlign w:val="center"/>
          </w:tcPr>
          <w:p w14:paraId="2CC07267" w14:textId="77777777" w:rsidR="00A05FB6" w:rsidRPr="00F96D40" w:rsidRDefault="00A05FB6" w:rsidP="00A05FB6">
            <w:pPr>
              <w:jc w:val="center"/>
            </w:pPr>
            <w:r w:rsidRPr="00F96D40">
              <w:t>03</w:t>
            </w:r>
          </w:p>
        </w:tc>
        <w:tc>
          <w:tcPr>
            <w:tcW w:w="3527" w:type="dxa"/>
            <w:vAlign w:val="bottom"/>
          </w:tcPr>
          <w:p w14:paraId="6DF1A59E" w14:textId="77777777" w:rsidR="00A05FB6" w:rsidRPr="00F96D40" w:rsidRDefault="00A05FB6" w:rsidP="00A05FB6">
            <w:pPr>
              <w:jc w:val="both"/>
            </w:pPr>
            <w:r w:rsidRPr="00F96D40">
              <w:rPr>
                <w:color w:val="000000"/>
              </w:rPr>
              <w:t>RECARGA DE GÁS DE CONDICIONADOR DE AR DE 18000 BTU´S</w:t>
            </w:r>
          </w:p>
        </w:tc>
        <w:tc>
          <w:tcPr>
            <w:tcW w:w="1347" w:type="dxa"/>
            <w:vAlign w:val="center"/>
          </w:tcPr>
          <w:p w14:paraId="6A6B942F" w14:textId="77777777" w:rsidR="00A05FB6" w:rsidRPr="00F96D40" w:rsidRDefault="00A05FB6" w:rsidP="00A05FB6">
            <w:pPr>
              <w:jc w:val="center"/>
            </w:pPr>
            <w:r w:rsidRPr="00F96D40">
              <w:rPr>
                <w:color w:val="000000"/>
              </w:rPr>
              <w:t>UN</w:t>
            </w:r>
          </w:p>
        </w:tc>
        <w:tc>
          <w:tcPr>
            <w:tcW w:w="1145" w:type="dxa"/>
            <w:vAlign w:val="center"/>
          </w:tcPr>
          <w:p w14:paraId="3C20BD98" w14:textId="77777777" w:rsidR="00A05FB6" w:rsidRPr="00F96D40" w:rsidRDefault="00A05FB6" w:rsidP="00A05FB6">
            <w:pPr>
              <w:jc w:val="center"/>
            </w:pPr>
            <w:r w:rsidRPr="00F96D40">
              <w:t>1</w:t>
            </w:r>
          </w:p>
        </w:tc>
        <w:tc>
          <w:tcPr>
            <w:tcW w:w="1389" w:type="dxa"/>
          </w:tcPr>
          <w:p w14:paraId="7829F24A" w14:textId="77777777" w:rsidR="00A05FB6" w:rsidRPr="00F96D40" w:rsidRDefault="00A05FB6" w:rsidP="00A05FB6">
            <w:pPr>
              <w:jc w:val="center"/>
            </w:pPr>
          </w:p>
        </w:tc>
        <w:tc>
          <w:tcPr>
            <w:tcW w:w="1262" w:type="dxa"/>
          </w:tcPr>
          <w:p w14:paraId="69C572C1" w14:textId="77777777" w:rsidR="00A05FB6" w:rsidRPr="00F96D40" w:rsidRDefault="00A05FB6" w:rsidP="00A05FB6">
            <w:pPr>
              <w:jc w:val="center"/>
            </w:pPr>
          </w:p>
        </w:tc>
      </w:tr>
      <w:tr w:rsidR="00A05FB6" w:rsidRPr="00F96D40" w14:paraId="0032D1BC" w14:textId="56D05185" w:rsidTr="00A05FB6">
        <w:tc>
          <w:tcPr>
            <w:tcW w:w="845" w:type="dxa"/>
            <w:shd w:val="clear" w:color="auto" w:fill="D4D4D4"/>
            <w:vAlign w:val="center"/>
          </w:tcPr>
          <w:p w14:paraId="24AE186D" w14:textId="77777777" w:rsidR="00A05FB6" w:rsidRPr="00F96D40" w:rsidRDefault="00A05FB6" w:rsidP="00A05FB6">
            <w:pPr>
              <w:jc w:val="center"/>
            </w:pPr>
            <w:r w:rsidRPr="00F96D40">
              <w:t>04</w:t>
            </w:r>
          </w:p>
        </w:tc>
        <w:tc>
          <w:tcPr>
            <w:tcW w:w="3527" w:type="dxa"/>
            <w:vAlign w:val="bottom"/>
          </w:tcPr>
          <w:p w14:paraId="45EBD022" w14:textId="77777777" w:rsidR="00A05FB6" w:rsidRPr="00F96D40" w:rsidRDefault="00A05FB6" w:rsidP="00A05FB6">
            <w:pPr>
              <w:jc w:val="both"/>
            </w:pPr>
            <w:r w:rsidRPr="00F96D40">
              <w:rPr>
                <w:color w:val="000000"/>
              </w:rPr>
              <w:t>RECARGA DE GÁS DE CONDICIONADOR DE AR DE 24000 BTU´S</w:t>
            </w:r>
          </w:p>
        </w:tc>
        <w:tc>
          <w:tcPr>
            <w:tcW w:w="1347" w:type="dxa"/>
            <w:vAlign w:val="center"/>
          </w:tcPr>
          <w:p w14:paraId="029C8D95" w14:textId="77777777" w:rsidR="00A05FB6" w:rsidRPr="00F96D40" w:rsidRDefault="00A05FB6" w:rsidP="00A05FB6">
            <w:pPr>
              <w:jc w:val="center"/>
            </w:pPr>
            <w:r w:rsidRPr="00F96D40">
              <w:rPr>
                <w:color w:val="000000"/>
              </w:rPr>
              <w:t>UN</w:t>
            </w:r>
          </w:p>
        </w:tc>
        <w:tc>
          <w:tcPr>
            <w:tcW w:w="1145" w:type="dxa"/>
            <w:vAlign w:val="center"/>
          </w:tcPr>
          <w:p w14:paraId="4AF04FD1" w14:textId="77777777" w:rsidR="00A05FB6" w:rsidRPr="00F96D40" w:rsidRDefault="00A05FB6" w:rsidP="00A05FB6">
            <w:pPr>
              <w:jc w:val="center"/>
            </w:pPr>
            <w:r w:rsidRPr="00F96D40">
              <w:t>1</w:t>
            </w:r>
          </w:p>
        </w:tc>
        <w:tc>
          <w:tcPr>
            <w:tcW w:w="1389" w:type="dxa"/>
          </w:tcPr>
          <w:p w14:paraId="64607FE9" w14:textId="77777777" w:rsidR="00A05FB6" w:rsidRPr="00F96D40" w:rsidRDefault="00A05FB6" w:rsidP="00A05FB6">
            <w:pPr>
              <w:jc w:val="center"/>
            </w:pPr>
          </w:p>
        </w:tc>
        <w:tc>
          <w:tcPr>
            <w:tcW w:w="1262" w:type="dxa"/>
          </w:tcPr>
          <w:p w14:paraId="10D43B61" w14:textId="77777777" w:rsidR="00A05FB6" w:rsidRPr="00F96D40" w:rsidRDefault="00A05FB6" w:rsidP="00A05FB6">
            <w:pPr>
              <w:jc w:val="center"/>
            </w:pPr>
          </w:p>
        </w:tc>
      </w:tr>
      <w:tr w:rsidR="00A05FB6" w:rsidRPr="00F96D40" w14:paraId="07745808" w14:textId="38F6A678" w:rsidTr="00A05FB6">
        <w:tc>
          <w:tcPr>
            <w:tcW w:w="845" w:type="dxa"/>
            <w:shd w:val="clear" w:color="auto" w:fill="D4D4D4"/>
            <w:vAlign w:val="center"/>
          </w:tcPr>
          <w:p w14:paraId="38A4C462" w14:textId="77777777" w:rsidR="00A05FB6" w:rsidRPr="00F96D40" w:rsidRDefault="00A05FB6" w:rsidP="00A05FB6">
            <w:pPr>
              <w:jc w:val="center"/>
            </w:pPr>
            <w:r w:rsidRPr="00F96D40">
              <w:t>05</w:t>
            </w:r>
          </w:p>
        </w:tc>
        <w:tc>
          <w:tcPr>
            <w:tcW w:w="3527" w:type="dxa"/>
            <w:vAlign w:val="bottom"/>
          </w:tcPr>
          <w:p w14:paraId="240EA817" w14:textId="77777777" w:rsidR="00A05FB6" w:rsidRPr="00F96D40" w:rsidRDefault="00A05FB6" w:rsidP="00A05FB6">
            <w:pPr>
              <w:jc w:val="both"/>
            </w:pPr>
            <w:r w:rsidRPr="00F96D40">
              <w:rPr>
                <w:color w:val="000000"/>
              </w:rPr>
              <w:t>SERVIÇO DE MANUTENÇÃO PREVENTIVA/CORRETIVA EM CONDICIONADOR DE AR (HR)</w:t>
            </w:r>
          </w:p>
        </w:tc>
        <w:tc>
          <w:tcPr>
            <w:tcW w:w="1347" w:type="dxa"/>
            <w:vAlign w:val="center"/>
          </w:tcPr>
          <w:p w14:paraId="61533CF7" w14:textId="77777777" w:rsidR="00A05FB6" w:rsidRPr="00F96D40" w:rsidRDefault="00A05FB6" w:rsidP="00A05FB6">
            <w:pPr>
              <w:jc w:val="center"/>
              <w:rPr>
                <w:bCs/>
              </w:rPr>
            </w:pPr>
            <w:r w:rsidRPr="00F96D40">
              <w:t>HR</w:t>
            </w:r>
          </w:p>
        </w:tc>
        <w:tc>
          <w:tcPr>
            <w:tcW w:w="1145" w:type="dxa"/>
            <w:vAlign w:val="center"/>
          </w:tcPr>
          <w:p w14:paraId="5156BBED" w14:textId="77777777" w:rsidR="00A05FB6" w:rsidRPr="00F96D40" w:rsidRDefault="00A05FB6" w:rsidP="00A05FB6">
            <w:pPr>
              <w:jc w:val="center"/>
            </w:pPr>
            <w:r w:rsidRPr="00F96D40">
              <w:rPr>
                <w:color w:val="000000"/>
              </w:rPr>
              <w:t>100</w:t>
            </w:r>
          </w:p>
        </w:tc>
        <w:tc>
          <w:tcPr>
            <w:tcW w:w="1389" w:type="dxa"/>
          </w:tcPr>
          <w:p w14:paraId="63CA32AE" w14:textId="77777777" w:rsidR="00A05FB6" w:rsidRPr="00F96D40" w:rsidRDefault="00A05FB6" w:rsidP="00A05FB6">
            <w:pPr>
              <w:jc w:val="center"/>
              <w:rPr>
                <w:color w:val="000000"/>
              </w:rPr>
            </w:pPr>
          </w:p>
        </w:tc>
        <w:tc>
          <w:tcPr>
            <w:tcW w:w="1262" w:type="dxa"/>
          </w:tcPr>
          <w:p w14:paraId="695D2634" w14:textId="77777777" w:rsidR="00A05FB6" w:rsidRPr="00F96D40" w:rsidRDefault="00A05FB6" w:rsidP="00A05FB6">
            <w:pPr>
              <w:jc w:val="center"/>
              <w:rPr>
                <w:color w:val="000000"/>
              </w:rPr>
            </w:pPr>
          </w:p>
        </w:tc>
      </w:tr>
      <w:tr w:rsidR="00A05FB6" w:rsidRPr="00F96D40" w14:paraId="42C61D58" w14:textId="358F8636" w:rsidTr="00A05FB6">
        <w:tc>
          <w:tcPr>
            <w:tcW w:w="845" w:type="dxa"/>
            <w:shd w:val="clear" w:color="auto" w:fill="D4D4D4"/>
            <w:vAlign w:val="center"/>
          </w:tcPr>
          <w:p w14:paraId="1561D1B9" w14:textId="77777777" w:rsidR="00A05FB6" w:rsidRPr="00F96D40" w:rsidRDefault="00A05FB6" w:rsidP="00A05FB6">
            <w:pPr>
              <w:jc w:val="center"/>
            </w:pPr>
            <w:r w:rsidRPr="00F96D40">
              <w:t>06</w:t>
            </w:r>
          </w:p>
        </w:tc>
        <w:tc>
          <w:tcPr>
            <w:tcW w:w="3527" w:type="dxa"/>
            <w:vAlign w:val="bottom"/>
          </w:tcPr>
          <w:p w14:paraId="64B75D21" w14:textId="77777777" w:rsidR="00A05FB6" w:rsidRPr="00F96D40" w:rsidRDefault="00A05FB6" w:rsidP="00A05FB6">
            <w:pPr>
              <w:spacing w:line="360" w:lineRule="auto"/>
              <w:jc w:val="both"/>
            </w:pPr>
            <w:r w:rsidRPr="00F96D40">
              <w:rPr>
                <w:color w:val="000000"/>
              </w:rPr>
              <w:t>LIMPEZA E HIGIENIZAÇÃO DE CONDICIONADOR DE AR DE 9000 A 12000 BTU´S</w:t>
            </w:r>
          </w:p>
        </w:tc>
        <w:tc>
          <w:tcPr>
            <w:tcW w:w="1347" w:type="dxa"/>
            <w:vAlign w:val="center"/>
          </w:tcPr>
          <w:p w14:paraId="697C9A4B" w14:textId="77777777" w:rsidR="00A05FB6" w:rsidRPr="00F96D40" w:rsidRDefault="00A05FB6" w:rsidP="00A05FB6">
            <w:pPr>
              <w:spacing w:line="360" w:lineRule="auto"/>
              <w:jc w:val="center"/>
              <w:rPr>
                <w:bCs/>
              </w:rPr>
            </w:pPr>
            <w:r w:rsidRPr="00F96D40">
              <w:t>UN</w:t>
            </w:r>
          </w:p>
        </w:tc>
        <w:tc>
          <w:tcPr>
            <w:tcW w:w="1145" w:type="dxa"/>
            <w:vAlign w:val="center"/>
          </w:tcPr>
          <w:p w14:paraId="6C38313F" w14:textId="77777777" w:rsidR="00A05FB6" w:rsidRPr="00F96D40" w:rsidRDefault="00A05FB6" w:rsidP="00A05FB6">
            <w:pPr>
              <w:jc w:val="center"/>
            </w:pPr>
            <w:r w:rsidRPr="00F96D40">
              <w:t>50</w:t>
            </w:r>
          </w:p>
        </w:tc>
        <w:tc>
          <w:tcPr>
            <w:tcW w:w="1389" w:type="dxa"/>
          </w:tcPr>
          <w:p w14:paraId="2F3CD1B0" w14:textId="77777777" w:rsidR="00A05FB6" w:rsidRPr="00F96D40" w:rsidRDefault="00A05FB6" w:rsidP="00A05FB6">
            <w:pPr>
              <w:jc w:val="center"/>
            </w:pPr>
          </w:p>
        </w:tc>
        <w:tc>
          <w:tcPr>
            <w:tcW w:w="1262" w:type="dxa"/>
          </w:tcPr>
          <w:p w14:paraId="5E1C9FFB" w14:textId="77777777" w:rsidR="00A05FB6" w:rsidRPr="00F96D40" w:rsidRDefault="00A05FB6" w:rsidP="00A05FB6">
            <w:pPr>
              <w:jc w:val="center"/>
            </w:pPr>
          </w:p>
        </w:tc>
      </w:tr>
      <w:tr w:rsidR="00A05FB6" w:rsidRPr="00F96D40" w14:paraId="45CFCCEC" w14:textId="0B323C46" w:rsidTr="00A05FB6">
        <w:tc>
          <w:tcPr>
            <w:tcW w:w="845" w:type="dxa"/>
            <w:shd w:val="clear" w:color="auto" w:fill="D4D4D4"/>
            <w:vAlign w:val="center"/>
          </w:tcPr>
          <w:p w14:paraId="4560A2B1" w14:textId="77777777" w:rsidR="00A05FB6" w:rsidRPr="00F96D40" w:rsidRDefault="00A05FB6" w:rsidP="00A05FB6">
            <w:pPr>
              <w:jc w:val="center"/>
            </w:pPr>
            <w:r w:rsidRPr="00F96D40">
              <w:t>07</w:t>
            </w:r>
          </w:p>
        </w:tc>
        <w:tc>
          <w:tcPr>
            <w:tcW w:w="3527" w:type="dxa"/>
            <w:vAlign w:val="bottom"/>
          </w:tcPr>
          <w:p w14:paraId="274E4575" w14:textId="77777777" w:rsidR="00A05FB6" w:rsidRPr="00F96D40" w:rsidRDefault="00A05FB6" w:rsidP="00A05FB6">
            <w:pPr>
              <w:spacing w:line="360" w:lineRule="auto"/>
              <w:jc w:val="both"/>
            </w:pPr>
            <w:r w:rsidRPr="00F96D40">
              <w:rPr>
                <w:color w:val="000000"/>
              </w:rPr>
              <w:t>LIMPEZA E HIGIENIZAÇÃO DE CONDICIONADOR DE AR DE 60.000 BTU´S</w:t>
            </w:r>
          </w:p>
        </w:tc>
        <w:tc>
          <w:tcPr>
            <w:tcW w:w="1347" w:type="dxa"/>
            <w:vAlign w:val="center"/>
          </w:tcPr>
          <w:p w14:paraId="00CB553A" w14:textId="77777777" w:rsidR="00A05FB6" w:rsidRPr="00F96D40" w:rsidRDefault="00A05FB6" w:rsidP="00A05FB6">
            <w:pPr>
              <w:spacing w:line="360" w:lineRule="auto"/>
              <w:jc w:val="center"/>
              <w:rPr>
                <w:bCs/>
              </w:rPr>
            </w:pPr>
            <w:r w:rsidRPr="00F96D40">
              <w:t>UN</w:t>
            </w:r>
          </w:p>
        </w:tc>
        <w:tc>
          <w:tcPr>
            <w:tcW w:w="1145" w:type="dxa"/>
            <w:vAlign w:val="center"/>
          </w:tcPr>
          <w:p w14:paraId="13913CA2" w14:textId="77777777" w:rsidR="00A05FB6" w:rsidRPr="00F96D40" w:rsidRDefault="00A05FB6" w:rsidP="00A05FB6">
            <w:pPr>
              <w:jc w:val="center"/>
            </w:pPr>
            <w:r w:rsidRPr="00F96D40">
              <w:t>2</w:t>
            </w:r>
          </w:p>
        </w:tc>
        <w:tc>
          <w:tcPr>
            <w:tcW w:w="1389" w:type="dxa"/>
          </w:tcPr>
          <w:p w14:paraId="34A30C59" w14:textId="77777777" w:rsidR="00A05FB6" w:rsidRPr="00F96D40" w:rsidRDefault="00A05FB6" w:rsidP="00A05FB6">
            <w:pPr>
              <w:jc w:val="center"/>
            </w:pPr>
          </w:p>
        </w:tc>
        <w:tc>
          <w:tcPr>
            <w:tcW w:w="1262" w:type="dxa"/>
          </w:tcPr>
          <w:p w14:paraId="213F05F9" w14:textId="77777777" w:rsidR="00A05FB6" w:rsidRPr="00F96D40" w:rsidRDefault="00A05FB6" w:rsidP="00A05FB6">
            <w:pPr>
              <w:jc w:val="center"/>
            </w:pPr>
          </w:p>
        </w:tc>
      </w:tr>
      <w:tr w:rsidR="00A05FB6" w:rsidRPr="00F96D40" w14:paraId="50663B93" w14:textId="09D4F24F" w:rsidTr="00A05FB6">
        <w:tc>
          <w:tcPr>
            <w:tcW w:w="845" w:type="dxa"/>
            <w:shd w:val="clear" w:color="auto" w:fill="D4D4D4"/>
            <w:vAlign w:val="center"/>
          </w:tcPr>
          <w:p w14:paraId="4FF5564F" w14:textId="77777777" w:rsidR="00A05FB6" w:rsidRPr="00F96D40" w:rsidRDefault="00A05FB6" w:rsidP="00A05FB6">
            <w:pPr>
              <w:jc w:val="center"/>
            </w:pPr>
            <w:r w:rsidRPr="00F96D40">
              <w:lastRenderedPageBreak/>
              <w:t>08</w:t>
            </w:r>
          </w:p>
        </w:tc>
        <w:tc>
          <w:tcPr>
            <w:tcW w:w="3527" w:type="dxa"/>
            <w:vAlign w:val="bottom"/>
          </w:tcPr>
          <w:p w14:paraId="11FCEB52" w14:textId="77777777" w:rsidR="00A05FB6" w:rsidRPr="00F96D40" w:rsidRDefault="00A05FB6" w:rsidP="00A05FB6">
            <w:pPr>
              <w:spacing w:line="360" w:lineRule="auto"/>
              <w:jc w:val="both"/>
            </w:pPr>
            <w:r w:rsidRPr="00F96D40">
              <w:rPr>
                <w:color w:val="000000"/>
              </w:rPr>
              <w:t>LIMPEZA E HIGIENIZAÇÃO DE CONDICIONADOR DE AR DE 24000 BTU´S</w:t>
            </w:r>
          </w:p>
        </w:tc>
        <w:tc>
          <w:tcPr>
            <w:tcW w:w="1347" w:type="dxa"/>
            <w:vAlign w:val="center"/>
          </w:tcPr>
          <w:p w14:paraId="2EDC5B5E" w14:textId="77777777" w:rsidR="00A05FB6" w:rsidRPr="00F96D40" w:rsidRDefault="00A05FB6" w:rsidP="00A05FB6">
            <w:pPr>
              <w:spacing w:line="360" w:lineRule="auto"/>
              <w:jc w:val="center"/>
              <w:rPr>
                <w:bCs/>
              </w:rPr>
            </w:pPr>
            <w:r w:rsidRPr="00F96D40">
              <w:t>UN</w:t>
            </w:r>
          </w:p>
        </w:tc>
        <w:tc>
          <w:tcPr>
            <w:tcW w:w="1145" w:type="dxa"/>
            <w:vAlign w:val="center"/>
          </w:tcPr>
          <w:p w14:paraId="56A9EFED" w14:textId="77777777" w:rsidR="00A05FB6" w:rsidRPr="00F96D40" w:rsidRDefault="00A05FB6" w:rsidP="00A05FB6">
            <w:pPr>
              <w:jc w:val="center"/>
            </w:pPr>
            <w:r w:rsidRPr="00F96D40">
              <w:rPr>
                <w:color w:val="000000"/>
              </w:rPr>
              <w:t>2</w:t>
            </w:r>
          </w:p>
        </w:tc>
        <w:tc>
          <w:tcPr>
            <w:tcW w:w="1389" w:type="dxa"/>
          </w:tcPr>
          <w:p w14:paraId="7E078C1E" w14:textId="77777777" w:rsidR="00A05FB6" w:rsidRPr="00F96D40" w:rsidRDefault="00A05FB6" w:rsidP="00A05FB6">
            <w:pPr>
              <w:jc w:val="center"/>
              <w:rPr>
                <w:color w:val="000000"/>
              </w:rPr>
            </w:pPr>
          </w:p>
        </w:tc>
        <w:tc>
          <w:tcPr>
            <w:tcW w:w="1262" w:type="dxa"/>
          </w:tcPr>
          <w:p w14:paraId="496073CD" w14:textId="77777777" w:rsidR="00A05FB6" w:rsidRPr="00F96D40" w:rsidRDefault="00A05FB6" w:rsidP="00A05FB6">
            <w:pPr>
              <w:jc w:val="center"/>
              <w:rPr>
                <w:color w:val="000000"/>
              </w:rPr>
            </w:pPr>
          </w:p>
        </w:tc>
      </w:tr>
      <w:tr w:rsidR="00A05FB6" w:rsidRPr="00F96D40" w14:paraId="220709CD" w14:textId="144754AB" w:rsidTr="00A05FB6">
        <w:tc>
          <w:tcPr>
            <w:tcW w:w="845" w:type="dxa"/>
            <w:shd w:val="clear" w:color="auto" w:fill="D4D4D4"/>
            <w:vAlign w:val="center"/>
          </w:tcPr>
          <w:p w14:paraId="7D08667E" w14:textId="77777777" w:rsidR="00A05FB6" w:rsidRPr="00F96D40" w:rsidRDefault="00A05FB6" w:rsidP="00A05FB6">
            <w:pPr>
              <w:jc w:val="center"/>
            </w:pPr>
            <w:r w:rsidRPr="00F96D40">
              <w:t>09</w:t>
            </w:r>
          </w:p>
        </w:tc>
        <w:tc>
          <w:tcPr>
            <w:tcW w:w="3527" w:type="dxa"/>
            <w:vAlign w:val="bottom"/>
          </w:tcPr>
          <w:p w14:paraId="4650E5C9" w14:textId="77777777" w:rsidR="00A05FB6" w:rsidRPr="00F96D40" w:rsidRDefault="00A05FB6" w:rsidP="00A05FB6">
            <w:pPr>
              <w:spacing w:line="360" w:lineRule="auto"/>
              <w:jc w:val="both"/>
            </w:pPr>
            <w:r w:rsidRPr="00F96D40">
              <w:rPr>
                <w:color w:val="000000"/>
              </w:rPr>
              <w:t>LIMPEZA E HIGIENIZAÇÃO DE CONDICIONADOR DE AR DE 18000 BTU´S</w:t>
            </w:r>
          </w:p>
        </w:tc>
        <w:tc>
          <w:tcPr>
            <w:tcW w:w="1347" w:type="dxa"/>
            <w:vAlign w:val="center"/>
          </w:tcPr>
          <w:p w14:paraId="288C2D28" w14:textId="77777777" w:rsidR="00A05FB6" w:rsidRPr="00F96D40" w:rsidRDefault="00A05FB6" w:rsidP="00A05FB6">
            <w:pPr>
              <w:spacing w:line="360" w:lineRule="auto"/>
              <w:jc w:val="center"/>
              <w:rPr>
                <w:bCs/>
              </w:rPr>
            </w:pPr>
            <w:r w:rsidRPr="00F96D40">
              <w:t>UN</w:t>
            </w:r>
          </w:p>
        </w:tc>
        <w:tc>
          <w:tcPr>
            <w:tcW w:w="1145" w:type="dxa"/>
            <w:vAlign w:val="center"/>
          </w:tcPr>
          <w:p w14:paraId="24AD28E8" w14:textId="77777777" w:rsidR="00A05FB6" w:rsidRPr="00F96D40" w:rsidRDefault="00A05FB6" w:rsidP="00A05FB6">
            <w:pPr>
              <w:jc w:val="center"/>
            </w:pPr>
            <w:r w:rsidRPr="00F96D40">
              <w:t>2</w:t>
            </w:r>
          </w:p>
        </w:tc>
        <w:tc>
          <w:tcPr>
            <w:tcW w:w="1389" w:type="dxa"/>
          </w:tcPr>
          <w:p w14:paraId="059FAE66" w14:textId="77777777" w:rsidR="00A05FB6" w:rsidRPr="00F96D40" w:rsidRDefault="00A05FB6" w:rsidP="00A05FB6">
            <w:pPr>
              <w:jc w:val="center"/>
            </w:pPr>
          </w:p>
        </w:tc>
        <w:tc>
          <w:tcPr>
            <w:tcW w:w="1262" w:type="dxa"/>
          </w:tcPr>
          <w:p w14:paraId="0F87EBC1" w14:textId="77777777" w:rsidR="00A05FB6" w:rsidRPr="00F96D40" w:rsidRDefault="00A05FB6" w:rsidP="00A05FB6">
            <w:pPr>
              <w:jc w:val="center"/>
            </w:pPr>
          </w:p>
        </w:tc>
      </w:tr>
      <w:tr w:rsidR="00A05FB6" w14:paraId="062A6247" w14:textId="77777777" w:rsidTr="00A05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20"/>
        </w:trPr>
        <w:tc>
          <w:tcPr>
            <w:tcW w:w="9515" w:type="dxa"/>
            <w:gridSpan w:val="6"/>
          </w:tcPr>
          <w:p w14:paraId="4ADC72BC" w14:textId="5C503F3E" w:rsidR="00A05FB6" w:rsidRDefault="00A05FB6" w:rsidP="00A05FB6">
            <w:pPr>
              <w:jc w:val="both"/>
              <w:rPr>
                <w:rFonts w:ascii="Times New Roman" w:hAnsi="Times New Roman" w:cs="Times New Roman"/>
                <w:color w:val="000000"/>
                <w:szCs w:val="24"/>
              </w:rPr>
            </w:pPr>
            <w:bookmarkStart w:id="5" w:name="_Hlk169177877"/>
            <w:r>
              <w:rPr>
                <w:rFonts w:ascii="Times New Roman" w:hAnsi="Times New Roman" w:cs="Times New Roman"/>
                <w:color w:val="000000"/>
                <w:szCs w:val="24"/>
              </w:rPr>
              <w:t>VALOR TOTAL:</w:t>
            </w:r>
          </w:p>
        </w:tc>
      </w:tr>
    </w:tbl>
    <w:p w14:paraId="0F51CA85" w14:textId="77777777" w:rsidR="00A05FB6" w:rsidRDefault="00A05FB6" w:rsidP="002B2C6E">
      <w:pPr>
        <w:pBdr>
          <w:top w:val="nil"/>
          <w:left w:val="nil"/>
          <w:bottom w:val="nil"/>
          <w:right w:val="nil"/>
          <w:between w:val="nil"/>
        </w:pBdr>
        <w:jc w:val="both"/>
        <w:rPr>
          <w:rFonts w:ascii="Times New Roman" w:hAnsi="Times New Roman" w:cs="Times New Roman"/>
          <w:color w:val="000000"/>
          <w:szCs w:val="24"/>
        </w:rPr>
      </w:pPr>
    </w:p>
    <w:p w14:paraId="7C05BC86" w14:textId="3FD952FF"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79879E70" w14:textId="77777777" w:rsidR="007878BC" w:rsidRDefault="007878BC" w:rsidP="007878BC">
      <w:pPr>
        <w:rPr>
          <w:rFonts w:ascii="Times New Roman" w:hAnsi="Times New Roman" w:cs="Times New Roman"/>
          <w:szCs w:val="24"/>
        </w:rPr>
      </w:pPr>
    </w:p>
    <w:p w14:paraId="5D5EB871" w14:textId="7A827320" w:rsidR="002B2C6E" w:rsidRPr="00C64F83" w:rsidRDefault="002B2C6E" w:rsidP="007878BC">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7915214E" w14:textId="764314C8" w:rsidR="001B7A17" w:rsidRDefault="002B2C6E" w:rsidP="007878BC">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r w:rsidR="007878BC">
        <w:rPr>
          <w:rFonts w:ascii="Times New Roman" w:hAnsi="Times New Roman" w:cs="Times New Roman"/>
          <w:szCs w:val="24"/>
        </w:rPr>
        <w:t>L</w:t>
      </w:r>
    </w:p>
    <w:p w14:paraId="7983241B" w14:textId="77777777" w:rsidR="00A05FB6" w:rsidRDefault="00A05FB6" w:rsidP="007878BC">
      <w:pPr>
        <w:jc w:val="center"/>
        <w:rPr>
          <w:rFonts w:ascii="Times New Roman" w:hAnsi="Times New Roman" w:cs="Times New Roman"/>
          <w:szCs w:val="24"/>
        </w:rPr>
      </w:pPr>
    </w:p>
    <w:p w14:paraId="0A89C7C2" w14:textId="77777777" w:rsidR="00A05FB6" w:rsidRDefault="00A05FB6" w:rsidP="007878BC">
      <w:pPr>
        <w:jc w:val="center"/>
        <w:rPr>
          <w:rFonts w:ascii="Times New Roman" w:hAnsi="Times New Roman" w:cs="Times New Roman"/>
          <w:szCs w:val="24"/>
        </w:rPr>
      </w:pPr>
    </w:p>
    <w:p w14:paraId="24B406CE" w14:textId="77777777" w:rsidR="00A05FB6" w:rsidRPr="00C64F83" w:rsidRDefault="00A05FB6" w:rsidP="007878BC">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74B20C6F" w14:textId="77777777" w:rsidR="005F405E" w:rsidRPr="0092771D" w:rsidRDefault="005F405E" w:rsidP="005F405E">
      <w:pPr>
        <w:tabs>
          <w:tab w:val="left" w:pos="2296"/>
        </w:tabs>
        <w:spacing w:after="120"/>
        <w:jc w:val="center"/>
        <w:rPr>
          <w:rFonts w:ascii="Times New Roman" w:eastAsia="Verdana" w:hAnsi="Times New Roman"/>
          <w:szCs w:val="24"/>
          <w:u w:val="single"/>
        </w:rPr>
      </w:pPr>
    </w:p>
    <w:p w14:paraId="44A84996" w14:textId="77777777" w:rsidR="007B1391" w:rsidRPr="0092771D" w:rsidRDefault="007B1391" w:rsidP="007B1391">
      <w:pPr>
        <w:tabs>
          <w:tab w:val="left" w:pos="2296"/>
        </w:tabs>
        <w:spacing w:after="120"/>
        <w:jc w:val="center"/>
        <w:rPr>
          <w:rFonts w:ascii="Times New Roman" w:eastAsia="Verdana" w:hAnsi="Times New Roman"/>
          <w:szCs w:val="24"/>
          <w:u w:val="single"/>
        </w:rPr>
      </w:pPr>
    </w:p>
    <w:p w14:paraId="62695734" w14:textId="77777777" w:rsidR="007878BC" w:rsidRPr="0092771D" w:rsidRDefault="007878BC" w:rsidP="007878BC">
      <w:pPr>
        <w:tabs>
          <w:tab w:val="left" w:pos="2296"/>
        </w:tabs>
        <w:spacing w:after="120"/>
        <w:jc w:val="center"/>
        <w:rPr>
          <w:rFonts w:ascii="Times New Roman" w:eastAsia="Verdana" w:hAnsi="Times New Roman"/>
          <w:szCs w:val="24"/>
          <w:u w:val="single"/>
        </w:rPr>
      </w:pPr>
    </w:p>
    <w:p w14:paraId="574EEBD6" w14:textId="77777777" w:rsidR="00A05FB6" w:rsidRPr="0092771D" w:rsidRDefault="00A05FB6" w:rsidP="00A05FB6">
      <w:pPr>
        <w:tabs>
          <w:tab w:val="left" w:pos="2296"/>
        </w:tabs>
        <w:spacing w:after="120"/>
        <w:jc w:val="center"/>
        <w:rPr>
          <w:rFonts w:ascii="Times New Roman" w:eastAsia="Verdana" w:hAnsi="Times New Roman"/>
          <w:szCs w:val="24"/>
          <w:u w:val="single"/>
        </w:rPr>
      </w:pPr>
    </w:p>
    <w:p w14:paraId="09BA579F" w14:textId="77777777" w:rsidR="00A05FB6" w:rsidRPr="0092771D" w:rsidRDefault="00A05FB6" w:rsidP="00A05FB6">
      <w:pPr>
        <w:tabs>
          <w:tab w:val="left" w:pos="2296"/>
        </w:tabs>
        <w:spacing w:after="120"/>
        <w:jc w:val="center"/>
        <w:rPr>
          <w:rFonts w:ascii="Times New Roman" w:eastAsia="Verdana" w:hAnsi="Times New Roman"/>
          <w:szCs w:val="24"/>
          <w:u w:val="single"/>
        </w:rPr>
      </w:pPr>
      <w:r w:rsidRPr="0092771D">
        <w:rPr>
          <w:rFonts w:ascii="Times New Roman" w:eastAsia="Verdana" w:hAnsi="Times New Roman"/>
          <w:szCs w:val="24"/>
          <w:u w:val="single"/>
        </w:rPr>
        <w:t>TERMO DE REFERÊNCIA</w:t>
      </w:r>
    </w:p>
    <w:p w14:paraId="4CC0314C" w14:textId="77777777" w:rsidR="00A05FB6" w:rsidRPr="0092771D" w:rsidRDefault="00A05FB6" w:rsidP="00A05FB6">
      <w:pPr>
        <w:tabs>
          <w:tab w:val="left" w:pos="2296"/>
        </w:tabs>
        <w:spacing w:after="120"/>
        <w:jc w:val="center"/>
        <w:rPr>
          <w:rFonts w:ascii="Times New Roman" w:eastAsia="Verdana" w:hAnsi="Times New Roman"/>
          <w:color w:val="FF0000"/>
          <w:szCs w:val="24"/>
        </w:rPr>
      </w:pPr>
      <w:r w:rsidRPr="0092771D">
        <w:rPr>
          <w:rFonts w:ascii="Times New Roman" w:eastAsia="Verdana" w:hAnsi="Times New Roman"/>
          <w:szCs w:val="24"/>
          <w:u w:val="single"/>
        </w:rPr>
        <w:t>(Aquisição por Dispensa)</w:t>
      </w:r>
    </w:p>
    <w:p w14:paraId="043015D7" w14:textId="77777777" w:rsidR="00A05FB6" w:rsidRPr="0092771D" w:rsidRDefault="00A05FB6" w:rsidP="00A05FB6">
      <w:pPr>
        <w:tabs>
          <w:tab w:val="left" w:pos="2296"/>
        </w:tabs>
        <w:rPr>
          <w:rFonts w:ascii="Times New Roman" w:eastAsia="Verdana" w:hAnsi="Times New Roman"/>
          <w:b/>
          <w:bCs/>
          <w:szCs w:val="24"/>
        </w:rPr>
      </w:pPr>
    </w:p>
    <w:p w14:paraId="43C29BCB" w14:textId="77777777" w:rsidR="00A05FB6" w:rsidRPr="0092771D" w:rsidRDefault="00A05FB6" w:rsidP="00A05FB6">
      <w:pPr>
        <w:tabs>
          <w:tab w:val="left" w:pos="2296"/>
        </w:tabs>
        <w:rPr>
          <w:rFonts w:ascii="Times New Roman" w:eastAsia="Verdana" w:hAnsi="Times New Roman"/>
          <w:szCs w:val="24"/>
        </w:rPr>
      </w:pPr>
      <w:r w:rsidRPr="0092771D">
        <w:rPr>
          <w:rFonts w:ascii="Times New Roman" w:eastAsia="Verdana" w:hAnsi="Times New Roman"/>
          <w:szCs w:val="24"/>
        </w:rPr>
        <w:t>PROCESSO Nº</w:t>
      </w:r>
      <w:r>
        <w:rPr>
          <w:rFonts w:ascii="Times New Roman" w:eastAsia="Verdana" w:hAnsi="Times New Roman"/>
          <w:szCs w:val="24"/>
        </w:rPr>
        <w:t xml:space="preserve"> 38078</w:t>
      </w:r>
      <w:r w:rsidRPr="00006C28">
        <w:rPr>
          <w:rFonts w:ascii="Times New Roman" w:eastAsia="Verdana" w:hAnsi="Times New Roman"/>
          <w:szCs w:val="24"/>
        </w:rPr>
        <w:t>/</w:t>
      </w:r>
      <w:r w:rsidRPr="0092771D">
        <w:rPr>
          <w:rFonts w:ascii="Times New Roman" w:eastAsia="Verdana" w:hAnsi="Times New Roman"/>
          <w:szCs w:val="24"/>
        </w:rPr>
        <w:t>2024</w:t>
      </w:r>
    </w:p>
    <w:p w14:paraId="1BDF878D" w14:textId="77777777" w:rsidR="00A05FB6" w:rsidRPr="0092771D" w:rsidRDefault="00A05FB6" w:rsidP="00A05FB6">
      <w:pPr>
        <w:tabs>
          <w:tab w:val="left" w:pos="2296"/>
        </w:tabs>
        <w:rPr>
          <w:rFonts w:ascii="Times New Roman" w:eastAsia="Verdana" w:hAnsi="Times New Roman"/>
          <w:szCs w:val="24"/>
        </w:rPr>
      </w:pPr>
      <w:r w:rsidRPr="0092771D">
        <w:rPr>
          <w:rFonts w:ascii="Times New Roman" w:eastAsia="Verdana" w:hAnsi="Times New Roman"/>
          <w:szCs w:val="24"/>
        </w:rPr>
        <w:t xml:space="preserve">DISPENSA Nº </w:t>
      </w:r>
      <w:r w:rsidRPr="00006C28">
        <w:rPr>
          <w:rFonts w:ascii="Times New Roman" w:eastAsia="Verdana" w:hAnsi="Times New Roman"/>
          <w:szCs w:val="24"/>
        </w:rPr>
        <w:t>0</w:t>
      </w:r>
      <w:r>
        <w:rPr>
          <w:rFonts w:ascii="Times New Roman" w:eastAsia="Verdana" w:hAnsi="Times New Roman"/>
          <w:szCs w:val="24"/>
        </w:rPr>
        <w:t>36/</w:t>
      </w:r>
      <w:r w:rsidRPr="0092771D">
        <w:rPr>
          <w:rFonts w:ascii="Times New Roman" w:eastAsia="Verdana" w:hAnsi="Times New Roman"/>
          <w:szCs w:val="24"/>
        </w:rPr>
        <w:t>2024</w:t>
      </w:r>
    </w:p>
    <w:p w14:paraId="695FE6AA" w14:textId="77777777" w:rsidR="00A05FB6" w:rsidRPr="0092771D" w:rsidRDefault="00A05FB6" w:rsidP="00A05FB6">
      <w:pPr>
        <w:tabs>
          <w:tab w:val="left" w:pos="2296"/>
        </w:tabs>
        <w:jc w:val="both"/>
        <w:rPr>
          <w:rFonts w:ascii="Times New Roman" w:eastAsia="Verdana" w:hAnsi="Times New Roman"/>
          <w:szCs w:val="24"/>
        </w:rPr>
      </w:pPr>
      <w:r w:rsidRPr="0092771D">
        <w:rPr>
          <w:rFonts w:ascii="Times New Roman" w:eastAsia="Verdana" w:hAnsi="Times New Roman"/>
          <w:szCs w:val="24"/>
        </w:rPr>
        <w:t>Fundamento Legal: Dispensa de valor com base no art. nº 75, inciso II, da Lei nº 14.133/2021</w:t>
      </w:r>
    </w:p>
    <w:p w14:paraId="1F20FBAD" w14:textId="77777777" w:rsidR="00A05FB6" w:rsidRPr="0092771D" w:rsidRDefault="00A05FB6" w:rsidP="00A05FB6">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4F63CF3F"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 DO OBJETO: </w:t>
      </w:r>
    </w:p>
    <w:p w14:paraId="431294F4" w14:textId="77777777" w:rsidR="00A05FB6" w:rsidRDefault="00A05FB6" w:rsidP="00A05FB6">
      <w:pPr>
        <w:autoSpaceDE w:val="0"/>
        <w:autoSpaceDN w:val="0"/>
        <w:adjustRightInd w:val="0"/>
        <w:spacing w:line="360" w:lineRule="auto"/>
        <w:jc w:val="both"/>
        <w:rPr>
          <w:rFonts w:ascii="Times New Roman" w:hAnsi="Times New Roman"/>
          <w:b/>
          <w:bCs/>
          <w:szCs w:val="24"/>
        </w:rPr>
      </w:pPr>
      <w:r w:rsidRPr="0092771D">
        <w:rPr>
          <w:rFonts w:ascii="Times New Roman" w:hAnsi="Times New Roman"/>
          <w:bCs/>
          <w:szCs w:val="24"/>
        </w:rPr>
        <w:t xml:space="preserve"> 1.1 </w:t>
      </w:r>
      <w:r w:rsidRPr="009608BA">
        <w:rPr>
          <w:rFonts w:ascii="Times New Roman" w:hAnsi="Times New Roman"/>
          <w:bCs/>
          <w:szCs w:val="24"/>
        </w:rPr>
        <w:t xml:space="preserve">Constitui o objeto do presente Termo de Referência a contratação de empresa </w:t>
      </w:r>
      <w:r w:rsidRPr="00DF712D">
        <w:rPr>
          <w:rFonts w:ascii="Times New Roman" w:hAnsi="Times New Roman"/>
          <w:bCs/>
          <w:szCs w:val="24"/>
        </w:rPr>
        <w:t>especializada para execução de serviços contínuos de manutenção de condicionadores de ar para atendimento de demanda do Serviço Autônomo de Água e Esgoto de São Gabriel do Oeste- SAAE, para o período de 12 (doze) meses</w:t>
      </w:r>
      <w:r w:rsidRPr="009608BA">
        <w:rPr>
          <w:rFonts w:ascii="Times New Roman" w:hAnsi="Times New Roman"/>
          <w:bCs/>
          <w:szCs w:val="24"/>
        </w:rPr>
        <w:t>, conforme condições, quantidades e exigências estabelecidas neste instrumento.</w:t>
      </w:r>
    </w:p>
    <w:p w14:paraId="3AE93227" w14:textId="77777777" w:rsidR="00A05FB6" w:rsidRPr="0092771D" w:rsidRDefault="00A05FB6" w:rsidP="00A05FB6">
      <w:pPr>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2. DA ESPECIFICAÇÃO E QUANTIDADE DO ITENS A SEREM CONTRATADOS:</w:t>
      </w:r>
    </w:p>
    <w:p w14:paraId="1F35D005" w14:textId="77777777" w:rsidR="00A05FB6"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2.1 Os </w:t>
      </w:r>
      <w:r>
        <w:rPr>
          <w:rFonts w:ascii="Times New Roman" w:hAnsi="Times New Roman"/>
          <w:bCs/>
          <w:szCs w:val="24"/>
        </w:rPr>
        <w:t>serviços</w:t>
      </w:r>
      <w:r w:rsidRPr="0092771D">
        <w:rPr>
          <w:rFonts w:ascii="Times New Roman" w:hAnsi="Times New Roman"/>
          <w:bCs/>
          <w:szCs w:val="24"/>
        </w:rPr>
        <w:t xml:space="preserve"> a serem adquiridos/contratados serão os seguintes: </w:t>
      </w:r>
    </w:p>
    <w:tbl>
      <w:tblPr>
        <w:tblW w:w="94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7"/>
        <w:gridCol w:w="5011"/>
        <w:gridCol w:w="1687"/>
        <w:gridCol w:w="1857"/>
      </w:tblGrid>
      <w:tr w:rsidR="00A05FB6" w:rsidRPr="00F96D40" w14:paraId="0982B3B8" w14:textId="77777777" w:rsidTr="004425A0">
        <w:trPr>
          <w:trHeight w:val="579"/>
        </w:trPr>
        <w:tc>
          <w:tcPr>
            <w:tcW w:w="857" w:type="dxa"/>
            <w:vAlign w:val="center"/>
          </w:tcPr>
          <w:p w14:paraId="6E7A1F17" w14:textId="77777777" w:rsidR="00A05FB6" w:rsidRPr="00F96D40" w:rsidRDefault="00A05FB6" w:rsidP="004425A0">
            <w:pPr>
              <w:jc w:val="center"/>
              <w:rPr>
                <w:b/>
              </w:rPr>
            </w:pPr>
            <w:r w:rsidRPr="00F96D40">
              <w:t>ITEM</w:t>
            </w:r>
          </w:p>
        </w:tc>
        <w:tc>
          <w:tcPr>
            <w:tcW w:w="5011" w:type="dxa"/>
            <w:vAlign w:val="center"/>
          </w:tcPr>
          <w:p w14:paraId="5E0795F0" w14:textId="77777777" w:rsidR="00A05FB6" w:rsidRPr="00F96D40" w:rsidRDefault="00A05FB6" w:rsidP="004425A0">
            <w:pPr>
              <w:jc w:val="center"/>
              <w:rPr>
                <w:b/>
              </w:rPr>
            </w:pPr>
            <w:r w:rsidRPr="00F96D40">
              <w:t>SERVIÇOS/ESPECIFICAÇÕES</w:t>
            </w:r>
            <w:r>
              <w:t xml:space="preserve">   </w:t>
            </w:r>
          </w:p>
        </w:tc>
        <w:tc>
          <w:tcPr>
            <w:tcW w:w="1687" w:type="dxa"/>
            <w:vAlign w:val="center"/>
          </w:tcPr>
          <w:p w14:paraId="640FF745" w14:textId="77777777" w:rsidR="00A05FB6" w:rsidRPr="00F96D40" w:rsidRDefault="00A05FB6" w:rsidP="004425A0">
            <w:pPr>
              <w:jc w:val="center"/>
              <w:rPr>
                <w:b/>
              </w:rPr>
            </w:pPr>
            <w:r w:rsidRPr="00F96D40">
              <w:t>UNIDADE</w:t>
            </w:r>
          </w:p>
        </w:tc>
        <w:tc>
          <w:tcPr>
            <w:tcW w:w="1857" w:type="dxa"/>
            <w:vAlign w:val="center"/>
          </w:tcPr>
          <w:p w14:paraId="538DFF29" w14:textId="77777777" w:rsidR="00A05FB6" w:rsidRPr="00F96D40" w:rsidRDefault="00A05FB6" w:rsidP="004425A0">
            <w:pPr>
              <w:jc w:val="center"/>
              <w:rPr>
                <w:b/>
              </w:rPr>
            </w:pPr>
            <w:r w:rsidRPr="00F96D40">
              <w:t>QUANTIDADE</w:t>
            </w:r>
          </w:p>
        </w:tc>
      </w:tr>
      <w:tr w:rsidR="00A05FB6" w:rsidRPr="00F96D40" w14:paraId="1201C35D" w14:textId="77777777" w:rsidTr="004425A0">
        <w:tc>
          <w:tcPr>
            <w:tcW w:w="857" w:type="dxa"/>
            <w:vAlign w:val="center"/>
          </w:tcPr>
          <w:p w14:paraId="76355BED" w14:textId="77777777" w:rsidR="00A05FB6" w:rsidRPr="00F96D40" w:rsidRDefault="00A05FB6" w:rsidP="004425A0">
            <w:pPr>
              <w:jc w:val="center"/>
            </w:pPr>
            <w:r w:rsidRPr="00F96D40">
              <w:t>01</w:t>
            </w:r>
          </w:p>
        </w:tc>
        <w:tc>
          <w:tcPr>
            <w:tcW w:w="5011" w:type="dxa"/>
            <w:vAlign w:val="center"/>
          </w:tcPr>
          <w:p w14:paraId="78149B3D" w14:textId="77777777" w:rsidR="00A05FB6" w:rsidRPr="00F96D40" w:rsidRDefault="00A05FB6" w:rsidP="004425A0">
            <w:pPr>
              <w:jc w:val="both"/>
            </w:pPr>
            <w:r w:rsidRPr="00F96D40">
              <w:rPr>
                <w:color w:val="000000"/>
              </w:rPr>
              <w:t>INSTALAÇÃO OU REMOÇÃO DE CONDICIONADOR DE AR</w:t>
            </w:r>
          </w:p>
        </w:tc>
        <w:tc>
          <w:tcPr>
            <w:tcW w:w="1687" w:type="dxa"/>
            <w:vAlign w:val="center"/>
          </w:tcPr>
          <w:p w14:paraId="49947503" w14:textId="77777777" w:rsidR="00A05FB6" w:rsidRPr="00F96D40" w:rsidRDefault="00A05FB6" w:rsidP="004425A0">
            <w:pPr>
              <w:jc w:val="center"/>
            </w:pPr>
            <w:r w:rsidRPr="00F96D40">
              <w:t>UN</w:t>
            </w:r>
          </w:p>
        </w:tc>
        <w:tc>
          <w:tcPr>
            <w:tcW w:w="1857" w:type="dxa"/>
          </w:tcPr>
          <w:p w14:paraId="5F59C5AF" w14:textId="77777777" w:rsidR="00A05FB6" w:rsidRPr="00F96D40" w:rsidRDefault="00A05FB6" w:rsidP="004425A0">
            <w:pPr>
              <w:jc w:val="center"/>
            </w:pPr>
            <w:r w:rsidRPr="00F96D40">
              <w:t>4</w:t>
            </w:r>
          </w:p>
        </w:tc>
      </w:tr>
      <w:tr w:rsidR="00A05FB6" w:rsidRPr="00F96D40" w14:paraId="34A4F380" w14:textId="77777777" w:rsidTr="004425A0">
        <w:tc>
          <w:tcPr>
            <w:tcW w:w="857" w:type="dxa"/>
            <w:vAlign w:val="center"/>
          </w:tcPr>
          <w:p w14:paraId="68B072C4" w14:textId="77777777" w:rsidR="00A05FB6" w:rsidRPr="00F96D40" w:rsidRDefault="00A05FB6" w:rsidP="004425A0">
            <w:pPr>
              <w:jc w:val="center"/>
            </w:pPr>
            <w:r w:rsidRPr="00F96D40">
              <w:lastRenderedPageBreak/>
              <w:t>02</w:t>
            </w:r>
          </w:p>
        </w:tc>
        <w:tc>
          <w:tcPr>
            <w:tcW w:w="5011" w:type="dxa"/>
            <w:vAlign w:val="bottom"/>
          </w:tcPr>
          <w:p w14:paraId="542FBAF2" w14:textId="77777777" w:rsidR="00A05FB6" w:rsidRPr="00F96D40" w:rsidRDefault="00A05FB6" w:rsidP="004425A0">
            <w:pPr>
              <w:jc w:val="both"/>
            </w:pPr>
            <w:r w:rsidRPr="00F96D40">
              <w:rPr>
                <w:color w:val="000000"/>
              </w:rPr>
              <w:t>RECARGA DE GÁS DE CONDICIONADOR DE AR de 9000 a 12000 BTU´S</w:t>
            </w:r>
          </w:p>
        </w:tc>
        <w:tc>
          <w:tcPr>
            <w:tcW w:w="1687" w:type="dxa"/>
            <w:vAlign w:val="center"/>
          </w:tcPr>
          <w:p w14:paraId="4623A56A" w14:textId="77777777" w:rsidR="00A05FB6" w:rsidRPr="00F96D40" w:rsidRDefault="00A05FB6" w:rsidP="004425A0">
            <w:pPr>
              <w:jc w:val="center"/>
            </w:pPr>
            <w:r w:rsidRPr="00F96D40">
              <w:rPr>
                <w:color w:val="000000"/>
              </w:rPr>
              <w:t>UN</w:t>
            </w:r>
          </w:p>
        </w:tc>
        <w:tc>
          <w:tcPr>
            <w:tcW w:w="1857" w:type="dxa"/>
            <w:vAlign w:val="center"/>
          </w:tcPr>
          <w:p w14:paraId="608DA2A1" w14:textId="77777777" w:rsidR="00A05FB6" w:rsidRPr="00F96D40" w:rsidRDefault="00A05FB6" w:rsidP="004425A0">
            <w:pPr>
              <w:jc w:val="center"/>
            </w:pPr>
            <w:r w:rsidRPr="00F96D40">
              <w:t>4</w:t>
            </w:r>
          </w:p>
        </w:tc>
      </w:tr>
      <w:tr w:rsidR="00A05FB6" w:rsidRPr="00F96D40" w14:paraId="7126EFEC" w14:textId="77777777" w:rsidTr="004425A0">
        <w:tc>
          <w:tcPr>
            <w:tcW w:w="857" w:type="dxa"/>
            <w:vAlign w:val="center"/>
          </w:tcPr>
          <w:p w14:paraId="371E3664" w14:textId="77777777" w:rsidR="00A05FB6" w:rsidRPr="00F96D40" w:rsidRDefault="00A05FB6" w:rsidP="004425A0">
            <w:pPr>
              <w:jc w:val="center"/>
            </w:pPr>
            <w:r w:rsidRPr="00F96D40">
              <w:t>03</w:t>
            </w:r>
          </w:p>
        </w:tc>
        <w:tc>
          <w:tcPr>
            <w:tcW w:w="5011" w:type="dxa"/>
            <w:vAlign w:val="bottom"/>
          </w:tcPr>
          <w:p w14:paraId="1D195958" w14:textId="77777777" w:rsidR="00A05FB6" w:rsidRPr="00F96D40" w:rsidRDefault="00A05FB6" w:rsidP="004425A0">
            <w:pPr>
              <w:jc w:val="both"/>
            </w:pPr>
            <w:r w:rsidRPr="00F96D40">
              <w:rPr>
                <w:color w:val="000000"/>
              </w:rPr>
              <w:t>RECARGA DE GÁS DE CONDICIONADOR DE AR DE 18000 BTU´S</w:t>
            </w:r>
          </w:p>
        </w:tc>
        <w:tc>
          <w:tcPr>
            <w:tcW w:w="1687" w:type="dxa"/>
            <w:vAlign w:val="center"/>
          </w:tcPr>
          <w:p w14:paraId="70855597" w14:textId="77777777" w:rsidR="00A05FB6" w:rsidRPr="00F96D40" w:rsidRDefault="00A05FB6" w:rsidP="004425A0">
            <w:pPr>
              <w:jc w:val="center"/>
            </w:pPr>
            <w:r w:rsidRPr="00F96D40">
              <w:rPr>
                <w:color w:val="000000"/>
              </w:rPr>
              <w:t>UN</w:t>
            </w:r>
          </w:p>
        </w:tc>
        <w:tc>
          <w:tcPr>
            <w:tcW w:w="1857" w:type="dxa"/>
            <w:vAlign w:val="center"/>
          </w:tcPr>
          <w:p w14:paraId="46316CC7" w14:textId="77777777" w:rsidR="00A05FB6" w:rsidRPr="00F96D40" w:rsidRDefault="00A05FB6" w:rsidP="004425A0">
            <w:pPr>
              <w:jc w:val="center"/>
            </w:pPr>
            <w:r w:rsidRPr="00F96D40">
              <w:t>1</w:t>
            </w:r>
          </w:p>
        </w:tc>
      </w:tr>
      <w:tr w:rsidR="00A05FB6" w:rsidRPr="00F96D40" w14:paraId="78600D0B" w14:textId="77777777" w:rsidTr="004425A0">
        <w:tc>
          <w:tcPr>
            <w:tcW w:w="857" w:type="dxa"/>
            <w:vAlign w:val="center"/>
          </w:tcPr>
          <w:p w14:paraId="7DCF2492" w14:textId="77777777" w:rsidR="00A05FB6" w:rsidRPr="00F96D40" w:rsidRDefault="00A05FB6" w:rsidP="004425A0">
            <w:pPr>
              <w:jc w:val="center"/>
            </w:pPr>
            <w:r w:rsidRPr="00F96D40">
              <w:t>04</w:t>
            </w:r>
          </w:p>
        </w:tc>
        <w:tc>
          <w:tcPr>
            <w:tcW w:w="5011" w:type="dxa"/>
            <w:vAlign w:val="bottom"/>
          </w:tcPr>
          <w:p w14:paraId="0EBAEE5A" w14:textId="77777777" w:rsidR="00A05FB6" w:rsidRPr="00F96D40" w:rsidRDefault="00A05FB6" w:rsidP="004425A0">
            <w:pPr>
              <w:jc w:val="both"/>
            </w:pPr>
            <w:r w:rsidRPr="00F96D40">
              <w:rPr>
                <w:color w:val="000000"/>
              </w:rPr>
              <w:t>RECARGA DE GÁS DE CONDICIONADOR DE AR DE 24000 BTU´S</w:t>
            </w:r>
          </w:p>
        </w:tc>
        <w:tc>
          <w:tcPr>
            <w:tcW w:w="1687" w:type="dxa"/>
            <w:vAlign w:val="center"/>
          </w:tcPr>
          <w:p w14:paraId="3456A92B" w14:textId="77777777" w:rsidR="00A05FB6" w:rsidRPr="00F96D40" w:rsidRDefault="00A05FB6" w:rsidP="004425A0">
            <w:pPr>
              <w:jc w:val="center"/>
            </w:pPr>
            <w:r w:rsidRPr="00F96D40">
              <w:rPr>
                <w:color w:val="000000"/>
              </w:rPr>
              <w:t>UN</w:t>
            </w:r>
          </w:p>
        </w:tc>
        <w:tc>
          <w:tcPr>
            <w:tcW w:w="1857" w:type="dxa"/>
            <w:vAlign w:val="center"/>
          </w:tcPr>
          <w:p w14:paraId="7BA4B27B" w14:textId="77777777" w:rsidR="00A05FB6" w:rsidRPr="00F96D40" w:rsidRDefault="00A05FB6" w:rsidP="004425A0">
            <w:pPr>
              <w:jc w:val="center"/>
            </w:pPr>
            <w:r w:rsidRPr="00F96D40">
              <w:t>1</w:t>
            </w:r>
          </w:p>
        </w:tc>
      </w:tr>
      <w:tr w:rsidR="00A05FB6" w:rsidRPr="00F96D40" w14:paraId="48B38F83" w14:textId="77777777" w:rsidTr="004425A0">
        <w:tc>
          <w:tcPr>
            <w:tcW w:w="857" w:type="dxa"/>
            <w:vAlign w:val="center"/>
          </w:tcPr>
          <w:p w14:paraId="17E162A6" w14:textId="77777777" w:rsidR="00A05FB6" w:rsidRPr="00F96D40" w:rsidRDefault="00A05FB6" w:rsidP="004425A0">
            <w:pPr>
              <w:jc w:val="center"/>
            </w:pPr>
            <w:r w:rsidRPr="00F96D40">
              <w:t>05</w:t>
            </w:r>
          </w:p>
        </w:tc>
        <w:tc>
          <w:tcPr>
            <w:tcW w:w="5011" w:type="dxa"/>
            <w:vAlign w:val="bottom"/>
          </w:tcPr>
          <w:p w14:paraId="3C923353" w14:textId="77777777" w:rsidR="00A05FB6" w:rsidRPr="00F96D40" w:rsidRDefault="00A05FB6" w:rsidP="004425A0">
            <w:pPr>
              <w:jc w:val="both"/>
            </w:pPr>
            <w:r w:rsidRPr="00F96D40">
              <w:rPr>
                <w:color w:val="000000"/>
              </w:rPr>
              <w:t>SERVIÇO DE MANUTENÇÃO PREVENTIVA/CORRETIVA EM CONDICIONADOR DE AR (HR)</w:t>
            </w:r>
          </w:p>
        </w:tc>
        <w:tc>
          <w:tcPr>
            <w:tcW w:w="1687" w:type="dxa"/>
            <w:vAlign w:val="center"/>
          </w:tcPr>
          <w:p w14:paraId="4FC7D9C2" w14:textId="77777777" w:rsidR="00A05FB6" w:rsidRPr="00F96D40" w:rsidRDefault="00A05FB6" w:rsidP="004425A0">
            <w:pPr>
              <w:jc w:val="center"/>
              <w:rPr>
                <w:bCs/>
              </w:rPr>
            </w:pPr>
            <w:r w:rsidRPr="00F96D40">
              <w:t>HR</w:t>
            </w:r>
          </w:p>
        </w:tc>
        <w:tc>
          <w:tcPr>
            <w:tcW w:w="1857" w:type="dxa"/>
            <w:vAlign w:val="center"/>
          </w:tcPr>
          <w:p w14:paraId="40F9C2D0" w14:textId="77777777" w:rsidR="00A05FB6" w:rsidRPr="00F96D40" w:rsidRDefault="00A05FB6" w:rsidP="004425A0">
            <w:pPr>
              <w:jc w:val="center"/>
            </w:pPr>
            <w:r w:rsidRPr="00F96D40">
              <w:rPr>
                <w:color w:val="000000"/>
              </w:rPr>
              <w:t>100</w:t>
            </w:r>
          </w:p>
        </w:tc>
      </w:tr>
      <w:tr w:rsidR="00A05FB6" w:rsidRPr="00F96D40" w14:paraId="09FCBC40" w14:textId="77777777" w:rsidTr="004425A0">
        <w:tc>
          <w:tcPr>
            <w:tcW w:w="857" w:type="dxa"/>
            <w:vAlign w:val="center"/>
          </w:tcPr>
          <w:p w14:paraId="2B956849" w14:textId="77777777" w:rsidR="00A05FB6" w:rsidRPr="00F96D40" w:rsidRDefault="00A05FB6" w:rsidP="004425A0">
            <w:pPr>
              <w:jc w:val="center"/>
            </w:pPr>
            <w:r w:rsidRPr="00F96D40">
              <w:t>06</w:t>
            </w:r>
          </w:p>
        </w:tc>
        <w:tc>
          <w:tcPr>
            <w:tcW w:w="5011" w:type="dxa"/>
            <w:vAlign w:val="bottom"/>
          </w:tcPr>
          <w:p w14:paraId="1DCE8E3D" w14:textId="77777777" w:rsidR="00A05FB6" w:rsidRPr="00F96D40" w:rsidRDefault="00A05FB6" w:rsidP="004425A0">
            <w:pPr>
              <w:spacing w:line="360" w:lineRule="auto"/>
              <w:jc w:val="both"/>
            </w:pPr>
            <w:r w:rsidRPr="00F96D40">
              <w:rPr>
                <w:color w:val="000000"/>
              </w:rPr>
              <w:t>LIMPEZA E HIGIENIZAÇÃO DE CONDICIONADOR DE AR DE 9000 A 12000 BTU´S</w:t>
            </w:r>
          </w:p>
        </w:tc>
        <w:tc>
          <w:tcPr>
            <w:tcW w:w="1687" w:type="dxa"/>
            <w:vAlign w:val="center"/>
          </w:tcPr>
          <w:p w14:paraId="18338C36" w14:textId="77777777" w:rsidR="00A05FB6" w:rsidRPr="00F96D40" w:rsidRDefault="00A05FB6" w:rsidP="004425A0">
            <w:pPr>
              <w:spacing w:line="360" w:lineRule="auto"/>
              <w:jc w:val="center"/>
              <w:rPr>
                <w:bCs/>
              </w:rPr>
            </w:pPr>
            <w:r w:rsidRPr="00F96D40">
              <w:t>UN</w:t>
            </w:r>
          </w:p>
        </w:tc>
        <w:tc>
          <w:tcPr>
            <w:tcW w:w="1857" w:type="dxa"/>
            <w:vAlign w:val="center"/>
          </w:tcPr>
          <w:p w14:paraId="0C96A320" w14:textId="77777777" w:rsidR="00A05FB6" w:rsidRPr="00F96D40" w:rsidRDefault="00A05FB6" w:rsidP="004425A0">
            <w:pPr>
              <w:jc w:val="center"/>
            </w:pPr>
            <w:r w:rsidRPr="00F96D40">
              <w:t>50</w:t>
            </w:r>
          </w:p>
        </w:tc>
      </w:tr>
      <w:tr w:rsidR="00A05FB6" w:rsidRPr="00F96D40" w14:paraId="427ED125" w14:textId="77777777" w:rsidTr="004425A0">
        <w:tc>
          <w:tcPr>
            <w:tcW w:w="857" w:type="dxa"/>
            <w:vAlign w:val="center"/>
          </w:tcPr>
          <w:p w14:paraId="3FCE8A83" w14:textId="77777777" w:rsidR="00A05FB6" w:rsidRPr="00F96D40" w:rsidRDefault="00A05FB6" w:rsidP="004425A0">
            <w:pPr>
              <w:jc w:val="center"/>
            </w:pPr>
            <w:r w:rsidRPr="00F96D40">
              <w:t>07</w:t>
            </w:r>
          </w:p>
        </w:tc>
        <w:tc>
          <w:tcPr>
            <w:tcW w:w="5011" w:type="dxa"/>
            <w:vAlign w:val="bottom"/>
          </w:tcPr>
          <w:p w14:paraId="71A4A452" w14:textId="77777777" w:rsidR="00A05FB6" w:rsidRPr="00F96D40" w:rsidRDefault="00A05FB6" w:rsidP="004425A0">
            <w:pPr>
              <w:spacing w:line="360" w:lineRule="auto"/>
              <w:jc w:val="both"/>
            </w:pPr>
            <w:r w:rsidRPr="00F96D40">
              <w:rPr>
                <w:color w:val="000000"/>
              </w:rPr>
              <w:t>LIMPEZA E HIGIENIZAÇÃO DE CONDICIONADOR DE AR DE 60.000 BTU´S</w:t>
            </w:r>
          </w:p>
        </w:tc>
        <w:tc>
          <w:tcPr>
            <w:tcW w:w="1687" w:type="dxa"/>
            <w:vAlign w:val="center"/>
          </w:tcPr>
          <w:p w14:paraId="5440CABC" w14:textId="77777777" w:rsidR="00A05FB6" w:rsidRPr="00F96D40" w:rsidRDefault="00A05FB6" w:rsidP="004425A0">
            <w:pPr>
              <w:spacing w:line="360" w:lineRule="auto"/>
              <w:jc w:val="center"/>
              <w:rPr>
                <w:bCs/>
              </w:rPr>
            </w:pPr>
            <w:r w:rsidRPr="00F96D40">
              <w:t>UN</w:t>
            </w:r>
          </w:p>
        </w:tc>
        <w:tc>
          <w:tcPr>
            <w:tcW w:w="1857" w:type="dxa"/>
            <w:vAlign w:val="center"/>
          </w:tcPr>
          <w:p w14:paraId="54AE6C55" w14:textId="77777777" w:rsidR="00A05FB6" w:rsidRPr="00F96D40" w:rsidRDefault="00A05FB6" w:rsidP="004425A0">
            <w:pPr>
              <w:jc w:val="center"/>
            </w:pPr>
            <w:r w:rsidRPr="00F96D40">
              <w:t>2</w:t>
            </w:r>
          </w:p>
        </w:tc>
      </w:tr>
      <w:tr w:rsidR="00A05FB6" w:rsidRPr="00F96D40" w14:paraId="10338C30" w14:textId="77777777" w:rsidTr="004425A0">
        <w:tc>
          <w:tcPr>
            <w:tcW w:w="857" w:type="dxa"/>
            <w:vAlign w:val="center"/>
          </w:tcPr>
          <w:p w14:paraId="162A513C" w14:textId="77777777" w:rsidR="00A05FB6" w:rsidRPr="00F96D40" w:rsidRDefault="00A05FB6" w:rsidP="004425A0">
            <w:pPr>
              <w:jc w:val="center"/>
            </w:pPr>
            <w:r w:rsidRPr="00F96D40">
              <w:t>08</w:t>
            </w:r>
          </w:p>
        </w:tc>
        <w:tc>
          <w:tcPr>
            <w:tcW w:w="5011" w:type="dxa"/>
            <w:vAlign w:val="bottom"/>
          </w:tcPr>
          <w:p w14:paraId="707B27A3" w14:textId="77777777" w:rsidR="00A05FB6" w:rsidRPr="00F96D40" w:rsidRDefault="00A05FB6" w:rsidP="004425A0">
            <w:pPr>
              <w:spacing w:line="360" w:lineRule="auto"/>
              <w:jc w:val="both"/>
            </w:pPr>
            <w:r w:rsidRPr="00F96D40">
              <w:rPr>
                <w:color w:val="000000"/>
              </w:rPr>
              <w:t>LIMPEZA E HIGIENIZAÇÃO DE CONDICIONADOR DE AR DE 24000 BTU´S</w:t>
            </w:r>
          </w:p>
        </w:tc>
        <w:tc>
          <w:tcPr>
            <w:tcW w:w="1687" w:type="dxa"/>
            <w:vAlign w:val="center"/>
          </w:tcPr>
          <w:p w14:paraId="3FAC84F0" w14:textId="77777777" w:rsidR="00A05FB6" w:rsidRPr="00F96D40" w:rsidRDefault="00A05FB6" w:rsidP="004425A0">
            <w:pPr>
              <w:spacing w:line="360" w:lineRule="auto"/>
              <w:jc w:val="center"/>
              <w:rPr>
                <w:bCs/>
              </w:rPr>
            </w:pPr>
            <w:r w:rsidRPr="00F96D40">
              <w:t>UN</w:t>
            </w:r>
          </w:p>
        </w:tc>
        <w:tc>
          <w:tcPr>
            <w:tcW w:w="1857" w:type="dxa"/>
            <w:vAlign w:val="center"/>
          </w:tcPr>
          <w:p w14:paraId="5874B43E" w14:textId="77777777" w:rsidR="00A05FB6" w:rsidRPr="00F96D40" w:rsidRDefault="00A05FB6" w:rsidP="004425A0">
            <w:pPr>
              <w:jc w:val="center"/>
            </w:pPr>
            <w:r w:rsidRPr="00F96D40">
              <w:rPr>
                <w:color w:val="000000"/>
              </w:rPr>
              <w:t>2</w:t>
            </w:r>
          </w:p>
        </w:tc>
      </w:tr>
      <w:tr w:rsidR="00A05FB6" w:rsidRPr="00F96D40" w14:paraId="6DCAD354" w14:textId="77777777" w:rsidTr="004425A0">
        <w:tc>
          <w:tcPr>
            <w:tcW w:w="857" w:type="dxa"/>
            <w:vAlign w:val="center"/>
          </w:tcPr>
          <w:p w14:paraId="2495C2DD" w14:textId="77777777" w:rsidR="00A05FB6" w:rsidRPr="00F96D40" w:rsidRDefault="00A05FB6" w:rsidP="004425A0">
            <w:pPr>
              <w:jc w:val="center"/>
            </w:pPr>
            <w:r w:rsidRPr="00F96D40">
              <w:t>09</w:t>
            </w:r>
          </w:p>
        </w:tc>
        <w:tc>
          <w:tcPr>
            <w:tcW w:w="5011" w:type="dxa"/>
            <w:vAlign w:val="bottom"/>
          </w:tcPr>
          <w:p w14:paraId="20615F52" w14:textId="77777777" w:rsidR="00A05FB6" w:rsidRPr="00F96D40" w:rsidRDefault="00A05FB6" w:rsidP="004425A0">
            <w:pPr>
              <w:spacing w:line="360" w:lineRule="auto"/>
              <w:jc w:val="both"/>
            </w:pPr>
            <w:r w:rsidRPr="00F96D40">
              <w:rPr>
                <w:color w:val="000000"/>
              </w:rPr>
              <w:t>LIMPEZA E HIGIENIZAÇÃO DE CONDICIONADOR DE AR DE 18000 BTU´S</w:t>
            </w:r>
          </w:p>
        </w:tc>
        <w:tc>
          <w:tcPr>
            <w:tcW w:w="1687" w:type="dxa"/>
            <w:vAlign w:val="center"/>
          </w:tcPr>
          <w:p w14:paraId="529287C2" w14:textId="77777777" w:rsidR="00A05FB6" w:rsidRPr="00F96D40" w:rsidRDefault="00A05FB6" w:rsidP="004425A0">
            <w:pPr>
              <w:spacing w:line="360" w:lineRule="auto"/>
              <w:jc w:val="center"/>
              <w:rPr>
                <w:bCs/>
              </w:rPr>
            </w:pPr>
            <w:r w:rsidRPr="00F96D40">
              <w:t>UN</w:t>
            </w:r>
          </w:p>
        </w:tc>
        <w:tc>
          <w:tcPr>
            <w:tcW w:w="1857" w:type="dxa"/>
            <w:vAlign w:val="center"/>
          </w:tcPr>
          <w:p w14:paraId="5A6EF571" w14:textId="77777777" w:rsidR="00A05FB6" w:rsidRPr="00F96D40" w:rsidRDefault="00A05FB6" w:rsidP="004425A0">
            <w:pPr>
              <w:jc w:val="center"/>
            </w:pPr>
            <w:r w:rsidRPr="00F96D40">
              <w:t>2</w:t>
            </w:r>
          </w:p>
        </w:tc>
      </w:tr>
    </w:tbl>
    <w:p w14:paraId="191A3135"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p>
    <w:p w14:paraId="1CDE831E" w14:textId="77777777" w:rsidR="00A05FB6" w:rsidRDefault="00A05FB6" w:rsidP="00A05FB6">
      <w:pPr>
        <w:rPr>
          <w:rFonts w:ascii="Times New Roman" w:eastAsia="Arial" w:hAnsi="Times New Roman"/>
          <w:szCs w:val="24"/>
        </w:rPr>
      </w:pPr>
      <w:r w:rsidRPr="00950D4F">
        <w:rPr>
          <w:rFonts w:ascii="Times New Roman" w:eastAsia="Arial" w:hAnsi="Times New Roman"/>
          <w:szCs w:val="24"/>
        </w:rPr>
        <w:t xml:space="preserve">2.2. </w:t>
      </w:r>
      <w:r w:rsidRPr="00DF712D">
        <w:rPr>
          <w:rFonts w:ascii="Times New Roman" w:eastAsia="Arial" w:hAnsi="Times New Roman"/>
          <w:szCs w:val="24"/>
        </w:rPr>
        <w:t>Os serviços acima serão executados conforme lista de aparelhos descritos abaixo, sendo passível de alteração, sempre ressalvada a prévia comunicação à contratada:</w:t>
      </w:r>
    </w:p>
    <w:tbl>
      <w:tblPr>
        <w:tblW w:w="9501" w:type="dxa"/>
        <w:tblInd w:w="55" w:type="dxa"/>
        <w:tblCellMar>
          <w:left w:w="70" w:type="dxa"/>
          <w:right w:w="70" w:type="dxa"/>
        </w:tblCellMar>
        <w:tblLook w:val="04A0" w:firstRow="1" w:lastRow="0" w:firstColumn="1" w:lastColumn="0" w:noHBand="0" w:noVBand="1"/>
      </w:tblPr>
      <w:tblGrid>
        <w:gridCol w:w="1754"/>
        <w:gridCol w:w="2460"/>
        <w:gridCol w:w="1407"/>
        <w:gridCol w:w="3880"/>
      </w:tblGrid>
      <w:tr w:rsidR="00A05FB6" w:rsidRPr="00DB03E0" w14:paraId="5797356B"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C69B" w14:textId="77777777" w:rsidR="00A05FB6" w:rsidRPr="00DB03E0" w:rsidRDefault="00A05FB6" w:rsidP="004425A0">
            <w:pPr>
              <w:jc w:val="center"/>
              <w:rPr>
                <w:b/>
                <w:bCs/>
                <w:color w:val="000000"/>
                <w:sz w:val="22"/>
              </w:rPr>
            </w:pPr>
            <w:r w:rsidRPr="00DB03E0">
              <w:rPr>
                <w:bCs/>
                <w:color w:val="000000"/>
                <w:sz w:val="22"/>
              </w:rPr>
              <w:t>PATRIMÔNIO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BC7DE55" w14:textId="77777777" w:rsidR="00A05FB6" w:rsidRPr="00DB03E0" w:rsidRDefault="00A05FB6" w:rsidP="004425A0">
            <w:pPr>
              <w:jc w:val="center"/>
              <w:rPr>
                <w:b/>
                <w:bCs/>
                <w:color w:val="000000"/>
                <w:sz w:val="22"/>
              </w:rPr>
            </w:pPr>
            <w:r w:rsidRPr="00DB03E0">
              <w:rPr>
                <w:bCs/>
                <w:color w:val="000000"/>
                <w:sz w:val="22"/>
              </w:rPr>
              <w:t>EQUIPAMENTO</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2DA93B4C" w14:textId="77777777" w:rsidR="00A05FB6" w:rsidRPr="00DB03E0" w:rsidRDefault="00A05FB6" w:rsidP="004425A0">
            <w:pPr>
              <w:jc w:val="center"/>
              <w:rPr>
                <w:b/>
                <w:bCs/>
                <w:color w:val="000000"/>
                <w:sz w:val="22"/>
              </w:rPr>
            </w:pPr>
            <w:r w:rsidRPr="00DB03E0">
              <w:rPr>
                <w:bCs/>
                <w:color w:val="000000"/>
                <w:sz w:val="22"/>
              </w:rPr>
              <w:t>POTÊNCIA</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505492F9" w14:textId="77777777" w:rsidR="00A05FB6" w:rsidRPr="00DB03E0" w:rsidRDefault="00A05FB6" w:rsidP="004425A0">
            <w:pPr>
              <w:jc w:val="center"/>
              <w:rPr>
                <w:b/>
                <w:bCs/>
                <w:color w:val="000000"/>
                <w:sz w:val="22"/>
              </w:rPr>
            </w:pPr>
            <w:r w:rsidRPr="00DB03E0">
              <w:rPr>
                <w:bCs/>
                <w:color w:val="000000"/>
                <w:sz w:val="22"/>
              </w:rPr>
              <w:t>LOCAL INSTALAÇÃO</w:t>
            </w:r>
          </w:p>
        </w:tc>
      </w:tr>
      <w:tr w:rsidR="00A05FB6" w:rsidRPr="00DB03E0" w14:paraId="14651AF7"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5EE93757" w14:textId="77777777" w:rsidR="00A05FB6" w:rsidRPr="00DB03E0" w:rsidRDefault="00A05FB6" w:rsidP="004425A0">
            <w:pPr>
              <w:jc w:val="center"/>
              <w:rPr>
                <w:color w:val="000000"/>
                <w:sz w:val="22"/>
              </w:rPr>
            </w:pPr>
            <w:r w:rsidRPr="00DB03E0">
              <w:rPr>
                <w:color w:val="000000"/>
                <w:sz w:val="22"/>
              </w:rPr>
              <w:t>457</w:t>
            </w:r>
          </w:p>
        </w:tc>
        <w:tc>
          <w:tcPr>
            <w:tcW w:w="2460" w:type="dxa"/>
            <w:tcBorders>
              <w:top w:val="nil"/>
              <w:left w:val="nil"/>
              <w:bottom w:val="single" w:sz="4" w:space="0" w:color="auto"/>
              <w:right w:val="single" w:sz="4" w:space="0" w:color="auto"/>
            </w:tcBorders>
            <w:shd w:val="clear" w:color="auto" w:fill="auto"/>
            <w:noWrap/>
            <w:vAlign w:val="bottom"/>
            <w:hideMark/>
          </w:tcPr>
          <w:p w14:paraId="33FCECE8"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09195421" w14:textId="77777777" w:rsidR="00A05FB6" w:rsidRPr="00DB03E0" w:rsidRDefault="00A05FB6" w:rsidP="004425A0">
            <w:pPr>
              <w:jc w:val="center"/>
              <w:rPr>
                <w:color w:val="000000"/>
                <w:sz w:val="22"/>
              </w:rPr>
            </w:pPr>
            <w:r w:rsidRPr="00DB03E0">
              <w:rPr>
                <w:color w:val="000000"/>
                <w:sz w:val="22"/>
              </w:rPr>
              <w:t>9000</w:t>
            </w:r>
          </w:p>
        </w:tc>
        <w:tc>
          <w:tcPr>
            <w:tcW w:w="3880" w:type="dxa"/>
            <w:tcBorders>
              <w:top w:val="nil"/>
              <w:left w:val="nil"/>
              <w:bottom w:val="single" w:sz="4" w:space="0" w:color="auto"/>
              <w:right w:val="single" w:sz="4" w:space="0" w:color="auto"/>
            </w:tcBorders>
            <w:shd w:val="clear" w:color="auto" w:fill="auto"/>
            <w:noWrap/>
            <w:vAlign w:val="bottom"/>
            <w:hideMark/>
          </w:tcPr>
          <w:p w14:paraId="2BBD3348" w14:textId="77777777" w:rsidR="00A05FB6" w:rsidRPr="00DB03E0" w:rsidRDefault="00A05FB6" w:rsidP="004425A0">
            <w:pPr>
              <w:rPr>
                <w:color w:val="000000"/>
                <w:sz w:val="22"/>
              </w:rPr>
            </w:pPr>
            <w:r w:rsidRPr="00DB03E0">
              <w:rPr>
                <w:color w:val="000000"/>
                <w:sz w:val="22"/>
              </w:rPr>
              <w:t>SEDE / RH</w:t>
            </w:r>
          </w:p>
        </w:tc>
      </w:tr>
      <w:tr w:rsidR="00A05FB6" w:rsidRPr="00DB03E0" w14:paraId="7D6E1919" w14:textId="77777777" w:rsidTr="004425A0">
        <w:trPr>
          <w:trHeight w:val="600"/>
        </w:trPr>
        <w:tc>
          <w:tcPr>
            <w:tcW w:w="1754" w:type="dxa"/>
            <w:tcBorders>
              <w:top w:val="nil"/>
              <w:left w:val="single" w:sz="4" w:space="0" w:color="auto"/>
              <w:bottom w:val="single" w:sz="4" w:space="0" w:color="auto"/>
              <w:right w:val="single" w:sz="4" w:space="0" w:color="auto"/>
            </w:tcBorders>
            <w:shd w:val="clear" w:color="auto" w:fill="auto"/>
            <w:vAlign w:val="bottom"/>
            <w:hideMark/>
          </w:tcPr>
          <w:p w14:paraId="05C825FD" w14:textId="77777777" w:rsidR="00A05FB6" w:rsidRPr="00DB03E0" w:rsidRDefault="00A05FB6" w:rsidP="004425A0">
            <w:pPr>
              <w:jc w:val="center"/>
              <w:rPr>
                <w:color w:val="000000"/>
                <w:sz w:val="22"/>
              </w:rPr>
            </w:pPr>
            <w:r w:rsidRPr="00DB03E0">
              <w:rPr>
                <w:color w:val="000000"/>
                <w:sz w:val="22"/>
              </w:rPr>
              <w:t>6883 - CEDIDO PREF</w:t>
            </w:r>
          </w:p>
        </w:tc>
        <w:tc>
          <w:tcPr>
            <w:tcW w:w="2460" w:type="dxa"/>
            <w:tcBorders>
              <w:top w:val="nil"/>
              <w:left w:val="nil"/>
              <w:bottom w:val="single" w:sz="4" w:space="0" w:color="auto"/>
              <w:right w:val="single" w:sz="4" w:space="0" w:color="auto"/>
            </w:tcBorders>
            <w:shd w:val="clear" w:color="auto" w:fill="auto"/>
            <w:noWrap/>
            <w:vAlign w:val="bottom"/>
            <w:hideMark/>
          </w:tcPr>
          <w:p w14:paraId="6A660D7C"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68203F30"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3824F8EB" w14:textId="77777777" w:rsidR="00A05FB6" w:rsidRPr="00DB03E0" w:rsidRDefault="00A05FB6" w:rsidP="004425A0">
            <w:pPr>
              <w:rPr>
                <w:color w:val="000000"/>
                <w:sz w:val="22"/>
              </w:rPr>
            </w:pPr>
            <w:r w:rsidRPr="00DB03E0">
              <w:rPr>
                <w:color w:val="000000"/>
                <w:sz w:val="22"/>
              </w:rPr>
              <w:t>ALMOXARIFADO- ENGENHARIA</w:t>
            </w:r>
          </w:p>
        </w:tc>
      </w:tr>
      <w:tr w:rsidR="00A05FB6" w:rsidRPr="00DB03E0" w14:paraId="50B9E350"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CA19" w14:textId="77777777" w:rsidR="00A05FB6" w:rsidRPr="00DB03E0" w:rsidRDefault="00A05FB6" w:rsidP="004425A0">
            <w:pPr>
              <w:jc w:val="center"/>
              <w:rPr>
                <w:color w:val="000000"/>
                <w:sz w:val="22"/>
              </w:rPr>
            </w:pPr>
            <w:r w:rsidRPr="00DB03E0">
              <w:rPr>
                <w:color w:val="000000"/>
                <w:sz w:val="22"/>
              </w:rPr>
              <w:t>461</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5E6D7DB"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3F3BDEF"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08CA3758" w14:textId="77777777" w:rsidR="00A05FB6" w:rsidRPr="00DB03E0" w:rsidRDefault="00A05FB6" w:rsidP="004425A0">
            <w:pPr>
              <w:rPr>
                <w:color w:val="000000"/>
                <w:sz w:val="22"/>
              </w:rPr>
            </w:pPr>
            <w:r w:rsidRPr="00DB03E0">
              <w:rPr>
                <w:color w:val="000000"/>
                <w:sz w:val="22"/>
              </w:rPr>
              <w:t>SEDE / COMERCIAL</w:t>
            </w:r>
          </w:p>
        </w:tc>
      </w:tr>
      <w:tr w:rsidR="00A05FB6" w:rsidRPr="00DB03E0" w14:paraId="1E3D9977"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264AF" w14:textId="77777777" w:rsidR="00A05FB6" w:rsidRPr="00DB03E0" w:rsidRDefault="00A05FB6" w:rsidP="004425A0">
            <w:pPr>
              <w:jc w:val="center"/>
              <w:rPr>
                <w:color w:val="000000"/>
                <w:sz w:val="22"/>
              </w:rPr>
            </w:pPr>
            <w:r w:rsidRPr="00DB03E0">
              <w:rPr>
                <w:color w:val="000000"/>
                <w:sz w:val="22"/>
              </w:rPr>
              <w:lastRenderedPageBreak/>
              <w:t>462</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1ED4147"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25EE0102"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36A976C1" w14:textId="77777777" w:rsidR="00A05FB6" w:rsidRPr="00DB03E0" w:rsidRDefault="00A05FB6" w:rsidP="004425A0">
            <w:pPr>
              <w:rPr>
                <w:color w:val="000000"/>
                <w:sz w:val="22"/>
              </w:rPr>
            </w:pPr>
            <w:r w:rsidRPr="00DB03E0">
              <w:rPr>
                <w:color w:val="000000"/>
                <w:sz w:val="22"/>
              </w:rPr>
              <w:t>SEDE / CONTABILIDADE</w:t>
            </w:r>
          </w:p>
        </w:tc>
      </w:tr>
      <w:tr w:rsidR="00A05FB6" w:rsidRPr="00DB03E0" w14:paraId="6CBF56FE"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C352B6B" w14:textId="77777777" w:rsidR="00A05FB6" w:rsidRPr="00DB03E0" w:rsidRDefault="00A05FB6" w:rsidP="004425A0">
            <w:pPr>
              <w:jc w:val="center"/>
              <w:rPr>
                <w:color w:val="000000"/>
                <w:sz w:val="22"/>
              </w:rPr>
            </w:pPr>
            <w:r w:rsidRPr="00DB03E0">
              <w:rPr>
                <w:color w:val="000000"/>
                <w:sz w:val="22"/>
              </w:rPr>
              <w:t>463</w:t>
            </w:r>
          </w:p>
        </w:tc>
        <w:tc>
          <w:tcPr>
            <w:tcW w:w="2460" w:type="dxa"/>
            <w:tcBorders>
              <w:top w:val="nil"/>
              <w:left w:val="nil"/>
              <w:bottom w:val="single" w:sz="4" w:space="0" w:color="auto"/>
              <w:right w:val="single" w:sz="4" w:space="0" w:color="auto"/>
            </w:tcBorders>
            <w:shd w:val="clear" w:color="auto" w:fill="auto"/>
            <w:noWrap/>
            <w:vAlign w:val="bottom"/>
            <w:hideMark/>
          </w:tcPr>
          <w:p w14:paraId="5ECF82C2"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59D832FA"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56288D3E" w14:textId="77777777" w:rsidR="00A05FB6" w:rsidRPr="00DB03E0" w:rsidRDefault="00A05FB6" w:rsidP="004425A0">
            <w:pPr>
              <w:rPr>
                <w:color w:val="000000"/>
                <w:sz w:val="22"/>
              </w:rPr>
            </w:pPr>
            <w:r w:rsidRPr="00DB03E0">
              <w:rPr>
                <w:color w:val="000000"/>
                <w:sz w:val="22"/>
              </w:rPr>
              <w:t>SEDE / PRESIDENCIA</w:t>
            </w:r>
          </w:p>
        </w:tc>
      </w:tr>
      <w:tr w:rsidR="00A05FB6" w:rsidRPr="00DB03E0" w14:paraId="1EA3C943"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03793574" w14:textId="77777777" w:rsidR="00A05FB6" w:rsidRPr="00DB03E0" w:rsidRDefault="00A05FB6" w:rsidP="004425A0">
            <w:pPr>
              <w:jc w:val="center"/>
              <w:rPr>
                <w:color w:val="000000"/>
                <w:sz w:val="22"/>
              </w:rPr>
            </w:pPr>
            <w:r w:rsidRPr="00DB03E0">
              <w:rPr>
                <w:color w:val="000000"/>
                <w:sz w:val="22"/>
              </w:rPr>
              <w:t>465</w:t>
            </w:r>
          </w:p>
        </w:tc>
        <w:tc>
          <w:tcPr>
            <w:tcW w:w="2460" w:type="dxa"/>
            <w:tcBorders>
              <w:top w:val="nil"/>
              <w:left w:val="nil"/>
              <w:bottom w:val="single" w:sz="4" w:space="0" w:color="auto"/>
              <w:right w:val="single" w:sz="4" w:space="0" w:color="auto"/>
            </w:tcBorders>
            <w:shd w:val="clear" w:color="auto" w:fill="auto"/>
            <w:noWrap/>
            <w:vAlign w:val="bottom"/>
            <w:hideMark/>
          </w:tcPr>
          <w:p w14:paraId="5C045B43"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2E2DF50E"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341EDA27" w14:textId="77777777" w:rsidR="00A05FB6" w:rsidRPr="00DB03E0" w:rsidRDefault="00A05FB6" w:rsidP="004425A0">
            <w:pPr>
              <w:rPr>
                <w:color w:val="000000"/>
                <w:sz w:val="22"/>
              </w:rPr>
            </w:pPr>
            <w:r w:rsidRPr="00DB03E0">
              <w:rPr>
                <w:color w:val="000000"/>
                <w:sz w:val="22"/>
              </w:rPr>
              <w:t>SEDE / SUPERINTENDÊNCIA</w:t>
            </w:r>
          </w:p>
        </w:tc>
      </w:tr>
      <w:tr w:rsidR="00A05FB6" w:rsidRPr="00DB03E0" w14:paraId="1B483542"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0C6CC092" w14:textId="77777777" w:rsidR="00A05FB6" w:rsidRPr="00DB03E0" w:rsidRDefault="00A05FB6" w:rsidP="004425A0">
            <w:pPr>
              <w:jc w:val="center"/>
              <w:rPr>
                <w:color w:val="000000"/>
                <w:sz w:val="22"/>
              </w:rPr>
            </w:pPr>
            <w:r w:rsidRPr="00DB03E0">
              <w:rPr>
                <w:color w:val="000000"/>
                <w:sz w:val="22"/>
              </w:rPr>
              <w:t>832</w:t>
            </w:r>
          </w:p>
        </w:tc>
        <w:tc>
          <w:tcPr>
            <w:tcW w:w="2460" w:type="dxa"/>
            <w:tcBorders>
              <w:top w:val="nil"/>
              <w:left w:val="nil"/>
              <w:bottom w:val="single" w:sz="4" w:space="0" w:color="auto"/>
              <w:right w:val="single" w:sz="4" w:space="0" w:color="auto"/>
            </w:tcBorders>
            <w:shd w:val="clear" w:color="auto" w:fill="auto"/>
            <w:noWrap/>
            <w:vAlign w:val="bottom"/>
            <w:hideMark/>
          </w:tcPr>
          <w:p w14:paraId="4324617A"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65BC6740"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07D1EB9A" w14:textId="77777777" w:rsidR="00A05FB6" w:rsidRPr="00DB03E0" w:rsidRDefault="00A05FB6" w:rsidP="004425A0">
            <w:pPr>
              <w:rPr>
                <w:color w:val="000000"/>
                <w:sz w:val="22"/>
              </w:rPr>
            </w:pPr>
            <w:r w:rsidRPr="00DB03E0">
              <w:rPr>
                <w:color w:val="000000"/>
                <w:sz w:val="22"/>
              </w:rPr>
              <w:t>ALMOXARIFADO - ESCRITORIO</w:t>
            </w:r>
          </w:p>
        </w:tc>
      </w:tr>
      <w:tr w:rsidR="00A05FB6" w:rsidRPr="00DB03E0" w14:paraId="23DE9677"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C2FF54D" w14:textId="77777777" w:rsidR="00A05FB6" w:rsidRPr="00DB03E0" w:rsidRDefault="00A05FB6" w:rsidP="004425A0">
            <w:pPr>
              <w:jc w:val="center"/>
              <w:rPr>
                <w:color w:val="000000"/>
                <w:sz w:val="22"/>
              </w:rPr>
            </w:pPr>
            <w:r w:rsidRPr="00DB03E0">
              <w:rPr>
                <w:color w:val="000000"/>
                <w:sz w:val="22"/>
              </w:rPr>
              <w:t>901</w:t>
            </w:r>
          </w:p>
        </w:tc>
        <w:tc>
          <w:tcPr>
            <w:tcW w:w="2460" w:type="dxa"/>
            <w:tcBorders>
              <w:top w:val="nil"/>
              <w:left w:val="nil"/>
              <w:bottom w:val="single" w:sz="4" w:space="0" w:color="auto"/>
              <w:right w:val="single" w:sz="4" w:space="0" w:color="auto"/>
            </w:tcBorders>
            <w:shd w:val="clear" w:color="auto" w:fill="auto"/>
            <w:noWrap/>
            <w:vAlign w:val="bottom"/>
            <w:hideMark/>
          </w:tcPr>
          <w:p w14:paraId="16E25A06"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04A463DC"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3197B3EF" w14:textId="77777777" w:rsidR="00A05FB6" w:rsidRPr="00DB03E0" w:rsidRDefault="00A05FB6" w:rsidP="004425A0">
            <w:pPr>
              <w:rPr>
                <w:color w:val="000000"/>
                <w:sz w:val="22"/>
              </w:rPr>
            </w:pPr>
            <w:r w:rsidRPr="00DB03E0">
              <w:rPr>
                <w:color w:val="000000"/>
                <w:sz w:val="22"/>
              </w:rPr>
              <w:t>LABORATORIO / RECEPÇÃO</w:t>
            </w:r>
          </w:p>
        </w:tc>
      </w:tr>
      <w:tr w:rsidR="00A05FB6" w:rsidRPr="00DB03E0" w14:paraId="5F8D4838"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D3F2760" w14:textId="77777777" w:rsidR="00A05FB6" w:rsidRPr="00DB03E0" w:rsidRDefault="00A05FB6" w:rsidP="004425A0">
            <w:pPr>
              <w:jc w:val="center"/>
              <w:rPr>
                <w:color w:val="000000"/>
                <w:sz w:val="22"/>
              </w:rPr>
            </w:pPr>
            <w:r w:rsidRPr="00DB03E0">
              <w:rPr>
                <w:color w:val="000000"/>
                <w:sz w:val="22"/>
              </w:rPr>
              <w:t>902</w:t>
            </w:r>
          </w:p>
        </w:tc>
        <w:tc>
          <w:tcPr>
            <w:tcW w:w="2460" w:type="dxa"/>
            <w:tcBorders>
              <w:top w:val="nil"/>
              <w:left w:val="nil"/>
              <w:bottom w:val="single" w:sz="4" w:space="0" w:color="auto"/>
              <w:right w:val="single" w:sz="4" w:space="0" w:color="auto"/>
            </w:tcBorders>
            <w:shd w:val="clear" w:color="auto" w:fill="auto"/>
            <w:noWrap/>
            <w:vAlign w:val="bottom"/>
            <w:hideMark/>
          </w:tcPr>
          <w:p w14:paraId="6AD6670A"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3E3BCA51"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16CD5D9F" w14:textId="77777777" w:rsidR="00A05FB6" w:rsidRPr="00DB03E0" w:rsidRDefault="00A05FB6" w:rsidP="004425A0">
            <w:pPr>
              <w:rPr>
                <w:color w:val="000000"/>
                <w:sz w:val="22"/>
              </w:rPr>
            </w:pPr>
            <w:r w:rsidRPr="00DB03E0">
              <w:rPr>
                <w:color w:val="000000"/>
                <w:sz w:val="22"/>
              </w:rPr>
              <w:t xml:space="preserve">DEPTO COLETA RESÍDUOS </w:t>
            </w:r>
          </w:p>
        </w:tc>
      </w:tr>
      <w:tr w:rsidR="00A05FB6" w:rsidRPr="00DB03E0" w14:paraId="5DD4127D"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A1873AB" w14:textId="77777777" w:rsidR="00A05FB6" w:rsidRPr="00DB03E0" w:rsidRDefault="00A05FB6" w:rsidP="004425A0">
            <w:pPr>
              <w:jc w:val="center"/>
              <w:rPr>
                <w:color w:val="000000"/>
                <w:sz w:val="22"/>
              </w:rPr>
            </w:pPr>
            <w:r w:rsidRPr="00DB03E0">
              <w:rPr>
                <w:color w:val="000000"/>
                <w:sz w:val="22"/>
              </w:rPr>
              <w:t>906</w:t>
            </w:r>
          </w:p>
        </w:tc>
        <w:tc>
          <w:tcPr>
            <w:tcW w:w="2460" w:type="dxa"/>
            <w:tcBorders>
              <w:top w:val="nil"/>
              <w:left w:val="nil"/>
              <w:bottom w:val="single" w:sz="4" w:space="0" w:color="auto"/>
              <w:right w:val="single" w:sz="4" w:space="0" w:color="auto"/>
            </w:tcBorders>
            <w:shd w:val="clear" w:color="auto" w:fill="auto"/>
            <w:noWrap/>
            <w:vAlign w:val="bottom"/>
            <w:hideMark/>
          </w:tcPr>
          <w:p w14:paraId="271A5378"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3800EF19"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16E15705" w14:textId="77777777" w:rsidR="00A05FB6" w:rsidRPr="00DB03E0" w:rsidRDefault="00A05FB6" w:rsidP="004425A0">
            <w:pPr>
              <w:rPr>
                <w:color w:val="000000"/>
                <w:sz w:val="22"/>
              </w:rPr>
            </w:pPr>
            <w:r w:rsidRPr="00DB03E0">
              <w:rPr>
                <w:color w:val="000000"/>
                <w:sz w:val="22"/>
              </w:rPr>
              <w:t>ALMOXARIFADO - SALA OPERACIONAL</w:t>
            </w:r>
          </w:p>
        </w:tc>
      </w:tr>
      <w:tr w:rsidR="00A05FB6" w:rsidRPr="00DB03E0" w14:paraId="0D84E734"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BD61DAD" w14:textId="77777777" w:rsidR="00A05FB6" w:rsidRPr="00DB03E0" w:rsidRDefault="00A05FB6" w:rsidP="004425A0">
            <w:pPr>
              <w:jc w:val="center"/>
              <w:rPr>
                <w:color w:val="000000"/>
                <w:sz w:val="22"/>
              </w:rPr>
            </w:pPr>
            <w:r w:rsidRPr="00DB03E0">
              <w:rPr>
                <w:color w:val="000000"/>
                <w:sz w:val="22"/>
              </w:rPr>
              <w:t>919</w:t>
            </w:r>
          </w:p>
        </w:tc>
        <w:tc>
          <w:tcPr>
            <w:tcW w:w="2460" w:type="dxa"/>
            <w:tcBorders>
              <w:top w:val="nil"/>
              <w:left w:val="nil"/>
              <w:bottom w:val="single" w:sz="4" w:space="0" w:color="auto"/>
              <w:right w:val="single" w:sz="4" w:space="0" w:color="auto"/>
            </w:tcBorders>
            <w:shd w:val="clear" w:color="auto" w:fill="auto"/>
            <w:noWrap/>
            <w:vAlign w:val="bottom"/>
            <w:hideMark/>
          </w:tcPr>
          <w:p w14:paraId="503D4EA3"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5AFEA66B"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6434397" w14:textId="77777777" w:rsidR="00A05FB6" w:rsidRPr="00DB03E0" w:rsidRDefault="00A05FB6" w:rsidP="004425A0">
            <w:pPr>
              <w:rPr>
                <w:color w:val="000000"/>
                <w:sz w:val="22"/>
              </w:rPr>
            </w:pPr>
            <w:r w:rsidRPr="00DB03E0">
              <w:rPr>
                <w:color w:val="000000"/>
                <w:sz w:val="22"/>
              </w:rPr>
              <w:t>LABORATORIO / ESCRITORIO</w:t>
            </w:r>
          </w:p>
        </w:tc>
      </w:tr>
      <w:tr w:rsidR="00A05FB6" w:rsidRPr="00DB03E0" w14:paraId="5C337FAE"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EA6665F" w14:textId="77777777" w:rsidR="00A05FB6" w:rsidRPr="00DB03E0" w:rsidRDefault="00A05FB6" w:rsidP="004425A0">
            <w:pPr>
              <w:jc w:val="center"/>
              <w:rPr>
                <w:color w:val="000000"/>
                <w:sz w:val="22"/>
              </w:rPr>
            </w:pPr>
            <w:r w:rsidRPr="00DB03E0">
              <w:rPr>
                <w:color w:val="000000"/>
                <w:sz w:val="22"/>
              </w:rPr>
              <w:t>920</w:t>
            </w:r>
          </w:p>
        </w:tc>
        <w:tc>
          <w:tcPr>
            <w:tcW w:w="2460" w:type="dxa"/>
            <w:tcBorders>
              <w:top w:val="nil"/>
              <w:left w:val="nil"/>
              <w:bottom w:val="single" w:sz="4" w:space="0" w:color="auto"/>
              <w:right w:val="single" w:sz="4" w:space="0" w:color="auto"/>
            </w:tcBorders>
            <w:shd w:val="clear" w:color="auto" w:fill="auto"/>
            <w:noWrap/>
            <w:vAlign w:val="bottom"/>
            <w:hideMark/>
          </w:tcPr>
          <w:p w14:paraId="10B211FF"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1A69220E"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4E4C3253" w14:textId="77777777" w:rsidR="00A05FB6" w:rsidRPr="00DB03E0" w:rsidRDefault="00A05FB6" w:rsidP="004425A0">
            <w:pPr>
              <w:rPr>
                <w:color w:val="000000"/>
                <w:sz w:val="22"/>
              </w:rPr>
            </w:pPr>
            <w:r w:rsidRPr="00DB03E0">
              <w:rPr>
                <w:color w:val="000000"/>
                <w:sz w:val="22"/>
              </w:rPr>
              <w:t>LABORATORIO / SALA ESTERELIZAÇÃO</w:t>
            </w:r>
          </w:p>
        </w:tc>
      </w:tr>
      <w:tr w:rsidR="00A05FB6" w:rsidRPr="00DB03E0" w14:paraId="7521A48E"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EB614C5" w14:textId="77777777" w:rsidR="00A05FB6" w:rsidRPr="00DB03E0" w:rsidRDefault="00A05FB6" w:rsidP="004425A0">
            <w:pPr>
              <w:jc w:val="center"/>
              <w:rPr>
                <w:color w:val="000000"/>
                <w:sz w:val="22"/>
              </w:rPr>
            </w:pPr>
            <w:r w:rsidRPr="00DB03E0">
              <w:rPr>
                <w:color w:val="000000"/>
                <w:sz w:val="22"/>
              </w:rPr>
              <w:t>921</w:t>
            </w:r>
          </w:p>
        </w:tc>
        <w:tc>
          <w:tcPr>
            <w:tcW w:w="2460" w:type="dxa"/>
            <w:tcBorders>
              <w:top w:val="nil"/>
              <w:left w:val="nil"/>
              <w:bottom w:val="single" w:sz="4" w:space="0" w:color="auto"/>
              <w:right w:val="single" w:sz="4" w:space="0" w:color="auto"/>
            </w:tcBorders>
            <w:shd w:val="clear" w:color="auto" w:fill="auto"/>
            <w:noWrap/>
            <w:vAlign w:val="bottom"/>
            <w:hideMark/>
          </w:tcPr>
          <w:p w14:paraId="6A47AC3F"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5AA7CF31"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2C470A0" w14:textId="77777777" w:rsidR="00A05FB6" w:rsidRPr="00DB03E0" w:rsidRDefault="00A05FB6" w:rsidP="004425A0">
            <w:pPr>
              <w:rPr>
                <w:color w:val="000000"/>
                <w:sz w:val="22"/>
              </w:rPr>
            </w:pPr>
            <w:r w:rsidRPr="00DB03E0">
              <w:rPr>
                <w:color w:val="000000"/>
                <w:sz w:val="22"/>
              </w:rPr>
              <w:t>LABORATORIO / SALA MICROBIOLÓGICA</w:t>
            </w:r>
          </w:p>
        </w:tc>
      </w:tr>
      <w:tr w:rsidR="00A05FB6" w:rsidRPr="00DB03E0" w14:paraId="698033EA"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6B2D44C" w14:textId="77777777" w:rsidR="00A05FB6" w:rsidRPr="00DB03E0" w:rsidRDefault="00A05FB6" w:rsidP="004425A0">
            <w:pPr>
              <w:jc w:val="center"/>
              <w:rPr>
                <w:color w:val="000000"/>
                <w:sz w:val="22"/>
              </w:rPr>
            </w:pPr>
            <w:r w:rsidRPr="00DB03E0">
              <w:rPr>
                <w:color w:val="000000"/>
                <w:sz w:val="22"/>
              </w:rPr>
              <w:t>922</w:t>
            </w:r>
          </w:p>
        </w:tc>
        <w:tc>
          <w:tcPr>
            <w:tcW w:w="2460" w:type="dxa"/>
            <w:tcBorders>
              <w:top w:val="nil"/>
              <w:left w:val="nil"/>
              <w:bottom w:val="single" w:sz="4" w:space="0" w:color="auto"/>
              <w:right w:val="single" w:sz="4" w:space="0" w:color="auto"/>
            </w:tcBorders>
            <w:shd w:val="clear" w:color="auto" w:fill="auto"/>
            <w:noWrap/>
            <w:vAlign w:val="bottom"/>
            <w:hideMark/>
          </w:tcPr>
          <w:p w14:paraId="35873310"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1EBEC348"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17566C2A" w14:textId="77777777" w:rsidR="00A05FB6" w:rsidRPr="00DB03E0" w:rsidRDefault="00A05FB6" w:rsidP="004425A0">
            <w:pPr>
              <w:rPr>
                <w:color w:val="000000"/>
                <w:sz w:val="22"/>
              </w:rPr>
            </w:pPr>
            <w:r w:rsidRPr="00DB03E0">
              <w:rPr>
                <w:color w:val="000000"/>
                <w:sz w:val="22"/>
              </w:rPr>
              <w:t>LABORATORIO / SALA FISIOQUIMICA</w:t>
            </w:r>
          </w:p>
        </w:tc>
      </w:tr>
      <w:tr w:rsidR="00A05FB6" w:rsidRPr="00DB03E0" w14:paraId="7C2F7058"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6547BBC" w14:textId="77777777" w:rsidR="00A05FB6" w:rsidRPr="00DB03E0" w:rsidRDefault="00A05FB6" w:rsidP="004425A0">
            <w:pPr>
              <w:jc w:val="center"/>
              <w:rPr>
                <w:color w:val="000000"/>
                <w:sz w:val="22"/>
              </w:rPr>
            </w:pPr>
            <w:r w:rsidRPr="00DB03E0">
              <w:rPr>
                <w:color w:val="000000"/>
                <w:sz w:val="22"/>
              </w:rPr>
              <w:t>970</w:t>
            </w:r>
          </w:p>
        </w:tc>
        <w:tc>
          <w:tcPr>
            <w:tcW w:w="2460" w:type="dxa"/>
            <w:tcBorders>
              <w:top w:val="nil"/>
              <w:left w:val="nil"/>
              <w:bottom w:val="single" w:sz="4" w:space="0" w:color="auto"/>
              <w:right w:val="single" w:sz="4" w:space="0" w:color="auto"/>
            </w:tcBorders>
            <w:shd w:val="clear" w:color="auto" w:fill="auto"/>
            <w:noWrap/>
            <w:vAlign w:val="bottom"/>
            <w:hideMark/>
          </w:tcPr>
          <w:p w14:paraId="221BD26F"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2064BEF9"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53FF1758" w14:textId="77777777" w:rsidR="00A05FB6" w:rsidRPr="00DB03E0" w:rsidRDefault="00A05FB6" w:rsidP="004425A0">
            <w:pPr>
              <w:rPr>
                <w:color w:val="000000"/>
                <w:sz w:val="22"/>
              </w:rPr>
            </w:pPr>
            <w:r w:rsidRPr="00DB03E0">
              <w:rPr>
                <w:color w:val="000000"/>
                <w:sz w:val="22"/>
              </w:rPr>
              <w:t>POSTO ATEND.  JARDIM GRAMADO</w:t>
            </w:r>
          </w:p>
        </w:tc>
      </w:tr>
      <w:tr w:rsidR="00A05FB6" w:rsidRPr="00DB03E0" w14:paraId="44804BFA"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2F5D6F4" w14:textId="77777777" w:rsidR="00A05FB6" w:rsidRPr="00DB03E0" w:rsidRDefault="00A05FB6" w:rsidP="004425A0">
            <w:pPr>
              <w:jc w:val="center"/>
              <w:rPr>
                <w:color w:val="000000"/>
                <w:sz w:val="22"/>
              </w:rPr>
            </w:pPr>
            <w:r w:rsidRPr="00DB03E0">
              <w:rPr>
                <w:color w:val="000000"/>
                <w:sz w:val="22"/>
              </w:rPr>
              <w:t>971</w:t>
            </w:r>
          </w:p>
        </w:tc>
        <w:tc>
          <w:tcPr>
            <w:tcW w:w="2460" w:type="dxa"/>
            <w:tcBorders>
              <w:top w:val="nil"/>
              <w:left w:val="nil"/>
              <w:bottom w:val="single" w:sz="4" w:space="0" w:color="auto"/>
              <w:right w:val="single" w:sz="4" w:space="0" w:color="auto"/>
            </w:tcBorders>
            <w:shd w:val="clear" w:color="auto" w:fill="auto"/>
            <w:noWrap/>
            <w:vAlign w:val="bottom"/>
            <w:hideMark/>
          </w:tcPr>
          <w:p w14:paraId="6C443990"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10612ADF"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AB673AA" w14:textId="77777777" w:rsidR="00A05FB6" w:rsidRPr="00DB03E0" w:rsidRDefault="00A05FB6" w:rsidP="004425A0">
            <w:pPr>
              <w:rPr>
                <w:color w:val="000000"/>
                <w:sz w:val="22"/>
              </w:rPr>
            </w:pPr>
            <w:r w:rsidRPr="00DB03E0">
              <w:rPr>
                <w:color w:val="000000"/>
                <w:sz w:val="22"/>
              </w:rPr>
              <w:t>SEDE / RECEPÇÃO</w:t>
            </w:r>
          </w:p>
        </w:tc>
      </w:tr>
      <w:tr w:rsidR="00A05FB6" w:rsidRPr="00DB03E0" w14:paraId="34FADABC"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08EF7C2F" w14:textId="77777777" w:rsidR="00A05FB6" w:rsidRPr="00DB03E0" w:rsidRDefault="00A05FB6" w:rsidP="004425A0">
            <w:pPr>
              <w:jc w:val="center"/>
              <w:rPr>
                <w:color w:val="000000"/>
                <w:sz w:val="22"/>
              </w:rPr>
            </w:pPr>
            <w:r w:rsidRPr="00DB03E0">
              <w:rPr>
                <w:color w:val="000000"/>
                <w:sz w:val="22"/>
              </w:rPr>
              <w:t>1022</w:t>
            </w:r>
          </w:p>
        </w:tc>
        <w:tc>
          <w:tcPr>
            <w:tcW w:w="2460" w:type="dxa"/>
            <w:tcBorders>
              <w:top w:val="nil"/>
              <w:left w:val="nil"/>
              <w:bottom w:val="single" w:sz="4" w:space="0" w:color="auto"/>
              <w:right w:val="single" w:sz="4" w:space="0" w:color="auto"/>
            </w:tcBorders>
            <w:shd w:val="clear" w:color="auto" w:fill="auto"/>
            <w:noWrap/>
            <w:vAlign w:val="bottom"/>
            <w:hideMark/>
          </w:tcPr>
          <w:p w14:paraId="667BB9B0"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338F91FE"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25E09D2F" w14:textId="77777777" w:rsidR="00A05FB6" w:rsidRPr="00DB03E0" w:rsidRDefault="00A05FB6" w:rsidP="004425A0">
            <w:pPr>
              <w:rPr>
                <w:color w:val="000000"/>
                <w:sz w:val="22"/>
              </w:rPr>
            </w:pPr>
            <w:r w:rsidRPr="00DB03E0">
              <w:rPr>
                <w:color w:val="000000"/>
                <w:sz w:val="22"/>
              </w:rPr>
              <w:t>SEDE / FINANCEIRO</w:t>
            </w:r>
          </w:p>
        </w:tc>
      </w:tr>
      <w:tr w:rsidR="00A05FB6" w:rsidRPr="00DB03E0" w14:paraId="692B2696"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16A61CCA" w14:textId="77777777" w:rsidR="00A05FB6" w:rsidRPr="00DB03E0" w:rsidRDefault="00A05FB6" w:rsidP="004425A0">
            <w:pPr>
              <w:jc w:val="center"/>
              <w:rPr>
                <w:color w:val="000000"/>
                <w:sz w:val="22"/>
              </w:rPr>
            </w:pPr>
            <w:r w:rsidRPr="00DB03E0">
              <w:rPr>
                <w:color w:val="000000"/>
                <w:sz w:val="22"/>
              </w:rPr>
              <w:t>1053</w:t>
            </w:r>
          </w:p>
        </w:tc>
        <w:tc>
          <w:tcPr>
            <w:tcW w:w="2460" w:type="dxa"/>
            <w:tcBorders>
              <w:top w:val="nil"/>
              <w:left w:val="nil"/>
              <w:bottom w:val="single" w:sz="4" w:space="0" w:color="auto"/>
              <w:right w:val="single" w:sz="4" w:space="0" w:color="auto"/>
            </w:tcBorders>
            <w:shd w:val="clear" w:color="auto" w:fill="auto"/>
            <w:noWrap/>
            <w:vAlign w:val="bottom"/>
            <w:hideMark/>
          </w:tcPr>
          <w:p w14:paraId="7DAB3796"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2C807D44"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58525246" w14:textId="77777777" w:rsidR="00A05FB6" w:rsidRPr="00DB03E0" w:rsidRDefault="00A05FB6" w:rsidP="004425A0">
            <w:pPr>
              <w:rPr>
                <w:color w:val="000000"/>
                <w:sz w:val="22"/>
              </w:rPr>
            </w:pPr>
            <w:r w:rsidRPr="00DB03E0">
              <w:rPr>
                <w:color w:val="000000"/>
                <w:sz w:val="22"/>
              </w:rPr>
              <w:t>SEDE/ COPA</w:t>
            </w:r>
          </w:p>
        </w:tc>
      </w:tr>
      <w:tr w:rsidR="00A05FB6" w:rsidRPr="00DB03E0" w14:paraId="1CFB07BF"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7743C8F" w14:textId="77777777" w:rsidR="00A05FB6" w:rsidRPr="00DB03E0" w:rsidRDefault="00A05FB6" w:rsidP="004425A0">
            <w:pPr>
              <w:jc w:val="center"/>
              <w:rPr>
                <w:color w:val="000000"/>
                <w:sz w:val="22"/>
              </w:rPr>
            </w:pPr>
            <w:r w:rsidRPr="00DB03E0">
              <w:rPr>
                <w:color w:val="000000"/>
                <w:sz w:val="22"/>
              </w:rPr>
              <w:t>460</w:t>
            </w:r>
          </w:p>
        </w:tc>
        <w:tc>
          <w:tcPr>
            <w:tcW w:w="2460" w:type="dxa"/>
            <w:tcBorders>
              <w:top w:val="nil"/>
              <w:left w:val="nil"/>
              <w:bottom w:val="single" w:sz="4" w:space="0" w:color="auto"/>
              <w:right w:val="single" w:sz="4" w:space="0" w:color="auto"/>
            </w:tcBorders>
            <w:shd w:val="clear" w:color="auto" w:fill="auto"/>
            <w:noWrap/>
            <w:vAlign w:val="bottom"/>
            <w:hideMark/>
          </w:tcPr>
          <w:p w14:paraId="0143FB4A"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280C0859"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0A8F63A" w14:textId="77777777" w:rsidR="00A05FB6" w:rsidRPr="00DB03E0" w:rsidRDefault="00A05FB6" w:rsidP="004425A0">
            <w:pPr>
              <w:rPr>
                <w:color w:val="000000"/>
                <w:sz w:val="22"/>
              </w:rPr>
            </w:pPr>
            <w:r w:rsidRPr="00DB03E0">
              <w:rPr>
                <w:color w:val="000000"/>
                <w:sz w:val="22"/>
              </w:rPr>
              <w:t>SEDE/ SALA REUNIÃO</w:t>
            </w:r>
          </w:p>
        </w:tc>
      </w:tr>
      <w:tr w:rsidR="00A05FB6" w:rsidRPr="00DB03E0" w14:paraId="56607FC4"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6564DF36" w14:textId="77777777" w:rsidR="00A05FB6" w:rsidRPr="00DB03E0" w:rsidRDefault="00A05FB6" w:rsidP="004425A0">
            <w:pPr>
              <w:jc w:val="center"/>
              <w:rPr>
                <w:color w:val="000000"/>
                <w:sz w:val="22"/>
              </w:rPr>
            </w:pPr>
            <w:r w:rsidRPr="00DB03E0">
              <w:rPr>
                <w:color w:val="000000"/>
                <w:sz w:val="22"/>
              </w:rPr>
              <w:lastRenderedPageBreak/>
              <w:t>903</w:t>
            </w:r>
          </w:p>
        </w:tc>
        <w:tc>
          <w:tcPr>
            <w:tcW w:w="2460" w:type="dxa"/>
            <w:tcBorders>
              <w:top w:val="nil"/>
              <w:left w:val="nil"/>
              <w:bottom w:val="single" w:sz="4" w:space="0" w:color="auto"/>
              <w:right w:val="single" w:sz="4" w:space="0" w:color="auto"/>
            </w:tcBorders>
            <w:shd w:val="clear" w:color="auto" w:fill="auto"/>
            <w:noWrap/>
            <w:vAlign w:val="bottom"/>
            <w:hideMark/>
          </w:tcPr>
          <w:p w14:paraId="69D3F6A0"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03A95A6E" w14:textId="77777777" w:rsidR="00A05FB6" w:rsidRPr="00DB03E0" w:rsidRDefault="00A05FB6" w:rsidP="004425A0">
            <w:pPr>
              <w:jc w:val="center"/>
              <w:rPr>
                <w:color w:val="000000"/>
                <w:sz w:val="22"/>
              </w:rPr>
            </w:pPr>
            <w:r w:rsidRPr="00DB03E0">
              <w:rPr>
                <w:color w:val="000000"/>
                <w:sz w:val="22"/>
              </w:rPr>
              <w:t>18000</w:t>
            </w:r>
          </w:p>
        </w:tc>
        <w:tc>
          <w:tcPr>
            <w:tcW w:w="3880" w:type="dxa"/>
            <w:tcBorders>
              <w:top w:val="nil"/>
              <w:left w:val="nil"/>
              <w:bottom w:val="single" w:sz="4" w:space="0" w:color="auto"/>
              <w:right w:val="single" w:sz="4" w:space="0" w:color="auto"/>
            </w:tcBorders>
            <w:shd w:val="clear" w:color="auto" w:fill="auto"/>
            <w:noWrap/>
            <w:vAlign w:val="bottom"/>
            <w:hideMark/>
          </w:tcPr>
          <w:p w14:paraId="12FEDC92" w14:textId="77777777" w:rsidR="00A05FB6" w:rsidRPr="00DB03E0" w:rsidRDefault="00A05FB6" w:rsidP="004425A0">
            <w:pPr>
              <w:rPr>
                <w:color w:val="000000"/>
                <w:sz w:val="22"/>
              </w:rPr>
            </w:pPr>
            <w:r w:rsidRPr="00DB03E0">
              <w:rPr>
                <w:color w:val="000000"/>
                <w:sz w:val="22"/>
              </w:rPr>
              <w:t>ALMOXARIFADO - SALA REUNIAO</w:t>
            </w:r>
          </w:p>
        </w:tc>
      </w:tr>
      <w:tr w:rsidR="00A05FB6" w:rsidRPr="00DB03E0" w14:paraId="3CCD4225"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F125AEB" w14:textId="77777777" w:rsidR="00A05FB6" w:rsidRPr="00DB03E0" w:rsidRDefault="00A05FB6" w:rsidP="004425A0">
            <w:pPr>
              <w:jc w:val="center"/>
              <w:rPr>
                <w:color w:val="000000"/>
                <w:sz w:val="22"/>
              </w:rPr>
            </w:pPr>
            <w:r w:rsidRPr="00DB03E0">
              <w:rPr>
                <w:color w:val="000000"/>
                <w:sz w:val="22"/>
              </w:rPr>
              <w:t>1023</w:t>
            </w:r>
          </w:p>
        </w:tc>
        <w:tc>
          <w:tcPr>
            <w:tcW w:w="2460" w:type="dxa"/>
            <w:tcBorders>
              <w:top w:val="nil"/>
              <w:left w:val="nil"/>
              <w:bottom w:val="single" w:sz="4" w:space="0" w:color="auto"/>
              <w:right w:val="single" w:sz="4" w:space="0" w:color="auto"/>
            </w:tcBorders>
            <w:shd w:val="clear" w:color="auto" w:fill="auto"/>
            <w:noWrap/>
            <w:vAlign w:val="bottom"/>
            <w:hideMark/>
          </w:tcPr>
          <w:p w14:paraId="0E36C59C"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6647BC26" w14:textId="77777777" w:rsidR="00A05FB6" w:rsidRPr="00DB03E0" w:rsidRDefault="00A05FB6" w:rsidP="004425A0">
            <w:pPr>
              <w:jc w:val="center"/>
              <w:rPr>
                <w:color w:val="000000"/>
                <w:sz w:val="22"/>
              </w:rPr>
            </w:pPr>
            <w:r w:rsidRPr="00DB03E0">
              <w:rPr>
                <w:color w:val="000000"/>
                <w:sz w:val="22"/>
              </w:rPr>
              <w:t>24000</w:t>
            </w:r>
          </w:p>
        </w:tc>
        <w:tc>
          <w:tcPr>
            <w:tcW w:w="3880" w:type="dxa"/>
            <w:tcBorders>
              <w:top w:val="nil"/>
              <w:left w:val="nil"/>
              <w:bottom w:val="single" w:sz="4" w:space="0" w:color="auto"/>
              <w:right w:val="single" w:sz="4" w:space="0" w:color="auto"/>
            </w:tcBorders>
            <w:shd w:val="clear" w:color="auto" w:fill="auto"/>
            <w:noWrap/>
            <w:vAlign w:val="bottom"/>
            <w:hideMark/>
          </w:tcPr>
          <w:p w14:paraId="6909ECC5" w14:textId="77777777" w:rsidR="00A05FB6" w:rsidRPr="00DB03E0" w:rsidRDefault="00A05FB6" w:rsidP="004425A0">
            <w:pPr>
              <w:rPr>
                <w:color w:val="000000"/>
                <w:sz w:val="22"/>
              </w:rPr>
            </w:pPr>
            <w:r w:rsidRPr="00DB03E0">
              <w:rPr>
                <w:color w:val="000000"/>
                <w:sz w:val="22"/>
              </w:rPr>
              <w:t>SEDE / RECEPÇÃO</w:t>
            </w:r>
          </w:p>
        </w:tc>
      </w:tr>
      <w:tr w:rsidR="00A05FB6" w:rsidRPr="00DB03E0" w14:paraId="0693D2EB"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tcPr>
          <w:p w14:paraId="296F5398" w14:textId="77777777" w:rsidR="00A05FB6" w:rsidRPr="00DB03E0" w:rsidRDefault="00A05FB6" w:rsidP="004425A0">
            <w:pPr>
              <w:jc w:val="center"/>
              <w:rPr>
                <w:color w:val="000000"/>
                <w:sz w:val="22"/>
              </w:rPr>
            </w:pPr>
            <w:r w:rsidRPr="00DB03E0">
              <w:rPr>
                <w:color w:val="000000"/>
                <w:sz w:val="22"/>
              </w:rPr>
              <w:t>1218</w:t>
            </w:r>
          </w:p>
        </w:tc>
        <w:tc>
          <w:tcPr>
            <w:tcW w:w="2460" w:type="dxa"/>
            <w:tcBorders>
              <w:top w:val="nil"/>
              <w:left w:val="nil"/>
              <w:bottom w:val="single" w:sz="4" w:space="0" w:color="auto"/>
              <w:right w:val="single" w:sz="4" w:space="0" w:color="auto"/>
            </w:tcBorders>
            <w:shd w:val="clear" w:color="auto" w:fill="auto"/>
            <w:noWrap/>
            <w:vAlign w:val="bottom"/>
          </w:tcPr>
          <w:p w14:paraId="2EE6B301"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tcPr>
          <w:p w14:paraId="636DFD76" w14:textId="77777777" w:rsidR="00A05FB6" w:rsidRPr="00DB03E0" w:rsidRDefault="00A05FB6" w:rsidP="004425A0">
            <w:pPr>
              <w:jc w:val="center"/>
              <w:rPr>
                <w:color w:val="000000"/>
                <w:sz w:val="22"/>
              </w:rPr>
            </w:pPr>
            <w:r w:rsidRPr="00DB03E0">
              <w:rPr>
                <w:color w:val="000000"/>
                <w:sz w:val="22"/>
              </w:rPr>
              <w:t>60000</w:t>
            </w:r>
          </w:p>
        </w:tc>
        <w:tc>
          <w:tcPr>
            <w:tcW w:w="3880" w:type="dxa"/>
            <w:tcBorders>
              <w:top w:val="nil"/>
              <w:left w:val="nil"/>
              <w:bottom w:val="single" w:sz="4" w:space="0" w:color="auto"/>
              <w:right w:val="single" w:sz="4" w:space="0" w:color="auto"/>
            </w:tcBorders>
            <w:shd w:val="clear" w:color="auto" w:fill="auto"/>
            <w:noWrap/>
            <w:vAlign w:val="bottom"/>
          </w:tcPr>
          <w:p w14:paraId="0DA17861" w14:textId="77777777" w:rsidR="00A05FB6" w:rsidRPr="00DB03E0" w:rsidRDefault="00A05FB6" w:rsidP="004425A0">
            <w:pPr>
              <w:rPr>
                <w:color w:val="000000"/>
                <w:sz w:val="22"/>
              </w:rPr>
            </w:pPr>
            <w:r w:rsidRPr="00DB03E0">
              <w:rPr>
                <w:color w:val="000000"/>
                <w:sz w:val="22"/>
              </w:rPr>
              <w:t>LABORATÓRIO/AUDITÓRIO</w:t>
            </w:r>
          </w:p>
        </w:tc>
      </w:tr>
      <w:tr w:rsidR="00A05FB6" w:rsidRPr="00DB03E0" w14:paraId="34806A8F" w14:textId="77777777" w:rsidTr="004425A0">
        <w:trPr>
          <w:trHeight w:val="300"/>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00F4541" w14:textId="77777777" w:rsidR="00A05FB6" w:rsidRPr="00DB03E0" w:rsidRDefault="00A05FB6" w:rsidP="004425A0">
            <w:pPr>
              <w:jc w:val="center"/>
              <w:rPr>
                <w:color w:val="000000"/>
                <w:sz w:val="22"/>
              </w:rPr>
            </w:pPr>
            <w:r w:rsidRPr="00DB03E0">
              <w:rPr>
                <w:color w:val="000000"/>
                <w:sz w:val="22"/>
              </w:rPr>
              <w:t>1235</w:t>
            </w:r>
          </w:p>
        </w:tc>
        <w:tc>
          <w:tcPr>
            <w:tcW w:w="2460" w:type="dxa"/>
            <w:tcBorders>
              <w:top w:val="nil"/>
              <w:left w:val="nil"/>
              <w:bottom w:val="single" w:sz="4" w:space="0" w:color="auto"/>
              <w:right w:val="single" w:sz="4" w:space="0" w:color="auto"/>
            </w:tcBorders>
            <w:shd w:val="clear" w:color="auto" w:fill="auto"/>
            <w:noWrap/>
            <w:vAlign w:val="bottom"/>
            <w:hideMark/>
          </w:tcPr>
          <w:p w14:paraId="14E0BE2F"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nil"/>
              <w:left w:val="nil"/>
              <w:bottom w:val="single" w:sz="4" w:space="0" w:color="auto"/>
              <w:right w:val="single" w:sz="4" w:space="0" w:color="auto"/>
            </w:tcBorders>
            <w:shd w:val="clear" w:color="auto" w:fill="auto"/>
            <w:noWrap/>
            <w:vAlign w:val="bottom"/>
            <w:hideMark/>
          </w:tcPr>
          <w:p w14:paraId="0CECD663"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nil"/>
              <w:left w:val="nil"/>
              <w:bottom w:val="single" w:sz="4" w:space="0" w:color="auto"/>
              <w:right w:val="single" w:sz="4" w:space="0" w:color="auto"/>
            </w:tcBorders>
            <w:shd w:val="clear" w:color="auto" w:fill="auto"/>
            <w:noWrap/>
            <w:vAlign w:val="bottom"/>
            <w:hideMark/>
          </w:tcPr>
          <w:p w14:paraId="74E9481D" w14:textId="77777777" w:rsidR="00A05FB6" w:rsidRPr="00DB03E0" w:rsidRDefault="00A05FB6" w:rsidP="004425A0">
            <w:pPr>
              <w:rPr>
                <w:color w:val="000000"/>
                <w:sz w:val="22"/>
              </w:rPr>
            </w:pPr>
            <w:r w:rsidRPr="00DB03E0">
              <w:rPr>
                <w:color w:val="000000"/>
                <w:sz w:val="22"/>
              </w:rPr>
              <w:t>SEDE/CONTROLADORIA</w:t>
            </w:r>
          </w:p>
        </w:tc>
      </w:tr>
      <w:tr w:rsidR="00A05FB6" w:rsidRPr="00DB03E0" w14:paraId="24B76B0B"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4CAB0" w14:textId="77777777" w:rsidR="00A05FB6" w:rsidRPr="00DB03E0" w:rsidRDefault="00A05FB6" w:rsidP="004425A0">
            <w:pPr>
              <w:jc w:val="center"/>
              <w:rPr>
                <w:color w:val="000000"/>
                <w:sz w:val="22"/>
              </w:rPr>
            </w:pPr>
            <w:r w:rsidRPr="00DB03E0">
              <w:rPr>
                <w:color w:val="000000"/>
                <w:sz w:val="22"/>
              </w:rPr>
              <w:t>1515</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2A609A81"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tcPr>
          <w:p w14:paraId="5714152A"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tcPr>
          <w:p w14:paraId="387CBEFB" w14:textId="77777777" w:rsidR="00A05FB6" w:rsidRPr="00DB03E0" w:rsidRDefault="00A05FB6" w:rsidP="004425A0">
            <w:pPr>
              <w:rPr>
                <w:color w:val="000000"/>
                <w:sz w:val="22"/>
              </w:rPr>
            </w:pPr>
            <w:r w:rsidRPr="00DB03E0">
              <w:rPr>
                <w:color w:val="000000"/>
                <w:sz w:val="22"/>
              </w:rPr>
              <w:t>SEDE/COMPRAS</w:t>
            </w:r>
          </w:p>
        </w:tc>
      </w:tr>
      <w:tr w:rsidR="00A05FB6" w:rsidRPr="00DB03E0" w14:paraId="3B406204"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23FE4" w14:textId="77777777" w:rsidR="00A05FB6" w:rsidRPr="00DB03E0" w:rsidRDefault="00A05FB6" w:rsidP="004425A0">
            <w:pPr>
              <w:jc w:val="center"/>
              <w:rPr>
                <w:color w:val="000000"/>
                <w:sz w:val="22"/>
              </w:rPr>
            </w:pP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24A9DED4"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tcPr>
          <w:p w14:paraId="23D62C0E"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tcPr>
          <w:p w14:paraId="6A64E209" w14:textId="77777777" w:rsidR="00A05FB6" w:rsidRPr="00DB03E0" w:rsidRDefault="00A05FB6" w:rsidP="004425A0">
            <w:pPr>
              <w:rPr>
                <w:color w:val="000000"/>
                <w:sz w:val="22"/>
              </w:rPr>
            </w:pPr>
            <w:r w:rsidRPr="00DB03E0">
              <w:rPr>
                <w:color w:val="000000"/>
                <w:sz w:val="22"/>
              </w:rPr>
              <w:t>UTA 03</w:t>
            </w:r>
          </w:p>
        </w:tc>
      </w:tr>
      <w:tr w:rsidR="00A05FB6" w:rsidRPr="00DB03E0" w14:paraId="5CFED2D2" w14:textId="77777777" w:rsidTr="004425A0">
        <w:trPr>
          <w:trHeight w:val="300"/>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CF8C3" w14:textId="77777777" w:rsidR="00A05FB6" w:rsidRPr="00DB03E0" w:rsidRDefault="00A05FB6" w:rsidP="004425A0">
            <w:pPr>
              <w:jc w:val="center"/>
              <w:rPr>
                <w:color w:val="000000"/>
                <w:sz w:val="22"/>
              </w:rPr>
            </w:pP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16E02B5B" w14:textId="77777777" w:rsidR="00A05FB6" w:rsidRPr="00DB03E0" w:rsidRDefault="00A05FB6" w:rsidP="004425A0">
            <w:pPr>
              <w:rPr>
                <w:color w:val="000000"/>
                <w:sz w:val="22"/>
              </w:rPr>
            </w:pPr>
            <w:r w:rsidRPr="00DB03E0">
              <w:rPr>
                <w:color w:val="000000"/>
                <w:sz w:val="22"/>
              </w:rPr>
              <w:t>AR CONDICIONADO SPLIT</w:t>
            </w:r>
          </w:p>
        </w:tc>
        <w:tc>
          <w:tcPr>
            <w:tcW w:w="1407" w:type="dxa"/>
            <w:tcBorders>
              <w:top w:val="single" w:sz="4" w:space="0" w:color="auto"/>
              <w:left w:val="nil"/>
              <w:bottom w:val="single" w:sz="4" w:space="0" w:color="auto"/>
              <w:right w:val="single" w:sz="4" w:space="0" w:color="auto"/>
            </w:tcBorders>
            <w:shd w:val="clear" w:color="auto" w:fill="auto"/>
            <w:noWrap/>
            <w:vAlign w:val="bottom"/>
          </w:tcPr>
          <w:p w14:paraId="30EC05B8" w14:textId="77777777" w:rsidR="00A05FB6" w:rsidRPr="00DB03E0" w:rsidRDefault="00A05FB6" w:rsidP="004425A0">
            <w:pPr>
              <w:jc w:val="center"/>
              <w:rPr>
                <w:color w:val="000000"/>
                <w:sz w:val="22"/>
              </w:rPr>
            </w:pPr>
            <w:r w:rsidRPr="00DB03E0">
              <w:rPr>
                <w:color w:val="000000"/>
                <w:sz w:val="22"/>
              </w:rPr>
              <w:t>12000</w:t>
            </w:r>
          </w:p>
        </w:tc>
        <w:tc>
          <w:tcPr>
            <w:tcW w:w="3880" w:type="dxa"/>
            <w:tcBorders>
              <w:top w:val="single" w:sz="4" w:space="0" w:color="auto"/>
              <w:left w:val="nil"/>
              <w:bottom w:val="single" w:sz="4" w:space="0" w:color="auto"/>
              <w:right w:val="single" w:sz="4" w:space="0" w:color="auto"/>
            </w:tcBorders>
            <w:shd w:val="clear" w:color="auto" w:fill="auto"/>
            <w:noWrap/>
            <w:vAlign w:val="bottom"/>
          </w:tcPr>
          <w:p w14:paraId="69A43E81" w14:textId="77777777" w:rsidR="00A05FB6" w:rsidRPr="00DB03E0" w:rsidRDefault="00A05FB6" w:rsidP="004425A0">
            <w:pPr>
              <w:rPr>
                <w:color w:val="000000"/>
                <w:sz w:val="22"/>
              </w:rPr>
            </w:pPr>
            <w:r w:rsidRPr="00DB03E0">
              <w:rPr>
                <w:color w:val="000000"/>
                <w:sz w:val="22"/>
              </w:rPr>
              <w:t>LABORATÓRIO HALL</w:t>
            </w:r>
          </w:p>
        </w:tc>
      </w:tr>
    </w:tbl>
    <w:p w14:paraId="36EABB13" w14:textId="77777777" w:rsidR="00A05FB6" w:rsidRPr="00950D4F" w:rsidRDefault="00A05FB6" w:rsidP="00A05FB6">
      <w:pPr>
        <w:rPr>
          <w:rFonts w:ascii="Times New Roman" w:eastAsia="Arial" w:hAnsi="Times New Roman"/>
          <w:szCs w:val="24"/>
        </w:rPr>
      </w:pPr>
    </w:p>
    <w:p w14:paraId="66179A3F"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3. DA FUNDAMENTAÇÃO E DESCRIÇÃO DA NECESSIDADE DA CONTRATAÇÃO:</w:t>
      </w:r>
    </w:p>
    <w:p w14:paraId="328554A1" w14:textId="77777777" w:rsidR="00A05FB6" w:rsidRDefault="00A05FB6" w:rsidP="00A05FB6">
      <w:pPr>
        <w:spacing w:line="360" w:lineRule="auto"/>
        <w:jc w:val="both"/>
        <w:rPr>
          <w:rFonts w:ascii="Times New Roman" w:hAnsi="Times New Roman"/>
          <w:b/>
          <w:bCs/>
          <w:szCs w:val="24"/>
        </w:rPr>
      </w:pPr>
      <w:r w:rsidRPr="003D4FAA">
        <w:rPr>
          <w:rFonts w:ascii="Times New Roman" w:hAnsi="Times New Roman"/>
          <w:bCs/>
          <w:szCs w:val="24"/>
        </w:rPr>
        <w:t xml:space="preserve">Os </w:t>
      </w:r>
      <w:r>
        <w:rPr>
          <w:rFonts w:ascii="Times New Roman" w:hAnsi="Times New Roman"/>
          <w:bCs/>
          <w:szCs w:val="24"/>
        </w:rPr>
        <w:t>serviços</w:t>
      </w:r>
      <w:r w:rsidRPr="003D4FAA">
        <w:rPr>
          <w:rFonts w:ascii="Times New Roman" w:hAnsi="Times New Roman"/>
          <w:bCs/>
          <w:szCs w:val="24"/>
        </w:rPr>
        <w:t xml:space="preserve"> descritos no item anterior são necessários </w:t>
      </w:r>
      <w:r w:rsidRPr="00DF712D">
        <w:rPr>
          <w:rFonts w:ascii="Times New Roman" w:hAnsi="Times New Roman"/>
          <w:bCs/>
          <w:szCs w:val="24"/>
        </w:rPr>
        <w:t>por diversas razões que visam garantir a eficiência, segurança e durabilidade dos equipamentos, além de proporcionar um ambiente de trabalho adequado para os colaboradores e atendimento à população.</w:t>
      </w:r>
      <w:r>
        <w:rPr>
          <w:rFonts w:ascii="Times New Roman" w:hAnsi="Times New Roman"/>
          <w:bCs/>
          <w:szCs w:val="24"/>
        </w:rPr>
        <w:t xml:space="preserve"> </w:t>
      </w:r>
      <w:r w:rsidRPr="00DF712D">
        <w:rPr>
          <w:rFonts w:ascii="Times New Roman" w:hAnsi="Times New Roman"/>
          <w:bCs/>
          <w:szCs w:val="24"/>
        </w:rPr>
        <w:t>O Serviço Autônomo de Água e Esgoto desempenha um papel fundamental na gestão de recursos hídricos e saneamento, sendo essencial que suas instalações operem com eficiência. A climatização adequada dos ambientes de trabalho é crucial para garantir a saúde, segurança e conforto dos colaboradores, além de preservar a integridade dos equipamentos e dados sensíveis.</w:t>
      </w:r>
      <w:r>
        <w:rPr>
          <w:rFonts w:ascii="Times New Roman" w:hAnsi="Times New Roman"/>
          <w:bCs/>
          <w:szCs w:val="24"/>
        </w:rPr>
        <w:t xml:space="preserve"> </w:t>
      </w:r>
    </w:p>
    <w:p w14:paraId="400C73FD" w14:textId="77777777" w:rsidR="00A05FB6" w:rsidRDefault="00A05FB6" w:rsidP="00A05FB6">
      <w:pPr>
        <w:spacing w:line="360" w:lineRule="auto"/>
        <w:jc w:val="both"/>
        <w:rPr>
          <w:rFonts w:ascii="Times New Roman" w:hAnsi="Times New Roman"/>
          <w:b/>
          <w:bCs/>
          <w:szCs w:val="24"/>
        </w:rPr>
      </w:pPr>
      <w:r w:rsidRPr="003D4FAA">
        <w:rPr>
          <w:rFonts w:ascii="Times New Roman" w:hAnsi="Times New Roman"/>
          <w:bCs/>
          <w:szCs w:val="24"/>
        </w:rPr>
        <w:t xml:space="preserve">A </w:t>
      </w:r>
      <w:r w:rsidRPr="001C5CD5">
        <w:rPr>
          <w:rFonts w:ascii="Times New Roman" w:hAnsi="Times New Roman"/>
          <w:bCs/>
          <w:szCs w:val="24"/>
        </w:rPr>
        <w:t>não contratação</w:t>
      </w:r>
      <w:r w:rsidRPr="003D4FAA">
        <w:rPr>
          <w:rFonts w:ascii="Times New Roman" w:hAnsi="Times New Roman"/>
          <w:bCs/>
          <w:szCs w:val="24"/>
        </w:rPr>
        <w:t xml:space="preserve"> dos </w:t>
      </w:r>
      <w:r>
        <w:rPr>
          <w:rFonts w:ascii="Times New Roman" w:hAnsi="Times New Roman"/>
          <w:bCs/>
          <w:szCs w:val="24"/>
        </w:rPr>
        <w:t xml:space="preserve">serviços </w:t>
      </w:r>
      <w:r w:rsidRPr="00DF712D">
        <w:rPr>
          <w:rFonts w:ascii="Times New Roman" w:hAnsi="Times New Roman"/>
          <w:bCs/>
          <w:szCs w:val="24"/>
        </w:rPr>
        <w:t>resultar</w:t>
      </w:r>
      <w:r>
        <w:rPr>
          <w:rFonts w:ascii="Times New Roman" w:hAnsi="Times New Roman"/>
          <w:bCs/>
          <w:szCs w:val="24"/>
        </w:rPr>
        <w:t xml:space="preserve">á </w:t>
      </w:r>
      <w:r w:rsidRPr="00DF712D">
        <w:rPr>
          <w:rFonts w:ascii="Times New Roman" w:hAnsi="Times New Roman"/>
          <w:bCs/>
          <w:szCs w:val="24"/>
        </w:rPr>
        <w:t>em diversas consequências negativas, tanto para a operação da instituição quanto para a saúde e bem-estar dos colaboradores</w:t>
      </w:r>
      <w:r w:rsidRPr="003D4FAA">
        <w:rPr>
          <w:rFonts w:ascii="Times New Roman" w:hAnsi="Times New Roman"/>
          <w:bCs/>
          <w:szCs w:val="24"/>
        </w:rPr>
        <w:t xml:space="preserve">. </w:t>
      </w:r>
    </w:p>
    <w:p w14:paraId="38CA8009" w14:textId="77777777" w:rsidR="00A05FB6" w:rsidRDefault="00A05FB6" w:rsidP="00A05FB6">
      <w:pPr>
        <w:spacing w:line="360" w:lineRule="auto"/>
        <w:jc w:val="both"/>
        <w:rPr>
          <w:rFonts w:ascii="Times New Roman" w:hAnsi="Times New Roman"/>
          <w:b/>
          <w:bCs/>
          <w:szCs w:val="24"/>
        </w:rPr>
      </w:pPr>
      <w:r w:rsidRPr="001C5CD5">
        <w:rPr>
          <w:rFonts w:ascii="Times New Roman" w:hAnsi="Times New Roman"/>
          <w:bCs/>
          <w:szCs w:val="24"/>
        </w:rPr>
        <w:t xml:space="preserve">A definição especificações técnicas e quantitativo dos serviços levou em consideração as necessidades do órgão para o período de </w:t>
      </w:r>
      <w:r>
        <w:rPr>
          <w:rFonts w:ascii="Times New Roman" w:hAnsi="Times New Roman"/>
          <w:bCs/>
          <w:szCs w:val="24"/>
        </w:rPr>
        <w:t>12</w:t>
      </w:r>
      <w:r w:rsidRPr="001C5CD5">
        <w:rPr>
          <w:rFonts w:ascii="Times New Roman" w:hAnsi="Times New Roman"/>
          <w:bCs/>
          <w:szCs w:val="24"/>
        </w:rPr>
        <w:t xml:space="preserve"> (</w:t>
      </w:r>
      <w:r>
        <w:rPr>
          <w:rFonts w:ascii="Times New Roman" w:hAnsi="Times New Roman"/>
          <w:bCs/>
          <w:szCs w:val="24"/>
        </w:rPr>
        <w:t>doze</w:t>
      </w:r>
      <w:r w:rsidRPr="001C5CD5">
        <w:rPr>
          <w:rFonts w:ascii="Times New Roman" w:hAnsi="Times New Roman"/>
          <w:bCs/>
          <w:szCs w:val="24"/>
        </w:rPr>
        <w:t xml:space="preserve">) meses, não estando neste total eventual uso excedente decorrente de fato imprevisível. O quantitativo foi definido a partir do </w:t>
      </w:r>
      <w:r w:rsidRPr="001C5CD5">
        <w:rPr>
          <w:rFonts w:ascii="Times New Roman" w:hAnsi="Times New Roman"/>
          <w:bCs/>
          <w:szCs w:val="24"/>
        </w:rPr>
        <w:lastRenderedPageBreak/>
        <w:t xml:space="preserve">consumo verificado nos anos </w:t>
      </w:r>
      <w:r>
        <w:rPr>
          <w:rFonts w:ascii="Times New Roman" w:hAnsi="Times New Roman"/>
          <w:bCs/>
          <w:szCs w:val="24"/>
        </w:rPr>
        <w:t>anteriores</w:t>
      </w:r>
      <w:r w:rsidRPr="001C5CD5">
        <w:rPr>
          <w:rFonts w:ascii="Times New Roman" w:hAnsi="Times New Roman"/>
          <w:bCs/>
          <w:szCs w:val="24"/>
        </w:rPr>
        <w:t xml:space="preserve"> e com base no planejamento anual definido pela equipe de planejamento da S</w:t>
      </w:r>
      <w:r>
        <w:rPr>
          <w:rFonts w:ascii="Times New Roman" w:hAnsi="Times New Roman"/>
          <w:bCs/>
          <w:szCs w:val="24"/>
        </w:rPr>
        <w:t>AAE</w:t>
      </w:r>
      <w:r w:rsidRPr="001C5CD5">
        <w:rPr>
          <w:rFonts w:ascii="Times New Roman" w:hAnsi="Times New Roman"/>
          <w:bCs/>
          <w:szCs w:val="24"/>
        </w:rPr>
        <w:t>.</w:t>
      </w:r>
    </w:p>
    <w:p w14:paraId="4B9EABEA" w14:textId="77777777" w:rsidR="00A05FB6" w:rsidRPr="00C02129" w:rsidRDefault="00A05FB6" w:rsidP="00A05FB6">
      <w:pPr>
        <w:spacing w:line="360" w:lineRule="auto"/>
        <w:jc w:val="both"/>
        <w:rPr>
          <w:rFonts w:ascii="Times New Roman" w:hAnsi="Times New Roman"/>
          <w:szCs w:val="24"/>
        </w:rPr>
      </w:pPr>
      <w:r w:rsidRPr="00950D4F">
        <w:rPr>
          <w:rFonts w:ascii="Times New Roman" w:hAnsi="Times New Roman"/>
          <w:szCs w:val="24"/>
        </w:rPr>
        <w:t>4. DA DESCRIÇÃO DA SOLUÇÃO COMO UM TODO:</w:t>
      </w:r>
    </w:p>
    <w:p w14:paraId="111D46FD" w14:textId="77777777" w:rsidR="006559B9" w:rsidRDefault="00A05FB6" w:rsidP="00A05FB6">
      <w:pPr>
        <w:tabs>
          <w:tab w:val="left" w:pos="284"/>
        </w:tabs>
        <w:autoSpaceDE w:val="0"/>
        <w:autoSpaceDN w:val="0"/>
        <w:adjustRightInd w:val="0"/>
        <w:spacing w:line="360" w:lineRule="auto"/>
        <w:jc w:val="both"/>
        <w:rPr>
          <w:rFonts w:ascii="Times New Roman" w:hAnsi="Times New Roman"/>
          <w:bCs/>
          <w:szCs w:val="24"/>
        </w:rPr>
      </w:pPr>
      <w:r w:rsidRPr="00A7213D">
        <w:rPr>
          <w:rFonts w:ascii="Times New Roman" w:hAnsi="Times New Roman"/>
          <w:bCs/>
          <w:szCs w:val="24"/>
        </w:rPr>
        <w:t>A solução proposta para os serviços de instalação e manutenção de condicionadores de ar do SAAE visa garantir um ambiente climatizado adequado, promovendo conforto, eficiência e segurança para os colaboradores. Esta solução abrange a instalação inicial dos equipamentos, além da manutenção contínua e assistência técnica, assegurando o pleno funcionamento dos sistemas de climatização.</w:t>
      </w:r>
    </w:p>
    <w:p w14:paraId="21361743" w14:textId="5D57EC9E" w:rsidR="00A05FB6" w:rsidRPr="0092771D" w:rsidRDefault="00A05FB6" w:rsidP="00A05FB6">
      <w:pPr>
        <w:tabs>
          <w:tab w:val="left" w:pos="284"/>
        </w:tabs>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5. DOS REQUISITOS DA CONTRATAÇÃO:</w:t>
      </w:r>
    </w:p>
    <w:p w14:paraId="3327245B"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92771D">
        <w:rPr>
          <w:rFonts w:ascii="Times New Roman" w:hAnsi="Times New Roman"/>
          <w:iCs/>
          <w:szCs w:val="24"/>
        </w:rPr>
        <w:t>Não se aplica</w:t>
      </w:r>
    </w:p>
    <w:p w14:paraId="7FAA87AE" w14:textId="77777777" w:rsidR="00A05FB6" w:rsidRPr="0092771D" w:rsidRDefault="00A05FB6" w:rsidP="00A05FB6">
      <w:pPr>
        <w:tabs>
          <w:tab w:val="left" w:pos="284"/>
        </w:tabs>
        <w:autoSpaceDE w:val="0"/>
        <w:autoSpaceDN w:val="0"/>
        <w:adjustRightInd w:val="0"/>
        <w:spacing w:after="120"/>
        <w:jc w:val="both"/>
        <w:rPr>
          <w:rFonts w:ascii="Times New Roman" w:hAnsi="Times New Roman"/>
          <w:iCs/>
          <w:szCs w:val="24"/>
        </w:rPr>
      </w:pPr>
      <w:r w:rsidRPr="0092771D">
        <w:rPr>
          <w:rFonts w:ascii="Times New Roman" w:hAnsi="Times New Roman"/>
          <w:bCs/>
          <w:iCs/>
          <w:szCs w:val="24"/>
        </w:rPr>
        <w:t xml:space="preserve">5.2 Da exigência de amostra: </w:t>
      </w:r>
      <w:r w:rsidRPr="0092771D">
        <w:rPr>
          <w:rFonts w:ascii="Times New Roman" w:hAnsi="Times New Roman"/>
          <w:iCs/>
          <w:szCs w:val="24"/>
        </w:rPr>
        <w:t>Não se aplica.</w:t>
      </w:r>
    </w:p>
    <w:p w14:paraId="4C240922"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5.3 Da especificação da garantia: </w:t>
      </w:r>
      <w:r w:rsidRPr="0092771D">
        <w:rPr>
          <w:rFonts w:ascii="Times New Roman" w:hAnsi="Times New Roman"/>
          <w:iCs/>
          <w:szCs w:val="24"/>
        </w:rPr>
        <w:t>Garantia mínima de 12 (doze) meses</w:t>
      </w:r>
      <w:r w:rsidRPr="0092771D">
        <w:rPr>
          <w:rFonts w:ascii="Times New Roman" w:hAnsi="Times New Roman"/>
          <w:bCs/>
          <w:iCs/>
          <w:szCs w:val="24"/>
        </w:rPr>
        <w:t>, contra defeito de fabricação.</w:t>
      </w:r>
    </w:p>
    <w:p w14:paraId="1D7F3EFC"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5.4 Não será admitida a subcontratação do objeto contratual.</w:t>
      </w:r>
    </w:p>
    <w:p w14:paraId="35A01706"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6. DO MODELO DE EXECUÇÃO CONTRATUAL </w:t>
      </w:r>
    </w:p>
    <w:p w14:paraId="59A013F9" w14:textId="77777777" w:rsidR="00A05FB6" w:rsidRDefault="00A05FB6" w:rsidP="00A05FB6">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6.1</w:t>
      </w:r>
      <w:r w:rsidRPr="00001199">
        <w:rPr>
          <w:rFonts w:ascii="Times New Roman" w:hAnsi="Times New Roman"/>
          <w:bCs/>
          <w:szCs w:val="24"/>
        </w:rPr>
        <w:tab/>
        <w:t>O prazo</w:t>
      </w:r>
      <w:r>
        <w:rPr>
          <w:rFonts w:ascii="Times New Roman" w:hAnsi="Times New Roman"/>
          <w:bCs/>
          <w:szCs w:val="24"/>
        </w:rPr>
        <w:t xml:space="preserve"> </w:t>
      </w:r>
      <w:r w:rsidRPr="00A7213D">
        <w:rPr>
          <w:rFonts w:ascii="Times New Roman" w:hAnsi="Times New Roman"/>
          <w:bCs/>
          <w:szCs w:val="24"/>
        </w:rPr>
        <w:t xml:space="preserve">de execução dos serviços será de </w:t>
      </w:r>
      <w:r>
        <w:rPr>
          <w:rFonts w:ascii="Times New Roman" w:hAnsi="Times New Roman"/>
          <w:bCs/>
          <w:szCs w:val="24"/>
        </w:rPr>
        <w:t>12</w:t>
      </w:r>
      <w:r w:rsidRPr="00A7213D">
        <w:rPr>
          <w:rFonts w:ascii="Times New Roman" w:hAnsi="Times New Roman"/>
          <w:bCs/>
          <w:szCs w:val="24"/>
        </w:rPr>
        <w:t xml:space="preserve"> (</w:t>
      </w:r>
      <w:r>
        <w:rPr>
          <w:rFonts w:ascii="Times New Roman" w:hAnsi="Times New Roman"/>
          <w:bCs/>
          <w:szCs w:val="24"/>
        </w:rPr>
        <w:t>meses</w:t>
      </w:r>
      <w:r w:rsidRPr="00A7213D">
        <w:rPr>
          <w:rFonts w:ascii="Times New Roman" w:hAnsi="Times New Roman"/>
          <w:bCs/>
          <w:szCs w:val="24"/>
        </w:rPr>
        <w:t xml:space="preserve">), com início </w:t>
      </w:r>
      <w:r>
        <w:rPr>
          <w:rFonts w:ascii="Times New Roman" w:hAnsi="Times New Roman"/>
          <w:bCs/>
          <w:szCs w:val="24"/>
        </w:rPr>
        <w:t xml:space="preserve">imediato, </w:t>
      </w:r>
      <w:r w:rsidRPr="00001199">
        <w:rPr>
          <w:rFonts w:ascii="Times New Roman" w:hAnsi="Times New Roman"/>
          <w:bCs/>
          <w:szCs w:val="24"/>
        </w:rPr>
        <w:t xml:space="preserve">contados </w:t>
      </w:r>
      <w:r w:rsidRPr="00A7213D">
        <w:rPr>
          <w:rFonts w:ascii="Times New Roman" w:hAnsi="Times New Roman"/>
          <w:bCs/>
          <w:szCs w:val="24"/>
        </w:rPr>
        <w:t>da data de assinatura do instrumento contratual</w:t>
      </w:r>
      <w:r>
        <w:rPr>
          <w:rFonts w:ascii="Times New Roman" w:hAnsi="Times New Roman"/>
          <w:bCs/>
          <w:szCs w:val="24"/>
        </w:rPr>
        <w:t>.</w:t>
      </w:r>
    </w:p>
    <w:p w14:paraId="6D2B2CA4"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001199">
        <w:rPr>
          <w:rFonts w:ascii="Times New Roman" w:hAnsi="Times New Roman"/>
          <w:bCs/>
          <w:szCs w:val="24"/>
        </w:rPr>
        <w:t>6.2.</w:t>
      </w:r>
      <w:r w:rsidRPr="00001199">
        <w:rPr>
          <w:rFonts w:ascii="Times New Roman" w:hAnsi="Times New Roman"/>
          <w:bCs/>
          <w:szCs w:val="24"/>
        </w:rPr>
        <w:tab/>
      </w:r>
      <w:r w:rsidRPr="00A7213D">
        <w:rPr>
          <w:rFonts w:ascii="Times New Roman" w:hAnsi="Times New Roman"/>
          <w:bCs/>
          <w:szCs w:val="24"/>
        </w:rPr>
        <w:t>Os serviços serão prestados no</w:t>
      </w:r>
      <w:r>
        <w:rPr>
          <w:rFonts w:ascii="Times New Roman" w:hAnsi="Times New Roman"/>
          <w:bCs/>
          <w:szCs w:val="24"/>
        </w:rPr>
        <w:t>s</w:t>
      </w:r>
      <w:r w:rsidRPr="00A7213D">
        <w:rPr>
          <w:rFonts w:ascii="Times New Roman" w:hAnsi="Times New Roman"/>
          <w:bCs/>
          <w:szCs w:val="24"/>
        </w:rPr>
        <w:t xml:space="preserve"> endereço</w:t>
      </w:r>
      <w:r>
        <w:rPr>
          <w:rFonts w:ascii="Times New Roman" w:hAnsi="Times New Roman"/>
          <w:bCs/>
          <w:szCs w:val="24"/>
        </w:rPr>
        <w:t>s descritos no item 2.2.</w:t>
      </w:r>
    </w:p>
    <w:p w14:paraId="2C5C9314"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6.3.</w:t>
      </w:r>
      <w:r w:rsidRPr="00A7213D">
        <w:rPr>
          <w:rFonts w:ascii="Times New Roman" w:hAnsi="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768337B6"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6.4. Os serviços serão recebidos provisoriamente, de forma sumária, para efeito de posterior verificação de sua conformidade com as especificações constantes neste Termo de Referência e na proposta.</w:t>
      </w:r>
    </w:p>
    <w:p w14:paraId="22FD2BF8"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658C7D77"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lastRenderedPageBreak/>
        <w:t>6.6 Os serviços serão recebidos definitivamente no prazo de 10(dez) dias, contados do recebimento provisório, após a verificação da qualidade e quantidade, e consequente aceitação mediante termo detalhado.</w:t>
      </w:r>
    </w:p>
    <w:p w14:paraId="59B63D28" w14:textId="77777777" w:rsidR="00A05FB6" w:rsidRPr="00A7213D"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6.6.1 Na hipótese de a verificação a que se refere o subitem anterior não ser procedida dentro do prazo fixado, reputar-se-á como realizada, consumando-se o recebimento definitivo no dia do esgotamento do prazo.</w:t>
      </w:r>
    </w:p>
    <w:p w14:paraId="3F551C32" w14:textId="77777777" w:rsidR="00A05FB6" w:rsidRDefault="00A05FB6" w:rsidP="00A05FB6">
      <w:pPr>
        <w:tabs>
          <w:tab w:val="left" w:pos="284"/>
        </w:tabs>
        <w:autoSpaceDE w:val="0"/>
        <w:autoSpaceDN w:val="0"/>
        <w:adjustRightInd w:val="0"/>
        <w:spacing w:after="120"/>
        <w:jc w:val="both"/>
        <w:rPr>
          <w:rFonts w:ascii="Times New Roman" w:hAnsi="Times New Roman"/>
          <w:b/>
          <w:bCs/>
          <w:szCs w:val="24"/>
        </w:rPr>
      </w:pPr>
      <w:r w:rsidRPr="00A7213D">
        <w:rPr>
          <w:rFonts w:ascii="Times New Roman" w:hAnsi="Times New Roman"/>
          <w:bCs/>
          <w:szCs w:val="24"/>
        </w:rPr>
        <w:t>6.7. O recebimento provisório ou definitivo não excluirá a responsabilidade civil pela solidez e pela segurança do serviço nem a responsabilidade ético-profissional pela perfeita execução do contrato.</w:t>
      </w:r>
    </w:p>
    <w:p w14:paraId="3F277CE3"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7. DO MODELO DE GESTÃO CONTRATUAL </w:t>
      </w:r>
    </w:p>
    <w:p w14:paraId="68EED852" w14:textId="77777777" w:rsidR="00A05FB6" w:rsidRPr="00B16B18" w:rsidRDefault="00A05FB6" w:rsidP="00A05FB6">
      <w:pPr>
        <w:autoSpaceDE w:val="0"/>
        <w:autoSpaceDN w:val="0"/>
        <w:adjustRightInd w:val="0"/>
        <w:jc w:val="both"/>
        <w:rPr>
          <w:rFonts w:ascii="Times New Roman" w:hAnsi="Times New Roman"/>
          <w:b/>
          <w:bCs/>
          <w:szCs w:val="24"/>
        </w:rPr>
      </w:pPr>
      <w:r w:rsidRPr="00B16B18">
        <w:rPr>
          <w:rFonts w:ascii="Times New Roman" w:hAnsi="Times New Roman"/>
          <w:bCs/>
          <w:szCs w:val="24"/>
        </w:rPr>
        <w:t>7.1</w:t>
      </w:r>
      <w:r w:rsidRPr="00B16B18">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p>
    <w:p w14:paraId="2DEDA30C" w14:textId="77777777" w:rsidR="00A05FB6" w:rsidRPr="00B16B18" w:rsidRDefault="00A05FB6" w:rsidP="00A05FB6">
      <w:pPr>
        <w:autoSpaceDE w:val="0"/>
        <w:autoSpaceDN w:val="0"/>
        <w:adjustRightInd w:val="0"/>
        <w:jc w:val="both"/>
        <w:rPr>
          <w:rFonts w:ascii="Times New Roman" w:hAnsi="Times New Roman"/>
          <w:b/>
          <w:bCs/>
          <w:szCs w:val="24"/>
        </w:rPr>
      </w:pPr>
      <w:r w:rsidRPr="00B16B18">
        <w:rPr>
          <w:rFonts w:ascii="Times New Roman" w:hAnsi="Times New Roman"/>
          <w:bCs/>
          <w:szCs w:val="24"/>
        </w:rPr>
        <w:t>7.2 A execução do contrato deverá ser acompanhada e fiscalizada pelo(s) fiscal(is) do contrato, ou pelos respectivos substitutos (Lei nº 14.133/2021, art. 117, caput).</w:t>
      </w:r>
    </w:p>
    <w:p w14:paraId="1094D45C" w14:textId="77777777" w:rsidR="00A05FB6" w:rsidRPr="00B16B18" w:rsidRDefault="00A05FB6" w:rsidP="00A05FB6">
      <w:pPr>
        <w:autoSpaceDE w:val="0"/>
        <w:autoSpaceDN w:val="0"/>
        <w:adjustRightInd w:val="0"/>
        <w:jc w:val="both"/>
        <w:rPr>
          <w:rFonts w:ascii="Times New Roman" w:hAnsi="Times New Roman"/>
          <w:b/>
          <w:bCs/>
          <w:szCs w:val="24"/>
        </w:rPr>
      </w:pPr>
      <w:r w:rsidRPr="00B16B18">
        <w:rPr>
          <w:rFonts w:ascii="Times New Roman" w:hAnsi="Times New Roman"/>
          <w:bCs/>
          <w:szCs w:val="24"/>
        </w:rPr>
        <w:t>7.3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8A38E76" w14:textId="77777777" w:rsidR="00A05FB6" w:rsidRPr="00B16B18" w:rsidRDefault="00A05FB6" w:rsidP="00A05FB6">
      <w:pPr>
        <w:autoSpaceDE w:val="0"/>
        <w:autoSpaceDN w:val="0"/>
        <w:adjustRightInd w:val="0"/>
        <w:jc w:val="both"/>
        <w:rPr>
          <w:rFonts w:ascii="Times New Roman" w:hAnsi="Times New Roman"/>
          <w:b/>
          <w:bCs/>
          <w:szCs w:val="24"/>
        </w:rPr>
      </w:pPr>
      <w:r w:rsidRPr="00B16B18">
        <w:rPr>
          <w:rFonts w:ascii="Times New Roman" w:hAnsi="Times New Roman"/>
          <w:bCs/>
          <w:szCs w:val="24"/>
        </w:rPr>
        <w:t>7.4 Somente a contratada será responsável pelos encargos trabalhistas, previdenciários, fiscais, comerciais, civis, acidentários e tributários resultantes da execução do contrato (Lei nº 14.133/2021, art. 121, caput).</w:t>
      </w:r>
    </w:p>
    <w:p w14:paraId="759D11D1" w14:textId="77777777" w:rsidR="00A05FB6" w:rsidRDefault="00A05FB6" w:rsidP="00A05FB6">
      <w:pPr>
        <w:autoSpaceDE w:val="0"/>
        <w:autoSpaceDN w:val="0"/>
        <w:adjustRightInd w:val="0"/>
        <w:ind w:left="567"/>
        <w:jc w:val="both"/>
        <w:rPr>
          <w:rFonts w:ascii="Times New Roman" w:hAnsi="Times New Roman"/>
          <w:b/>
          <w:bCs/>
          <w:szCs w:val="24"/>
        </w:rPr>
      </w:pPr>
      <w:r w:rsidRPr="00B16B18">
        <w:rPr>
          <w:rFonts w:ascii="Times New Roman" w:hAnsi="Times New Roman"/>
          <w:bCs/>
          <w:szCs w:val="24"/>
        </w:rPr>
        <w:t>7.4.1 A inadimplência da contratada em relação aos encargos ou indenizações não transferirá à Administração a responsabilidade pelo seu pagamento e não poderá onerar o objeto do contrato (Lei nº 14.133/2021, art. 121, §1º).</w:t>
      </w:r>
    </w:p>
    <w:p w14:paraId="25C16DAC" w14:textId="77777777" w:rsidR="00A05FB6" w:rsidRPr="0092771D" w:rsidRDefault="00A05FB6" w:rsidP="00A05FB6">
      <w:pPr>
        <w:autoSpaceDE w:val="0"/>
        <w:autoSpaceDN w:val="0"/>
        <w:adjustRightInd w:val="0"/>
        <w:ind w:left="567"/>
        <w:jc w:val="both"/>
        <w:rPr>
          <w:rFonts w:ascii="Times New Roman" w:hAnsi="Times New Roman"/>
          <w:b/>
          <w:bCs/>
          <w:szCs w:val="24"/>
        </w:rPr>
      </w:pPr>
    </w:p>
    <w:p w14:paraId="089924F2"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8. DAS CONDIÇÕES DE PAGAMENTO </w:t>
      </w:r>
    </w:p>
    <w:p w14:paraId="762B19FF"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6E9153C7" w14:textId="77777777" w:rsidR="00A05FB6" w:rsidRPr="0092771D" w:rsidRDefault="00A05FB6" w:rsidP="00A05FB6">
      <w:pPr>
        <w:pStyle w:val="SemEspaamento"/>
        <w:spacing w:line="276" w:lineRule="auto"/>
        <w:jc w:val="both"/>
        <w:rPr>
          <w:bCs/>
          <w:sz w:val="24"/>
          <w:szCs w:val="24"/>
        </w:rPr>
      </w:pPr>
      <w:r w:rsidRPr="0092771D">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5847FB24" w14:textId="77777777" w:rsidR="00A05FB6" w:rsidRPr="0092771D" w:rsidRDefault="00A05FB6" w:rsidP="00A05FB6">
      <w:pPr>
        <w:pStyle w:val="SemEspaamento"/>
        <w:spacing w:line="276" w:lineRule="auto"/>
        <w:jc w:val="both"/>
        <w:rPr>
          <w:bCs/>
          <w:sz w:val="24"/>
          <w:szCs w:val="24"/>
          <w:u w:val="single"/>
        </w:rPr>
      </w:pPr>
    </w:p>
    <w:p w14:paraId="5C7A8C09"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9. DA FORMA E CRITÉRIOS DE SELEÇÃO DO FORNECEDOR </w:t>
      </w:r>
    </w:p>
    <w:p w14:paraId="645B2E0D"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92771D">
        <w:rPr>
          <w:rFonts w:ascii="Times New Roman" w:hAnsi="Times New Roman"/>
          <w:szCs w:val="24"/>
        </w:rPr>
        <w:t>proposta de menor preço.</w:t>
      </w:r>
    </w:p>
    <w:p w14:paraId="1902A16F" w14:textId="77777777" w:rsidR="00A05FB6" w:rsidRPr="0092771D" w:rsidRDefault="00A05FB6" w:rsidP="00A05FB6">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 xml:space="preserve">9.1.1 </w:t>
      </w:r>
      <w:r w:rsidRPr="00006C28">
        <w:rPr>
          <w:rFonts w:ascii="Times New Roman" w:hAnsi="Times New Roman"/>
          <w:bCs/>
          <w:szCs w:val="24"/>
        </w:rPr>
        <w:t>As exigências de habilitação</w:t>
      </w:r>
      <w:r w:rsidRPr="0092771D">
        <w:rPr>
          <w:rFonts w:ascii="Times New Roman" w:hAnsi="Times New Roman"/>
          <w:bCs/>
          <w:szCs w:val="24"/>
        </w:rPr>
        <w:t xml:space="preserve"> jurídica, fiscal, social e trabalhista são as usuais para a generalidade dos objetos, conforme disciplinado no Aviso de Contratação Direta.</w:t>
      </w:r>
    </w:p>
    <w:p w14:paraId="14F7EAB4" w14:textId="77777777" w:rsidR="00A05FB6" w:rsidRPr="0092771D" w:rsidRDefault="00A05FB6" w:rsidP="00A05FB6">
      <w:pPr>
        <w:autoSpaceDE w:val="0"/>
        <w:autoSpaceDN w:val="0"/>
        <w:adjustRightInd w:val="0"/>
        <w:spacing w:after="120"/>
        <w:ind w:left="567"/>
        <w:jc w:val="both"/>
        <w:rPr>
          <w:rFonts w:ascii="Times New Roman" w:hAnsi="Times New Roman"/>
          <w:szCs w:val="24"/>
        </w:rPr>
      </w:pPr>
      <w:r w:rsidRPr="0092771D">
        <w:rPr>
          <w:rFonts w:ascii="Times New Roman" w:hAnsi="Times New Roman"/>
          <w:bCs/>
          <w:szCs w:val="24"/>
        </w:rPr>
        <w:t xml:space="preserve">9.1.2. </w:t>
      </w:r>
      <w:r w:rsidRPr="0092771D">
        <w:rPr>
          <w:rFonts w:ascii="Times New Roman" w:hAnsi="Times New Roman"/>
          <w:szCs w:val="24"/>
        </w:rPr>
        <w:t xml:space="preserve">Ficam os fornecedores dispensados da comprovação de habilitação técnica e habilitação econômico-financeira, tendo em vista que se trata de </w:t>
      </w:r>
      <w:r w:rsidRPr="0092771D">
        <w:rPr>
          <w:rFonts w:ascii="Times New Roman" w:hAnsi="Times New Roman"/>
          <w:szCs w:val="24"/>
          <w:u w:val="single"/>
        </w:rPr>
        <w:t>entrega imediata</w:t>
      </w:r>
      <w:r w:rsidRPr="0092771D">
        <w:rPr>
          <w:rFonts w:ascii="Times New Roman" w:hAnsi="Times New Roman"/>
          <w:szCs w:val="24"/>
        </w:rPr>
        <w:t>, nos termos do art. 70, inciso III, da Lei nº 14.133, de 2021.</w:t>
      </w:r>
    </w:p>
    <w:p w14:paraId="05F3CAE5"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10. DAS OBRIGAÇÕES DA CONTRATANTE </w:t>
      </w:r>
    </w:p>
    <w:p w14:paraId="74BB5BF3" w14:textId="77777777" w:rsidR="00A05FB6" w:rsidRPr="0092771D" w:rsidRDefault="00A05FB6" w:rsidP="00A05FB6">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10.1 Caberá à CONTRATANTE supervisionar a execução do objeto, promovendo o acompanhamento e a fiscalização sob os aspectos quantitativos e qualitativos, bem como:</w:t>
      </w:r>
    </w:p>
    <w:p w14:paraId="52C37249"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2F0441D9"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Proporcionar todas as facilidades para que a CONTRATADA possa cumprir suas obrigações dentro das normas e condições contratuais;</w:t>
      </w:r>
    </w:p>
    <w:p w14:paraId="515EE7D0"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Prestar à CONTRATADA todas as informações solicitadas e necessárias para o cumprimento do objeto;</w:t>
      </w:r>
    </w:p>
    <w:p w14:paraId="40F0096E"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Rejeitar, no todo ou em parte, os produtos entregues em desacordo com as obrigações assumidas pela empresa na sua proposta;</w:t>
      </w:r>
    </w:p>
    <w:p w14:paraId="53A685E5"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Colocar à disposição da CONTRATADA os elementos e informações necessárias à execução do objeto; </w:t>
      </w:r>
    </w:p>
    <w:p w14:paraId="366B803A"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Efetuar o pagamento devido, desde que cumpridas todas as formalidades e exigências do contrato;</w:t>
      </w:r>
    </w:p>
    <w:p w14:paraId="55230956"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Aplicar multas ou penalidades, quando do não cumprimento do contrato ou ações previstas neste Termo; </w:t>
      </w:r>
    </w:p>
    <w:p w14:paraId="3C2A0108"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Fazer deduzir diretamente da fonte multas e demais penalidades previstas neste instrumento;</w:t>
      </w:r>
    </w:p>
    <w:p w14:paraId="3276731D" w14:textId="77777777" w:rsidR="00A05FB6" w:rsidRPr="0092771D" w:rsidRDefault="00A05FB6" w:rsidP="00A05F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052AE5E6"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lastRenderedPageBreak/>
        <w:t xml:space="preserve">11. DAS OBRIGAÇÕES DA CONTRATADA </w:t>
      </w:r>
    </w:p>
    <w:p w14:paraId="59C24B2C"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11.1 Caberá à CONTRATADA responsabilizar-se pelo fiel cumprimento do objeto contratual, conforme especificações e condições estabelecidas no Termo de Referência, bem como:</w:t>
      </w:r>
    </w:p>
    <w:p w14:paraId="0DCAADAE" w14:textId="77777777" w:rsidR="00A05FB6" w:rsidRPr="0092771D" w:rsidRDefault="00A05FB6" w:rsidP="00A05FB6">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3375A5C2" w14:textId="77777777" w:rsidR="00A05FB6" w:rsidRPr="0092771D" w:rsidRDefault="00A05FB6" w:rsidP="00A05FB6">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Acatar as orientações do Fiscal do Contrato, sujeitando-se a mais ampla e irrestrita fiscalização por parte da CONTRATANTE; </w:t>
      </w:r>
    </w:p>
    <w:p w14:paraId="4364CA22" w14:textId="77777777" w:rsidR="00A05FB6" w:rsidRPr="0092771D" w:rsidRDefault="00A05FB6" w:rsidP="00A05FB6">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0CAB5F35" w14:textId="77777777" w:rsidR="00A05FB6" w:rsidRPr="0092771D" w:rsidRDefault="00A05FB6" w:rsidP="00A05FB6">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25703A77" w14:textId="77777777" w:rsidR="00A05FB6" w:rsidRPr="0092771D" w:rsidRDefault="00A05FB6" w:rsidP="00A05FB6">
      <w:pPr>
        <w:pStyle w:val="PargrafodaLista"/>
        <w:numPr>
          <w:ilvl w:val="0"/>
          <w:numId w:val="2"/>
        </w:numPr>
        <w:spacing w:line="276" w:lineRule="auto"/>
        <w:contextualSpacing w:val="0"/>
        <w:jc w:val="both"/>
        <w:rPr>
          <w:rFonts w:ascii="Times New Roman" w:hAnsi="Times New Roman"/>
          <w:b w:val="0"/>
          <w:bCs/>
          <w:szCs w:val="24"/>
        </w:rPr>
      </w:pPr>
      <w:r w:rsidRPr="0092771D">
        <w:rPr>
          <w:rFonts w:ascii="Times New Roman" w:hAnsi="Times New Roman"/>
          <w:b w:val="0"/>
          <w:bCs/>
          <w:szCs w:val="24"/>
        </w:rPr>
        <w:t>Submeter-se a todos os regulamentos municipais em vigor.</w:t>
      </w:r>
    </w:p>
    <w:p w14:paraId="5D7FA246"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p>
    <w:p w14:paraId="0481365E"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12. DAS SANÇÕES </w:t>
      </w:r>
    </w:p>
    <w:p w14:paraId="6C0F6CF1"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26D34D9E"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12.2 A CONTRATADA poderá ser responsabilizada administrativamente pelas seguintes infrações administrativas:</w:t>
      </w:r>
    </w:p>
    <w:p w14:paraId="135567D0"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w:t>
      </w:r>
    </w:p>
    <w:p w14:paraId="4E7C5FFE"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147B6D6A"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cauda à inexecução total do contrato; </w:t>
      </w:r>
    </w:p>
    <w:p w14:paraId="5E2142B0"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manter a proposta, salvo em decorrência de fato superveniente devidamente justificado; </w:t>
      </w:r>
    </w:p>
    <w:p w14:paraId="3D084935"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01ED45FB" w14:textId="77777777" w:rsidR="00A05FB6" w:rsidRPr="0092771D" w:rsidRDefault="00A05FB6" w:rsidP="00A05F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lastRenderedPageBreak/>
        <w:t xml:space="preserve">Ensejar o retardamento da execução ou da entrega do objeto da licitação sem motivo justificado; </w:t>
      </w:r>
    </w:p>
    <w:p w14:paraId="06A26BDA" w14:textId="77777777" w:rsidR="00A05FB6" w:rsidRPr="0092771D" w:rsidRDefault="00A05FB6" w:rsidP="00A05FB6">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 xml:space="preserve">Praticar ato lesivo previsto no art. 5º da Lei nº 12.846, de 1º de agosto de 2013. </w:t>
      </w:r>
    </w:p>
    <w:p w14:paraId="2010507C"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2CEC57B1" w14:textId="77777777" w:rsidR="00A05FB6" w:rsidRPr="0092771D" w:rsidRDefault="00A05FB6" w:rsidP="00A05F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Advertência;</w:t>
      </w:r>
    </w:p>
    <w:p w14:paraId="01ECE3CE" w14:textId="77777777" w:rsidR="00A05FB6" w:rsidRPr="0092771D" w:rsidRDefault="00A05FB6" w:rsidP="00A05F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Multa;</w:t>
      </w:r>
    </w:p>
    <w:p w14:paraId="77EBFE08" w14:textId="77777777" w:rsidR="00A05FB6" w:rsidRPr="0092771D" w:rsidRDefault="00A05FB6" w:rsidP="00A05F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Impedimento de licitar e contratar;</w:t>
      </w:r>
    </w:p>
    <w:p w14:paraId="337D7734" w14:textId="77777777" w:rsidR="00A05FB6" w:rsidRPr="0092771D" w:rsidRDefault="00A05FB6" w:rsidP="00A05F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Declaração de inidoneidade para licitar e contratar.</w:t>
      </w:r>
    </w:p>
    <w:p w14:paraId="6F52C341"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55198BC0" w14:textId="77777777" w:rsidR="00A05FB6" w:rsidRPr="0092771D" w:rsidRDefault="00A05FB6" w:rsidP="00A05FB6">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50131765"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12.5 Quaisquer multas aplicadas deverão ser pagas espontaneamente no prazo máximo de 05 (cinco) dias na Tesouraria do </w:t>
      </w:r>
      <w:r w:rsidRPr="0092771D">
        <w:rPr>
          <w:rFonts w:ascii="Times New Roman" w:hAnsi="Times New Roman"/>
          <w:szCs w:val="24"/>
        </w:rPr>
        <w:t>SAAE de São Gabriel do Oeste/MS</w:t>
      </w:r>
      <w:r w:rsidRPr="0092771D">
        <w:rPr>
          <w:rFonts w:ascii="Times New Roman" w:hAnsi="Times New Roman"/>
          <w:bCs/>
          <w:szCs w:val="24"/>
        </w:rPr>
        <w:t xml:space="preserve"> ou serão deduzidas de qualquer fatura ou crédito existente do CONTRATANTE em favor da CONTRATADA ou, ainda, cobrada judicialmente.</w:t>
      </w:r>
    </w:p>
    <w:p w14:paraId="077564F2" w14:textId="77777777" w:rsidR="00A05FB6" w:rsidRPr="0092771D" w:rsidRDefault="00A05FB6" w:rsidP="00A05FB6">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12.5.1 Ao valor da multa poderá ainda ser aplicado juros de mora de 1,00% (um por cento) ao mês, ou 0,0333% por dia de atraso.</w:t>
      </w:r>
    </w:p>
    <w:p w14:paraId="3DAE56EE" w14:textId="77777777" w:rsidR="00A05FB6" w:rsidRPr="0092771D" w:rsidRDefault="00A05FB6" w:rsidP="00A05FB6">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13.5.2 A multa compensatória poderá ser de:</w:t>
      </w:r>
    </w:p>
    <w:p w14:paraId="6449B915" w14:textId="77777777" w:rsidR="00A05FB6" w:rsidRPr="0092771D" w:rsidRDefault="00A05FB6" w:rsidP="00A05FB6">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a)</w:t>
      </w:r>
      <w:r w:rsidRPr="0092771D">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7B4E458C" w14:textId="77777777" w:rsidR="00A05FB6" w:rsidRPr="0092771D" w:rsidRDefault="00A05FB6" w:rsidP="00A05FB6">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b) 10% (dez por cento) sobre o valor do CONTRATO, em caso de inexecução total da obrigação assumida.</w:t>
      </w:r>
    </w:p>
    <w:p w14:paraId="04CF13C9" w14:textId="77777777" w:rsidR="00A05FB6" w:rsidRPr="0092771D" w:rsidRDefault="00A05FB6" w:rsidP="00A05FB6">
      <w:pPr>
        <w:tabs>
          <w:tab w:val="left" w:pos="284"/>
        </w:tabs>
        <w:autoSpaceDE w:val="0"/>
        <w:autoSpaceDN w:val="0"/>
        <w:adjustRightInd w:val="0"/>
        <w:spacing w:after="240"/>
        <w:jc w:val="both"/>
        <w:rPr>
          <w:rFonts w:ascii="Times New Roman" w:hAnsi="Times New Roman"/>
          <w:b/>
          <w:bCs/>
          <w:szCs w:val="24"/>
        </w:rPr>
      </w:pPr>
      <w:r w:rsidRPr="0092771D">
        <w:rPr>
          <w:rFonts w:ascii="Times New Roman" w:hAnsi="Times New Roman"/>
          <w:bCs/>
          <w:szCs w:val="24"/>
        </w:rPr>
        <w:t>12.6 As penalidades aplicadas serão, obrigatoriamente, anotadas no Certificado de Cadastro do Fornecedor.</w:t>
      </w:r>
    </w:p>
    <w:p w14:paraId="1736A651" w14:textId="77777777" w:rsidR="00A05FB6" w:rsidRPr="0092771D" w:rsidRDefault="00A05FB6" w:rsidP="00A05FB6">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13. DA ADEQUAÇÃO ORÇAMENTÁRIA E DO VALOR ESTIMADO DA CONTRATAÇÃO: </w:t>
      </w:r>
    </w:p>
    <w:p w14:paraId="26972FEB"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 xml:space="preserve">13.1. O valor estimado da contratação é de R$ </w:t>
      </w:r>
      <w:r>
        <w:rPr>
          <w:rFonts w:ascii="Times New Roman" w:hAnsi="Times New Roman"/>
          <w:bCs/>
          <w:szCs w:val="24"/>
        </w:rPr>
        <w:t>18.353,61</w:t>
      </w:r>
      <w:r w:rsidRPr="0092171F">
        <w:rPr>
          <w:rFonts w:ascii="Times New Roman" w:hAnsi="Times New Roman"/>
          <w:bCs/>
          <w:szCs w:val="24"/>
        </w:rPr>
        <w:t xml:space="preserve"> (</w:t>
      </w:r>
      <w:r>
        <w:rPr>
          <w:rFonts w:ascii="Times New Roman" w:hAnsi="Times New Roman"/>
          <w:bCs/>
          <w:szCs w:val="24"/>
        </w:rPr>
        <w:t>dezoito mil, trezentos e cinquenta e três reais e sessenta e um centavos</w:t>
      </w:r>
      <w:r w:rsidRPr="0092171F">
        <w:rPr>
          <w:rFonts w:ascii="Times New Roman" w:hAnsi="Times New Roman"/>
          <w:bCs/>
          <w:szCs w:val="24"/>
        </w:rPr>
        <w:t>),</w:t>
      </w:r>
      <w:r w:rsidRPr="0092771D">
        <w:rPr>
          <w:rFonts w:ascii="Times New Roman" w:hAnsi="Times New Roman"/>
          <w:bCs/>
          <w:szCs w:val="24"/>
        </w:rPr>
        <w:t xml:space="preserve"> conforme Mapa Comparativo de Preços, e pesquisas de preços de mercado realizada com base nas disposições do Decreto Municipal nº 2.918/2023.</w:t>
      </w:r>
    </w:p>
    <w:p w14:paraId="11161095"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13.2. As despesas decorrentes da presente contratação correrão à conta da seguinte dotação:</w:t>
      </w:r>
    </w:p>
    <w:p w14:paraId="1686DF2D" w14:textId="77777777" w:rsidR="00A05FB6" w:rsidRPr="0092771D" w:rsidRDefault="00A05FB6" w:rsidP="00A05FB6">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Gestão/Unidade: SAAE/SGO</w:t>
      </w:r>
    </w:p>
    <w:p w14:paraId="4F2C79EB" w14:textId="77777777" w:rsidR="00A05FB6" w:rsidRPr="0092771D" w:rsidRDefault="00A05FB6" w:rsidP="00A05FB6">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Fonte de Recursos: Próprio</w:t>
      </w:r>
    </w:p>
    <w:p w14:paraId="784E0B87" w14:textId="77777777" w:rsidR="00A05FB6" w:rsidRPr="00B16B18" w:rsidRDefault="00A05FB6" w:rsidP="00A05FB6">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 xml:space="preserve">Programa de Trabalho: </w:t>
      </w:r>
      <w:r w:rsidRPr="00B16B18">
        <w:rPr>
          <w:rFonts w:ascii="Times New Roman" w:hAnsi="Times New Roman"/>
          <w:bCs/>
          <w:i/>
          <w:iCs/>
          <w:szCs w:val="24"/>
        </w:rPr>
        <w:t>17.122.0005.2051.0000 - Manutenção dos Serviços Administrativos – SAAE</w:t>
      </w:r>
    </w:p>
    <w:p w14:paraId="651D2E1B" w14:textId="77777777" w:rsidR="00A05FB6" w:rsidRDefault="00A05FB6" w:rsidP="00A05FB6">
      <w:pPr>
        <w:autoSpaceDE w:val="0"/>
        <w:autoSpaceDN w:val="0"/>
        <w:adjustRightInd w:val="0"/>
        <w:ind w:left="567"/>
        <w:jc w:val="both"/>
        <w:rPr>
          <w:rFonts w:ascii="Times New Roman" w:hAnsi="Times New Roman"/>
          <w:b/>
          <w:bCs/>
          <w:i/>
          <w:iCs/>
          <w:szCs w:val="24"/>
        </w:rPr>
      </w:pPr>
      <w:r w:rsidRPr="00B16B18">
        <w:rPr>
          <w:rFonts w:ascii="Times New Roman" w:hAnsi="Times New Roman"/>
          <w:bCs/>
          <w:i/>
          <w:iCs/>
          <w:szCs w:val="24"/>
        </w:rPr>
        <w:t>3.3.90.39.00</w:t>
      </w:r>
      <w:r w:rsidRPr="00B16B18">
        <w:rPr>
          <w:rFonts w:ascii="Times New Roman" w:hAnsi="Times New Roman"/>
          <w:bCs/>
          <w:i/>
          <w:iCs/>
          <w:szCs w:val="24"/>
        </w:rPr>
        <w:tab/>
        <w:t xml:space="preserve">OUTROS SERVIÇOS DE TERCEIROS - PESSOA JURÍDICA </w:t>
      </w:r>
    </w:p>
    <w:p w14:paraId="2B7EA996" w14:textId="77777777" w:rsidR="00A05FB6" w:rsidRPr="0092771D" w:rsidRDefault="00A05FB6" w:rsidP="00A05FB6">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353CA8EC" w14:textId="77777777" w:rsidR="00A05FB6" w:rsidRPr="0092771D" w:rsidRDefault="00A05FB6" w:rsidP="00A05FB6">
      <w:pPr>
        <w:tabs>
          <w:tab w:val="left" w:pos="284"/>
        </w:tabs>
        <w:autoSpaceDE w:val="0"/>
        <w:autoSpaceDN w:val="0"/>
        <w:adjustRightInd w:val="0"/>
        <w:jc w:val="both"/>
        <w:rPr>
          <w:rFonts w:ascii="Times New Roman" w:hAnsi="Times New Roman"/>
          <w:b/>
          <w:bCs/>
          <w:i/>
          <w:iCs/>
          <w:szCs w:val="24"/>
        </w:rPr>
      </w:pPr>
    </w:p>
    <w:p w14:paraId="73293FDF" w14:textId="77777777" w:rsidR="00A05FB6" w:rsidRPr="0092771D" w:rsidRDefault="00A05FB6" w:rsidP="00A05FB6">
      <w:pPr>
        <w:tabs>
          <w:tab w:val="left" w:pos="284"/>
        </w:tabs>
        <w:autoSpaceDE w:val="0"/>
        <w:autoSpaceDN w:val="0"/>
        <w:adjustRightInd w:val="0"/>
        <w:spacing w:after="120"/>
        <w:jc w:val="right"/>
        <w:rPr>
          <w:rFonts w:ascii="Times New Roman" w:hAnsi="Times New Roman"/>
          <w:b/>
          <w:bCs/>
          <w:szCs w:val="24"/>
        </w:rPr>
      </w:pPr>
      <w:r w:rsidRPr="0092771D">
        <w:rPr>
          <w:rFonts w:ascii="Times New Roman" w:hAnsi="Times New Roman"/>
          <w:bCs/>
          <w:szCs w:val="24"/>
        </w:rPr>
        <w:t>São Gabriel do Oeste/MS,</w:t>
      </w:r>
      <w:r>
        <w:rPr>
          <w:rFonts w:ascii="Times New Roman" w:hAnsi="Times New Roman"/>
          <w:bCs/>
          <w:szCs w:val="24"/>
        </w:rPr>
        <w:t xml:space="preserve"> 31 </w:t>
      </w:r>
      <w:r w:rsidRPr="0092771D">
        <w:rPr>
          <w:rFonts w:ascii="Times New Roman" w:hAnsi="Times New Roman"/>
          <w:bCs/>
          <w:szCs w:val="24"/>
        </w:rPr>
        <w:t xml:space="preserve">de </w:t>
      </w:r>
      <w:r>
        <w:rPr>
          <w:rFonts w:ascii="Times New Roman" w:hAnsi="Times New Roman"/>
          <w:bCs/>
          <w:szCs w:val="24"/>
        </w:rPr>
        <w:t>outubro</w:t>
      </w:r>
      <w:r w:rsidRPr="0092771D">
        <w:rPr>
          <w:rFonts w:ascii="Times New Roman" w:hAnsi="Times New Roman"/>
          <w:bCs/>
          <w:szCs w:val="24"/>
        </w:rPr>
        <w:t xml:space="preserve"> de 2024.</w:t>
      </w:r>
    </w:p>
    <w:p w14:paraId="10843B8F" w14:textId="77777777" w:rsidR="00A05FB6" w:rsidRPr="0092771D" w:rsidRDefault="00A05FB6" w:rsidP="00A05FB6">
      <w:pPr>
        <w:tabs>
          <w:tab w:val="left" w:pos="284"/>
        </w:tabs>
        <w:autoSpaceDE w:val="0"/>
        <w:autoSpaceDN w:val="0"/>
        <w:adjustRightInd w:val="0"/>
        <w:spacing w:after="120"/>
        <w:jc w:val="center"/>
        <w:rPr>
          <w:rFonts w:ascii="Times New Roman" w:hAnsi="Times New Roman"/>
          <w:b/>
          <w:bCs/>
          <w:szCs w:val="24"/>
        </w:rPr>
      </w:pPr>
    </w:p>
    <w:p w14:paraId="3BEDA601" w14:textId="77777777" w:rsidR="00A05FB6" w:rsidRPr="0092771D" w:rsidRDefault="00A05FB6" w:rsidP="00A05FB6">
      <w:pPr>
        <w:tabs>
          <w:tab w:val="left" w:pos="284"/>
        </w:tabs>
        <w:autoSpaceDE w:val="0"/>
        <w:autoSpaceDN w:val="0"/>
        <w:adjustRightInd w:val="0"/>
        <w:spacing w:after="120"/>
        <w:jc w:val="center"/>
        <w:rPr>
          <w:rFonts w:ascii="Times New Roman" w:hAnsi="Times New Roman"/>
          <w:b/>
          <w:bCs/>
          <w:szCs w:val="24"/>
        </w:rPr>
      </w:pPr>
    </w:p>
    <w:p w14:paraId="27065207" w14:textId="77777777" w:rsidR="00A05FB6" w:rsidRPr="0092771D" w:rsidRDefault="00A05FB6" w:rsidP="00A05FB6">
      <w:pPr>
        <w:tabs>
          <w:tab w:val="left" w:pos="2225"/>
          <w:tab w:val="center" w:pos="4677"/>
          <w:tab w:val="left" w:pos="7414"/>
        </w:tabs>
        <w:jc w:val="center"/>
        <w:rPr>
          <w:rFonts w:ascii="Times New Roman" w:hAnsi="Times New Roman"/>
          <w:b/>
          <w:bCs/>
          <w:szCs w:val="24"/>
        </w:rPr>
      </w:pPr>
      <w:r w:rsidRPr="0092771D">
        <w:rPr>
          <w:rFonts w:ascii="Times New Roman" w:hAnsi="Times New Roman"/>
          <w:bCs/>
          <w:szCs w:val="24"/>
        </w:rPr>
        <w:t>_____________________________</w:t>
      </w:r>
    </w:p>
    <w:p w14:paraId="38858BF8" w14:textId="77777777" w:rsidR="00A05FB6" w:rsidRPr="0059015C" w:rsidRDefault="00A05FB6" w:rsidP="00A05FB6">
      <w:pPr>
        <w:jc w:val="center"/>
        <w:rPr>
          <w:rFonts w:ascii="Times New Roman" w:hAnsi="Times New Roman"/>
          <w:szCs w:val="24"/>
        </w:rPr>
      </w:pPr>
      <w:r w:rsidRPr="0059015C">
        <w:rPr>
          <w:rFonts w:ascii="Times New Roman" w:hAnsi="Times New Roman"/>
          <w:szCs w:val="24"/>
        </w:rPr>
        <w:t>ADRIANA AP. DA SILVA PEREIRA</w:t>
      </w:r>
    </w:p>
    <w:p w14:paraId="7657701F" w14:textId="77777777" w:rsidR="00A05FB6" w:rsidRPr="0059015C" w:rsidRDefault="00A05FB6" w:rsidP="00A05FB6">
      <w:pPr>
        <w:jc w:val="center"/>
        <w:rPr>
          <w:rFonts w:ascii="Times New Roman" w:hAnsi="Times New Roman"/>
          <w:szCs w:val="24"/>
        </w:rPr>
      </w:pPr>
      <w:r w:rsidRPr="0059015C">
        <w:rPr>
          <w:rFonts w:ascii="Times New Roman" w:hAnsi="Times New Roman"/>
          <w:szCs w:val="24"/>
        </w:rPr>
        <w:t>Setor de Compras</w:t>
      </w:r>
    </w:p>
    <w:p w14:paraId="13755CF6" w14:textId="77777777" w:rsidR="00A05FB6" w:rsidRPr="0092771D" w:rsidRDefault="00A05FB6" w:rsidP="00A05FB6">
      <w:pPr>
        <w:jc w:val="center"/>
        <w:rPr>
          <w:rFonts w:ascii="Times New Roman" w:eastAsia="Calibri" w:hAnsi="Times New Roman"/>
          <w:b/>
          <w:bCs/>
          <w:szCs w:val="24"/>
        </w:rPr>
      </w:pPr>
      <w:r w:rsidRPr="0059015C">
        <w:rPr>
          <w:rFonts w:ascii="Times New Roman" w:hAnsi="Times New Roman"/>
          <w:szCs w:val="24"/>
        </w:rPr>
        <w:t>Matrícula 025</w:t>
      </w:r>
    </w:p>
    <w:p w14:paraId="187BFB0C" w14:textId="77777777" w:rsidR="00A05FB6" w:rsidRPr="0092771D" w:rsidRDefault="00A05FB6" w:rsidP="00A05FB6">
      <w:pPr>
        <w:rPr>
          <w:rFonts w:ascii="Times New Roman" w:eastAsia="Calibri" w:hAnsi="Times New Roman"/>
          <w:szCs w:val="24"/>
        </w:rPr>
      </w:pPr>
    </w:p>
    <w:p w14:paraId="675ABF3E" w14:textId="77777777" w:rsidR="00A05FB6" w:rsidRDefault="00A05FB6" w:rsidP="00A05FB6">
      <w:pPr>
        <w:rPr>
          <w:rFonts w:ascii="Times New Roman" w:eastAsia="Calibri" w:hAnsi="Times New Roman"/>
          <w:szCs w:val="24"/>
        </w:rPr>
      </w:pPr>
    </w:p>
    <w:p w14:paraId="489B60E8" w14:textId="77777777" w:rsidR="00A05FB6" w:rsidRDefault="00A05FB6" w:rsidP="00A05FB6">
      <w:pPr>
        <w:rPr>
          <w:rFonts w:ascii="Times New Roman" w:eastAsia="Calibri" w:hAnsi="Times New Roman"/>
          <w:szCs w:val="24"/>
        </w:rPr>
      </w:pPr>
    </w:p>
    <w:p w14:paraId="6412240B" w14:textId="77777777" w:rsidR="00A05FB6" w:rsidRDefault="00A05FB6" w:rsidP="00A05FB6">
      <w:pPr>
        <w:rPr>
          <w:rFonts w:ascii="Times New Roman" w:eastAsia="Calibri" w:hAnsi="Times New Roman"/>
          <w:szCs w:val="24"/>
        </w:rPr>
      </w:pPr>
    </w:p>
    <w:p w14:paraId="6E44AF0D" w14:textId="77777777" w:rsidR="00A05FB6" w:rsidRDefault="00A05FB6" w:rsidP="00A05FB6">
      <w:pPr>
        <w:rPr>
          <w:rFonts w:ascii="Times New Roman" w:eastAsia="Calibri" w:hAnsi="Times New Roman"/>
          <w:szCs w:val="24"/>
        </w:rPr>
      </w:pPr>
    </w:p>
    <w:p w14:paraId="4F7CF054" w14:textId="77777777" w:rsidR="00A05FB6" w:rsidRPr="0092771D" w:rsidRDefault="00A05FB6" w:rsidP="00A05FB6">
      <w:pPr>
        <w:rPr>
          <w:rFonts w:ascii="Times New Roman" w:eastAsia="Calibri" w:hAnsi="Times New Roman"/>
          <w:szCs w:val="24"/>
        </w:rPr>
      </w:pPr>
    </w:p>
    <w:p w14:paraId="63D9B719" w14:textId="77777777" w:rsidR="00C64F83" w:rsidRPr="00C64F83" w:rsidRDefault="00C64F83" w:rsidP="007878BC">
      <w:pPr>
        <w:pStyle w:val="SemEspaamento"/>
        <w:spacing w:line="276" w:lineRule="auto"/>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2"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2"/>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2316CD39"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 xml:space="preserve">DECLARO que tomei ciência da Dispensa Eletrônica nº </w:t>
      </w:r>
      <w:r w:rsidRPr="007878BC">
        <w:rPr>
          <w:rStyle w:val="Forte"/>
          <w:rFonts w:ascii="Times New Roman" w:hAnsi="Times New Roman" w:cs="Times New Roman"/>
        </w:rPr>
        <w:t>0</w:t>
      </w:r>
      <w:r w:rsidR="00A05FB6">
        <w:rPr>
          <w:rStyle w:val="Forte"/>
          <w:rFonts w:ascii="Times New Roman" w:hAnsi="Times New Roman" w:cs="Times New Roman"/>
        </w:rPr>
        <w:t>36</w:t>
      </w:r>
      <w:r w:rsidRPr="007878BC">
        <w:rPr>
          <w:rStyle w:val="Forte"/>
          <w:rFonts w:ascii="Times New Roman" w:hAnsi="Times New Roman" w:cs="Times New Roman"/>
        </w:rPr>
        <w:t xml:space="preserve">/2024, do Município de São Gabriel do Oeste MS, Processo Administrativo n.º </w:t>
      </w:r>
      <w:r w:rsidR="007B1391" w:rsidRPr="007878BC">
        <w:rPr>
          <w:rFonts w:ascii="Times New Roman" w:hAnsi="Times New Roman" w:cs="Times New Roman"/>
          <w:b/>
          <w:bCs/>
        </w:rPr>
        <w:t>38</w:t>
      </w:r>
      <w:r w:rsidR="00A05FB6">
        <w:rPr>
          <w:rFonts w:ascii="Times New Roman" w:hAnsi="Times New Roman" w:cs="Times New Roman"/>
          <w:b/>
          <w:bCs/>
        </w:rPr>
        <w:t>078</w:t>
      </w:r>
      <w:r w:rsidRPr="007878BC">
        <w:rPr>
          <w:rStyle w:val="Forte"/>
          <w:rFonts w:ascii="Times New Roman" w:hAnsi="Times New Roman" w:cs="Times New Roman"/>
        </w:rPr>
        <w:t xml:space="preserve">/2024, </w:t>
      </w:r>
      <w:r w:rsidRPr="007878BC">
        <w:rPr>
          <w:rFonts w:ascii="Times New Roman" w:hAnsi="Times New Roman" w:cs="Times New Roman"/>
        </w:rPr>
        <w:t>que tomei conhecimento de todas as informações e das condições</w:t>
      </w:r>
      <w:r w:rsidRPr="00C64F83">
        <w:rPr>
          <w:rFonts w:ascii="Times New Roman" w:hAnsi="Times New Roman" w:cs="Times New Roman"/>
        </w:rPr>
        <w:t xml:space="preserve">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lastRenderedPageBreak/>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Local, _____ de _____ de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3"/>
    </w:p>
    <w:bookmarkEnd w:id="14"/>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xml:space="preserve">(  )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97DA2CE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bCs w:val="0"/>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33E9"/>
    <w:rsid w:val="00017453"/>
    <w:rsid w:val="00021FED"/>
    <w:rsid w:val="000229BC"/>
    <w:rsid w:val="000269FD"/>
    <w:rsid w:val="0003087E"/>
    <w:rsid w:val="00036C1C"/>
    <w:rsid w:val="00043129"/>
    <w:rsid w:val="00063DB1"/>
    <w:rsid w:val="00064F67"/>
    <w:rsid w:val="00072921"/>
    <w:rsid w:val="000952A5"/>
    <w:rsid w:val="000A0152"/>
    <w:rsid w:val="000A030A"/>
    <w:rsid w:val="000B230B"/>
    <w:rsid w:val="000B2EB9"/>
    <w:rsid w:val="000C183B"/>
    <w:rsid w:val="000C45A2"/>
    <w:rsid w:val="000C5FA1"/>
    <w:rsid w:val="000D4533"/>
    <w:rsid w:val="000D4A60"/>
    <w:rsid w:val="000D56DF"/>
    <w:rsid w:val="000D598C"/>
    <w:rsid w:val="000F6C26"/>
    <w:rsid w:val="00106D8B"/>
    <w:rsid w:val="001070F5"/>
    <w:rsid w:val="001258EA"/>
    <w:rsid w:val="00134263"/>
    <w:rsid w:val="00150D3C"/>
    <w:rsid w:val="00152C52"/>
    <w:rsid w:val="00154909"/>
    <w:rsid w:val="001607D1"/>
    <w:rsid w:val="001630FB"/>
    <w:rsid w:val="001734AE"/>
    <w:rsid w:val="0019253E"/>
    <w:rsid w:val="001A639E"/>
    <w:rsid w:val="001B7A17"/>
    <w:rsid w:val="001C45E8"/>
    <w:rsid w:val="001D0B66"/>
    <w:rsid w:val="001D1EC7"/>
    <w:rsid w:val="001E3B4C"/>
    <w:rsid w:val="001F5056"/>
    <w:rsid w:val="00206990"/>
    <w:rsid w:val="00217A09"/>
    <w:rsid w:val="00220960"/>
    <w:rsid w:val="00237D73"/>
    <w:rsid w:val="0024583A"/>
    <w:rsid w:val="00251BCE"/>
    <w:rsid w:val="0026736A"/>
    <w:rsid w:val="00274249"/>
    <w:rsid w:val="002848E6"/>
    <w:rsid w:val="002A1438"/>
    <w:rsid w:val="002A32EA"/>
    <w:rsid w:val="002B0A6A"/>
    <w:rsid w:val="002B2C6E"/>
    <w:rsid w:val="002B4E21"/>
    <w:rsid w:val="002C046B"/>
    <w:rsid w:val="002D1FCB"/>
    <w:rsid w:val="002D5DB9"/>
    <w:rsid w:val="002D6D66"/>
    <w:rsid w:val="002E3CBA"/>
    <w:rsid w:val="002F71C0"/>
    <w:rsid w:val="00301E89"/>
    <w:rsid w:val="00310522"/>
    <w:rsid w:val="00317478"/>
    <w:rsid w:val="003257B8"/>
    <w:rsid w:val="003309A5"/>
    <w:rsid w:val="003521C1"/>
    <w:rsid w:val="003707B5"/>
    <w:rsid w:val="0037167F"/>
    <w:rsid w:val="00371E04"/>
    <w:rsid w:val="003729C2"/>
    <w:rsid w:val="0037661D"/>
    <w:rsid w:val="00376F8C"/>
    <w:rsid w:val="003A10C2"/>
    <w:rsid w:val="003B0E20"/>
    <w:rsid w:val="003C50E8"/>
    <w:rsid w:val="003D117C"/>
    <w:rsid w:val="003D32B0"/>
    <w:rsid w:val="003D650B"/>
    <w:rsid w:val="003E50A9"/>
    <w:rsid w:val="003E59A3"/>
    <w:rsid w:val="004427F8"/>
    <w:rsid w:val="004430DF"/>
    <w:rsid w:val="004463F2"/>
    <w:rsid w:val="00447326"/>
    <w:rsid w:val="0045606C"/>
    <w:rsid w:val="0046026C"/>
    <w:rsid w:val="00491E1D"/>
    <w:rsid w:val="004A164E"/>
    <w:rsid w:val="004C591B"/>
    <w:rsid w:val="004D374B"/>
    <w:rsid w:val="004E121D"/>
    <w:rsid w:val="004E6797"/>
    <w:rsid w:val="004E7D53"/>
    <w:rsid w:val="004F36EF"/>
    <w:rsid w:val="00517FC3"/>
    <w:rsid w:val="0052396A"/>
    <w:rsid w:val="0053002D"/>
    <w:rsid w:val="00531842"/>
    <w:rsid w:val="00533990"/>
    <w:rsid w:val="00543536"/>
    <w:rsid w:val="00547B78"/>
    <w:rsid w:val="00550124"/>
    <w:rsid w:val="00550A54"/>
    <w:rsid w:val="005568FE"/>
    <w:rsid w:val="00561D9E"/>
    <w:rsid w:val="005672D7"/>
    <w:rsid w:val="00572DD0"/>
    <w:rsid w:val="00573477"/>
    <w:rsid w:val="0057533D"/>
    <w:rsid w:val="00585EB2"/>
    <w:rsid w:val="005C1ECC"/>
    <w:rsid w:val="005C6DCE"/>
    <w:rsid w:val="005D5C64"/>
    <w:rsid w:val="005F405E"/>
    <w:rsid w:val="005F4E59"/>
    <w:rsid w:val="005F6562"/>
    <w:rsid w:val="005F6B81"/>
    <w:rsid w:val="006129F6"/>
    <w:rsid w:val="00614946"/>
    <w:rsid w:val="006162D5"/>
    <w:rsid w:val="006164B4"/>
    <w:rsid w:val="0063717A"/>
    <w:rsid w:val="00637920"/>
    <w:rsid w:val="00637C9B"/>
    <w:rsid w:val="00653B36"/>
    <w:rsid w:val="00654972"/>
    <w:rsid w:val="006559B9"/>
    <w:rsid w:val="00661DC2"/>
    <w:rsid w:val="00681593"/>
    <w:rsid w:val="006A7A35"/>
    <w:rsid w:val="006B17A5"/>
    <w:rsid w:val="006B2287"/>
    <w:rsid w:val="006D6966"/>
    <w:rsid w:val="006E1793"/>
    <w:rsid w:val="006F69E2"/>
    <w:rsid w:val="006F7488"/>
    <w:rsid w:val="006F7BE4"/>
    <w:rsid w:val="00705D62"/>
    <w:rsid w:val="00717EF5"/>
    <w:rsid w:val="007217A3"/>
    <w:rsid w:val="0072295A"/>
    <w:rsid w:val="0074052A"/>
    <w:rsid w:val="0074794D"/>
    <w:rsid w:val="00767B6A"/>
    <w:rsid w:val="00772F09"/>
    <w:rsid w:val="00774691"/>
    <w:rsid w:val="007869D7"/>
    <w:rsid w:val="007878BC"/>
    <w:rsid w:val="007934F2"/>
    <w:rsid w:val="007B1391"/>
    <w:rsid w:val="007B51D7"/>
    <w:rsid w:val="007B70BE"/>
    <w:rsid w:val="007E38AD"/>
    <w:rsid w:val="00814D9E"/>
    <w:rsid w:val="00826160"/>
    <w:rsid w:val="00826B60"/>
    <w:rsid w:val="008315E1"/>
    <w:rsid w:val="00832193"/>
    <w:rsid w:val="00834329"/>
    <w:rsid w:val="00837E27"/>
    <w:rsid w:val="0085414D"/>
    <w:rsid w:val="00861059"/>
    <w:rsid w:val="00871996"/>
    <w:rsid w:val="00882281"/>
    <w:rsid w:val="008A5A58"/>
    <w:rsid w:val="008A5FA2"/>
    <w:rsid w:val="008A79C0"/>
    <w:rsid w:val="008B15B9"/>
    <w:rsid w:val="008B4696"/>
    <w:rsid w:val="008B47BB"/>
    <w:rsid w:val="008B4983"/>
    <w:rsid w:val="008C11DC"/>
    <w:rsid w:val="008D05D0"/>
    <w:rsid w:val="008D28B7"/>
    <w:rsid w:val="008E2EAA"/>
    <w:rsid w:val="008F40D9"/>
    <w:rsid w:val="0090558F"/>
    <w:rsid w:val="00913058"/>
    <w:rsid w:val="00937C08"/>
    <w:rsid w:val="009463A0"/>
    <w:rsid w:val="009636E1"/>
    <w:rsid w:val="00990242"/>
    <w:rsid w:val="0099216E"/>
    <w:rsid w:val="00992EF1"/>
    <w:rsid w:val="009D38B5"/>
    <w:rsid w:val="009D6263"/>
    <w:rsid w:val="009E781F"/>
    <w:rsid w:val="00A05FB6"/>
    <w:rsid w:val="00A1030F"/>
    <w:rsid w:val="00A20CB7"/>
    <w:rsid w:val="00A22275"/>
    <w:rsid w:val="00A248F9"/>
    <w:rsid w:val="00A30B1A"/>
    <w:rsid w:val="00A3731E"/>
    <w:rsid w:val="00A52F19"/>
    <w:rsid w:val="00A55185"/>
    <w:rsid w:val="00A6406A"/>
    <w:rsid w:val="00A77091"/>
    <w:rsid w:val="00AC7507"/>
    <w:rsid w:val="00AD61FD"/>
    <w:rsid w:val="00AE2F76"/>
    <w:rsid w:val="00AE3277"/>
    <w:rsid w:val="00AE4555"/>
    <w:rsid w:val="00AF38F4"/>
    <w:rsid w:val="00B01DD8"/>
    <w:rsid w:val="00B109AF"/>
    <w:rsid w:val="00B145B9"/>
    <w:rsid w:val="00B4517E"/>
    <w:rsid w:val="00B67E65"/>
    <w:rsid w:val="00B753AA"/>
    <w:rsid w:val="00B82167"/>
    <w:rsid w:val="00BA30CE"/>
    <w:rsid w:val="00BA3A20"/>
    <w:rsid w:val="00BB2CFD"/>
    <w:rsid w:val="00BB2DC9"/>
    <w:rsid w:val="00BB7226"/>
    <w:rsid w:val="00C00495"/>
    <w:rsid w:val="00C16B0C"/>
    <w:rsid w:val="00C17596"/>
    <w:rsid w:val="00C202C2"/>
    <w:rsid w:val="00C24B33"/>
    <w:rsid w:val="00C25ECB"/>
    <w:rsid w:val="00C33531"/>
    <w:rsid w:val="00C36343"/>
    <w:rsid w:val="00C40439"/>
    <w:rsid w:val="00C4588D"/>
    <w:rsid w:val="00C46CD4"/>
    <w:rsid w:val="00C64F83"/>
    <w:rsid w:val="00C7083C"/>
    <w:rsid w:val="00C75137"/>
    <w:rsid w:val="00C8362F"/>
    <w:rsid w:val="00CA351B"/>
    <w:rsid w:val="00CB47F7"/>
    <w:rsid w:val="00CC7291"/>
    <w:rsid w:val="00CC731D"/>
    <w:rsid w:val="00CD29EC"/>
    <w:rsid w:val="00CD30D4"/>
    <w:rsid w:val="00CD3166"/>
    <w:rsid w:val="00CF6260"/>
    <w:rsid w:val="00CF6740"/>
    <w:rsid w:val="00D022F6"/>
    <w:rsid w:val="00D0787F"/>
    <w:rsid w:val="00D23696"/>
    <w:rsid w:val="00D26CAE"/>
    <w:rsid w:val="00D446CB"/>
    <w:rsid w:val="00D55808"/>
    <w:rsid w:val="00D56336"/>
    <w:rsid w:val="00D6380C"/>
    <w:rsid w:val="00D63E5F"/>
    <w:rsid w:val="00D644E7"/>
    <w:rsid w:val="00D71A23"/>
    <w:rsid w:val="00D8014F"/>
    <w:rsid w:val="00D80AA9"/>
    <w:rsid w:val="00D828F3"/>
    <w:rsid w:val="00D95EC6"/>
    <w:rsid w:val="00D96CB0"/>
    <w:rsid w:val="00DC1E1F"/>
    <w:rsid w:val="00DE3C21"/>
    <w:rsid w:val="00DF03A6"/>
    <w:rsid w:val="00DF0E3B"/>
    <w:rsid w:val="00DF63D8"/>
    <w:rsid w:val="00E11B78"/>
    <w:rsid w:val="00E244A3"/>
    <w:rsid w:val="00E27AC6"/>
    <w:rsid w:val="00E3134D"/>
    <w:rsid w:val="00E32149"/>
    <w:rsid w:val="00E3503A"/>
    <w:rsid w:val="00E353B1"/>
    <w:rsid w:val="00E37FC8"/>
    <w:rsid w:val="00E54AC3"/>
    <w:rsid w:val="00E721C1"/>
    <w:rsid w:val="00E73686"/>
    <w:rsid w:val="00E83C94"/>
    <w:rsid w:val="00E85252"/>
    <w:rsid w:val="00E8567C"/>
    <w:rsid w:val="00EB1DFD"/>
    <w:rsid w:val="00EB3596"/>
    <w:rsid w:val="00EC4970"/>
    <w:rsid w:val="00ED5E0D"/>
    <w:rsid w:val="00EE7257"/>
    <w:rsid w:val="00F01720"/>
    <w:rsid w:val="00F01873"/>
    <w:rsid w:val="00F077B6"/>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42</Pages>
  <Words>12015</Words>
  <Characters>64883</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12</cp:revision>
  <cp:lastPrinted>2024-08-14T18:06:00Z</cp:lastPrinted>
  <dcterms:created xsi:type="dcterms:W3CDTF">2024-11-04T13:18:00Z</dcterms:created>
  <dcterms:modified xsi:type="dcterms:W3CDTF">2024-11-12T16:43:00Z</dcterms:modified>
</cp:coreProperties>
</file>