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037FEC" w14:textId="77777777" w:rsidR="00BF0CEA" w:rsidRDefault="00BF0CEA" w:rsidP="00992EF1">
      <w:pPr>
        <w:autoSpaceDE w:val="0"/>
        <w:autoSpaceDN w:val="0"/>
        <w:adjustRightInd w:val="0"/>
        <w:spacing w:after="0" w:line="240" w:lineRule="auto"/>
        <w:jc w:val="center"/>
        <w:rPr>
          <w:rFonts w:ascii="Times New Roman" w:hAnsi="Times New Roman" w:cs="Times New Roman"/>
          <w:b/>
          <w:bCs/>
          <w:color w:val="000000"/>
          <w:szCs w:val="24"/>
        </w:rPr>
      </w:pPr>
    </w:p>
    <w:p w14:paraId="3779AD0B" w14:textId="14D31619" w:rsidR="00992EF1" w:rsidRPr="00022F89" w:rsidRDefault="00992EF1" w:rsidP="00992EF1">
      <w:pPr>
        <w:autoSpaceDE w:val="0"/>
        <w:autoSpaceDN w:val="0"/>
        <w:adjustRightInd w:val="0"/>
        <w:spacing w:after="0" w:line="240" w:lineRule="auto"/>
        <w:jc w:val="center"/>
        <w:rPr>
          <w:rFonts w:ascii="Times New Roman" w:hAnsi="Times New Roman" w:cs="Times New Roman"/>
          <w:b/>
          <w:bCs/>
          <w:color w:val="000000"/>
          <w:szCs w:val="24"/>
        </w:rPr>
      </w:pPr>
      <w:r w:rsidRPr="00022F89">
        <w:rPr>
          <w:rFonts w:ascii="Times New Roman" w:hAnsi="Times New Roman" w:cs="Times New Roman"/>
          <w:b/>
          <w:bCs/>
          <w:color w:val="000000"/>
          <w:szCs w:val="24"/>
        </w:rPr>
        <w:t xml:space="preserve">AVISO DE DISPENSA DE LICITAÇÃO </w:t>
      </w:r>
    </w:p>
    <w:p w14:paraId="20B0E499" w14:textId="5F7965E8" w:rsidR="00F01720" w:rsidRPr="00022F89" w:rsidRDefault="000C3D0B" w:rsidP="00C02580">
      <w:pPr>
        <w:autoSpaceDE w:val="0"/>
        <w:autoSpaceDN w:val="0"/>
        <w:adjustRightInd w:val="0"/>
        <w:spacing w:after="0" w:line="240" w:lineRule="auto"/>
        <w:jc w:val="center"/>
        <w:rPr>
          <w:rFonts w:ascii="Times New Roman" w:hAnsi="Times New Roman" w:cs="Times New Roman"/>
          <w:b/>
          <w:bCs/>
          <w:szCs w:val="24"/>
          <w:lang w:val="pt"/>
        </w:rPr>
      </w:pPr>
      <w:r w:rsidRPr="00022F89">
        <w:rPr>
          <w:rFonts w:ascii="Times New Roman" w:hAnsi="Times New Roman" w:cs="Times New Roman"/>
          <w:b/>
          <w:bCs/>
          <w:szCs w:val="24"/>
          <w:lang w:val="pt"/>
        </w:rPr>
        <w:t>PROCESSO ADMINISTRATIVO</w:t>
      </w:r>
      <w:r w:rsidR="00F01720" w:rsidRPr="00022F89">
        <w:rPr>
          <w:rFonts w:ascii="Times New Roman" w:hAnsi="Times New Roman" w:cs="Times New Roman"/>
          <w:b/>
          <w:bCs/>
          <w:szCs w:val="24"/>
          <w:lang w:val="pt"/>
        </w:rPr>
        <w:t xml:space="preserve"> Nº </w:t>
      </w:r>
      <w:r w:rsidR="00626A6F">
        <w:rPr>
          <w:rFonts w:ascii="Times New Roman" w:hAnsi="Times New Roman" w:cs="Times New Roman"/>
          <w:b/>
          <w:bCs/>
          <w:szCs w:val="24"/>
          <w:lang w:val="pt"/>
        </w:rPr>
        <w:t>2760</w:t>
      </w:r>
      <w:r w:rsidR="00F01720" w:rsidRPr="00022F89">
        <w:rPr>
          <w:rFonts w:ascii="Times New Roman" w:hAnsi="Times New Roman" w:cs="Times New Roman"/>
          <w:b/>
          <w:bCs/>
          <w:szCs w:val="24"/>
          <w:lang w:val="pt"/>
        </w:rPr>
        <w:t>/202</w:t>
      </w:r>
      <w:r w:rsidR="00771929" w:rsidRPr="00022F89">
        <w:rPr>
          <w:rFonts w:ascii="Times New Roman" w:hAnsi="Times New Roman" w:cs="Times New Roman"/>
          <w:b/>
          <w:bCs/>
          <w:szCs w:val="24"/>
          <w:lang w:val="pt"/>
        </w:rPr>
        <w:t>6</w:t>
      </w:r>
    </w:p>
    <w:p w14:paraId="2F5C9FFF" w14:textId="01118324" w:rsidR="000C3D0B" w:rsidRPr="00022F89" w:rsidRDefault="000C3D0B" w:rsidP="000C3D0B">
      <w:pPr>
        <w:autoSpaceDE w:val="0"/>
        <w:autoSpaceDN w:val="0"/>
        <w:adjustRightInd w:val="0"/>
        <w:spacing w:after="0" w:line="240" w:lineRule="auto"/>
        <w:jc w:val="center"/>
        <w:rPr>
          <w:rFonts w:ascii="Times New Roman" w:hAnsi="Times New Roman" w:cs="Times New Roman"/>
          <w:b/>
          <w:bCs/>
          <w:szCs w:val="24"/>
          <w:lang w:val="pt"/>
        </w:rPr>
      </w:pPr>
      <w:r w:rsidRPr="00022F89">
        <w:rPr>
          <w:rFonts w:ascii="Times New Roman" w:hAnsi="Times New Roman" w:cs="Times New Roman"/>
          <w:b/>
          <w:bCs/>
          <w:szCs w:val="24"/>
          <w:lang w:val="pt"/>
        </w:rPr>
        <w:t>PROCESSO LICITATÓRIO Nº</w:t>
      </w:r>
      <w:r w:rsidR="00576657" w:rsidRPr="00022F89">
        <w:rPr>
          <w:rFonts w:ascii="Times New Roman" w:hAnsi="Times New Roman" w:cs="Times New Roman"/>
          <w:b/>
          <w:bCs/>
          <w:szCs w:val="24"/>
          <w:lang w:val="pt"/>
        </w:rPr>
        <w:t xml:space="preserve"> </w:t>
      </w:r>
      <w:r w:rsidR="00771929" w:rsidRPr="00022F89">
        <w:rPr>
          <w:rFonts w:ascii="Times New Roman" w:hAnsi="Times New Roman" w:cs="Times New Roman"/>
          <w:b/>
          <w:bCs/>
          <w:szCs w:val="24"/>
          <w:lang w:val="pt"/>
        </w:rPr>
        <w:t>00</w:t>
      </w:r>
      <w:r w:rsidR="00626A6F">
        <w:rPr>
          <w:rFonts w:ascii="Times New Roman" w:hAnsi="Times New Roman" w:cs="Times New Roman"/>
          <w:b/>
          <w:bCs/>
          <w:szCs w:val="24"/>
          <w:lang w:val="pt"/>
        </w:rPr>
        <w:t>6</w:t>
      </w:r>
      <w:r w:rsidR="005135A0" w:rsidRPr="00022F89">
        <w:rPr>
          <w:rFonts w:ascii="Times New Roman" w:hAnsi="Times New Roman" w:cs="Times New Roman"/>
          <w:b/>
          <w:bCs/>
          <w:szCs w:val="24"/>
          <w:lang w:val="pt"/>
        </w:rPr>
        <w:t>/</w:t>
      </w:r>
      <w:r w:rsidR="00771929" w:rsidRPr="00022F89">
        <w:rPr>
          <w:rFonts w:ascii="Times New Roman" w:hAnsi="Times New Roman" w:cs="Times New Roman"/>
          <w:b/>
          <w:bCs/>
          <w:szCs w:val="24"/>
          <w:lang w:val="pt"/>
        </w:rPr>
        <w:t>2</w:t>
      </w:r>
      <w:r w:rsidRPr="00022F89">
        <w:rPr>
          <w:rFonts w:ascii="Times New Roman" w:hAnsi="Times New Roman" w:cs="Times New Roman"/>
          <w:b/>
          <w:bCs/>
          <w:szCs w:val="24"/>
          <w:lang w:val="pt"/>
        </w:rPr>
        <w:t>02</w:t>
      </w:r>
      <w:r w:rsidR="00771929" w:rsidRPr="00022F89">
        <w:rPr>
          <w:rFonts w:ascii="Times New Roman" w:hAnsi="Times New Roman" w:cs="Times New Roman"/>
          <w:b/>
          <w:bCs/>
          <w:szCs w:val="24"/>
          <w:lang w:val="pt"/>
        </w:rPr>
        <w:t>6</w:t>
      </w:r>
    </w:p>
    <w:p w14:paraId="68CA2E3C" w14:textId="307D69BD" w:rsidR="000C3D0B" w:rsidRDefault="002D7815" w:rsidP="00C02580">
      <w:pPr>
        <w:autoSpaceDE w:val="0"/>
        <w:autoSpaceDN w:val="0"/>
        <w:adjustRightInd w:val="0"/>
        <w:spacing w:after="0" w:line="240" w:lineRule="auto"/>
        <w:jc w:val="center"/>
        <w:rPr>
          <w:rFonts w:ascii="Times New Roman" w:hAnsi="Times New Roman" w:cs="Times New Roman"/>
          <w:b/>
          <w:bCs/>
          <w:color w:val="000000"/>
          <w:szCs w:val="24"/>
        </w:rPr>
      </w:pPr>
      <w:r w:rsidRPr="00022F89">
        <w:rPr>
          <w:rFonts w:ascii="Times New Roman" w:hAnsi="Times New Roman" w:cs="Times New Roman"/>
          <w:b/>
          <w:bCs/>
          <w:color w:val="000000"/>
          <w:szCs w:val="24"/>
        </w:rPr>
        <w:t>DISPENSA DE LICITAÇÃO N</w:t>
      </w:r>
      <w:r w:rsidRPr="00022F89">
        <w:rPr>
          <w:rFonts w:ascii="Times New Roman" w:hAnsi="Times New Roman" w:cs="Times New Roman"/>
          <w:color w:val="000000"/>
          <w:szCs w:val="24"/>
        </w:rPr>
        <w:t>°</w:t>
      </w:r>
      <w:r w:rsidRPr="00022F89">
        <w:rPr>
          <w:rFonts w:ascii="Times New Roman" w:hAnsi="Times New Roman" w:cs="Times New Roman"/>
          <w:b/>
          <w:bCs/>
          <w:color w:val="000000"/>
          <w:szCs w:val="24"/>
        </w:rPr>
        <w:t xml:space="preserve"> </w:t>
      </w:r>
      <w:r w:rsidR="00771929" w:rsidRPr="00022F89">
        <w:rPr>
          <w:rFonts w:ascii="Times New Roman" w:hAnsi="Times New Roman" w:cs="Times New Roman"/>
          <w:b/>
          <w:bCs/>
          <w:color w:val="000000"/>
          <w:szCs w:val="24"/>
        </w:rPr>
        <w:t>00</w:t>
      </w:r>
      <w:r w:rsidR="00626A6F">
        <w:rPr>
          <w:rFonts w:ascii="Times New Roman" w:hAnsi="Times New Roman" w:cs="Times New Roman"/>
          <w:b/>
          <w:bCs/>
          <w:color w:val="000000"/>
          <w:szCs w:val="24"/>
        </w:rPr>
        <w:t>4</w:t>
      </w:r>
      <w:r w:rsidRPr="00022F89">
        <w:rPr>
          <w:rFonts w:ascii="Times New Roman" w:hAnsi="Times New Roman" w:cs="Times New Roman"/>
          <w:b/>
          <w:bCs/>
          <w:color w:val="000000"/>
          <w:szCs w:val="24"/>
        </w:rPr>
        <w:t>/202</w:t>
      </w:r>
      <w:r w:rsidR="00771929" w:rsidRPr="00022F89">
        <w:rPr>
          <w:rFonts w:ascii="Times New Roman" w:hAnsi="Times New Roman" w:cs="Times New Roman"/>
          <w:b/>
          <w:bCs/>
          <w:color w:val="000000"/>
          <w:szCs w:val="24"/>
        </w:rPr>
        <w:t>6</w:t>
      </w:r>
    </w:p>
    <w:p w14:paraId="564E4C54" w14:textId="77777777" w:rsidR="00BF0CEA" w:rsidRPr="00022F89" w:rsidRDefault="00BF0CEA" w:rsidP="00C02580">
      <w:pPr>
        <w:autoSpaceDE w:val="0"/>
        <w:autoSpaceDN w:val="0"/>
        <w:adjustRightInd w:val="0"/>
        <w:spacing w:after="0" w:line="240" w:lineRule="auto"/>
        <w:jc w:val="center"/>
        <w:rPr>
          <w:rFonts w:ascii="Times New Roman" w:hAnsi="Times New Roman" w:cs="Times New Roman"/>
          <w:b/>
          <w:bCs/>
          <w:szCs w:val="24"/>
          <w:lang w:val="pt"/>
        </w:rPr>
      </w:pPr>
    </w:p>
    <w:p w14:paraId="150E8649" w14:textId="77777777" w:rsidR="00826160" w:rsidRPr="00022F89" w:rsidRDefault="00826160" w:rsidP="002A365A">
      <w:pPr>
        <w:autoSpaceDE w:val="0"/>
        <w:autoSpaceDN w:val="0"/>
        <w:adjustRightInd w:val="0"/>
        <w:spacing w:after="0" w:line="240" w:lineRule="auto"/>
        <w:rPr>
          <w:rFonts w:ascii="Times New Roman" w:hAnsi="Times New Roman" w:cs="Times New Roman"/>
          <w:b/>
          <w:bCs/>
          <w:szCs w:val="24"/>
        </w:rPr>
      </w:pPr>
    </w:p>
    <w:p w14:paraId="6E2A262D" w14:textId="31803C2F" w:rsidR="00F01720" w:rsidRPr="00022F89" w:rsidRDefault="00992EF1" w:rsidP="00F01720">
      <w:pPr>
        <w:spacing w:line="360" w:lineRule="auto"/>
        <w:ind w:firstLine="1134"/>
        <w:jc w:val="both"/>
        <w:rPr>
          <w:rFonts w:ascii="Times New Roman" w:hAnsi="Times New Roman" w:cs="Times New Roman"/>
          <w:color w:val="000000"/>
          <w:szCs w:val="24"/>
        </w:rPr>
      </w:pPr>
      <w:r w:rsidRPr="00022F89">
        <w:rPr>
          <w:rFonts w:ascii="Times New Roman" w:hAnsi="Times New Roman" w:cs="Times New Roman"/>
          <w:color w:val="000000"/>
          <w:szCs w:val="24"/>
        </w:rPr>
        <w:t xml:space="preserve">O </w:t>
      </w:r>
      <w:r w:rsidR="00826160" w:rsidRPr="00022F89">
        <w:rPr>
          <w:rFonts w:ascii="Times New Roman" w:hAnsi="Times New Roman" w:cs="Times New Roman"/>
          <w:color w:val="000000"/>
          <w:szCs w:val="24"/>
        </w:rPr>
        <w:t>Serviço Autônomo De Água e Esgoto de São Gabriel do Oeste -</w:t>
      </w:r>
      <w:r w:rsidR="00D828F3" w:rsidRPr="00022F89">
        <w:rPr>
          <w:rFonts w:ascii="Times New Roman" w:hAnsi="Times New Roman" w:cs="Times New Roman"/>
          <w:color w:val="000000"/>
          <w:szCs w:val="24"/>
        </w:rPr>
        <w:t xml:space="preserve"> </w:t>
      </w:r>
      <w:r w:rsidR="00826160" w:rsidRPr="00022F89">
        <w:rPr>
          <w:rFonts w:ascii="Times New Roman" w:hAnsi="Times New Roman" w:cs="Times New Roman"/>
          <w:color w:val="000000"/>
          <w:szCs w:val="24"/>
        </w:rPr>
        <w:t>SAAE</w:t>
      </w:r>
      <w:r w:rsidRPr="00022F89">
        <w:rPr>
          <w:rFonts w:ascii="Times New Roman" w:hAnsi="Times New Roman" w:cs="Times New Roman"/>
          <w:color w:val="000000"/>
          <w:szCs w:val="24"/>
        </w:rPr>
        <w:t xml:space="preserve">, em conformidade com o artigo 75, § 3º da Lei Federal nº 14.133/2021, </w:t>
      </w:r>
      <w:r w:rsidRPr="00022F89">
        <w:rPr>
          <w:rFonts w:ascii="Times New Roman" w:hAnsi="Times New Roman" w:cs="Times New Roman"/>
          <w:b/>
          <w:bCs/>
          <w:color w:val="000000"/>
          <w:szCs w:val="24"/>
        </w:rPr>
        <w:t>TORNA</w:t>
      </w:r>
      <w:r w:rsidR="00826160" w:rsidRPr="00022F89">
        <w:rPr>
          <w:rFonts w:ascii="Times New Roman" w:hAnsi="Times New Roman" w:cs="Times New Roman"/>
          <w:color w:val="000000"/>
          <w:szCs w:val="24"/>
        </w:rPr>
        <w:t xml:space="preserve"> </w:t>
      </w:r>
      <w:r w:rsidRPr="00022F89">
        <w:rPr>
          <w:rFonts w:ascii="Times New Roman" w:hAnsi="Times New Roman" w:cs="Times New Roman"/>
          <w:b/>
          <w:bCs/>
          <w:color w:val="000000"/>
          <w:szCs w:val="24"/>
        </w:rPr>
        <w:t xml:space="preserve">PÚBLICO </w:t>
      </w:r>
      <w:r w:rsidRPr="00022F89">
        <w:rPr>
          <w:rFonts w:ascii="Times New Roman" w:hAnsi="Times New Roman" w:cs="Times New Roman"/>
          <w:color w:val="000000"/>
          <w:szCs w:val="24"/>
        </w:rPr>
        <w:t xml:space="preserve">para conhecimento dos interessados, que a </w:t>
      </w:r>
      <w:r w:rsidR="00826160" w:rsidRPr="00022F89">
        <w:rPr>
          <w:rFonts w:ascii="Times New Roman" w:hAnsi="Times New Roman" w:cs="Times New Roman"/>
          <w:color w:val="000000"/>
          <w:szCs w:val="24"/>
        </w:rPr>
        <w:t xml:space="preserve">Autarquia </w:t>
      </w:r>
      <w:r w:rsidR="00FB2B80" w:rsidRPr="00022F89">
        <w:rPr>
          <w:rFonts w:ascii="Times New Roman" w:hAnsi="Times New Roman" w:cs="Times New Roman"/>
          <w:color w:val="000000"/>
          <w:szCs w:val="24"/>
        </w:rPr>
        <w:t>M</w:t>
      </w:r>
      <w:r w:rsidR="00826160" w:rsidRPr="00022F89">
        <w:rPr>
          <w:rFonts w:ascii="Times New Roman" w:hAnsi="Times New Roman" w:cs="Times New Roman"/>
          <w:color w:val="000000"/>
          <w:szCs w:val="24"/>
        </w:rPr>
        <w:t>unicipal</w:t>
      </w:r>
      <w:r w:rsidRPr="00022F89">
        <w:rPr>
          <w:rFonts w:ascii="Times New Roman" w:hAnsi="Times New Roman" w:cs="Times New Roman"/>
          <w:color w:val="000000"/>
          <w:szCs w:val="24"/>
        </w:rPr>
        <w:t xml:space="preserve"> pretende realizar</w:t>
      </w:r>
      <w:r w:rsidR="00826160" w:rsidRPr="00022F89">
        <w:rPr>
          <w:rFonts w:ascii="Times New Roman" w:hAnsi="Times New Roman" w:cs="Times New Roman"/>
          <w:color w:val="000000"/>
          <w:szCs w:val="24"/>
        </w:rPr>
        <w:t xml:space="preserve"> </w:t>
      </w:r>
      <w:r w:rsidRPr="00022F89">
        <w:rPr>
          <w:rFonts w:ascii="Times New Roman" w:hAnsi="Times New Roman" w:cs="Times New Roman"/>
          <w:color w:val="000000"/>
          <w:szCs w:val="24"/>
        </w:rPr>
        <w:t xml:space="preserve">por </w:t>
      </w:r>
      <w:r w:rsidR="00251BCE" w:rsidRPr="00022F89">
        <w:rPr>
          <w:rFonts w:ascii="Times New Roman" w:hAnsi="Times New Roman" w:cs="Times New Roman"/>
          <w:color w:val="000000"/>
          <w:szCs w:val="24"/>
        </w:rPr>
        <w:t xml:space="preserve">DISPENSA DE LICITAÇÃO, </w:t>
      </w:r>
      <w:r w:rsidR="00B64DF1" w:rsidRPr="00022F89">
        <w:rPr>
          <w:rFonts w:ascii="Times New Roman" w:hAnsi="Times New Roman" w:cs="Times New Roman"/>
          <w:color w:val="000000"/>
          <w:szCs w:val="24"/>
        </w:rPr>
        <w:t xml:space="preserve">na modalidade Dispensa Eletrônica </w:t>
      </w:r>
      <w:r w:rsidR="00251BCE" w:rsidRPr="00022F89">
        <w:rPr>
          <w:rFonts w:ascii="Times New Roman" w:hAnsi="Times New Roman" w:cs="Times New Roman"/>
          <w:color w:val="000000"/>
          <w:szCs w:val="24"/>
        </w:rPr>
        <w:t xml:space="preserve">com critério de julgamento </w:t>
      </w:r>
      <w:r w:rsidR="00251BCE" w:rsidRPr="00022F89">
        <w:rPr>
          <w:rFonts w:ascii="Times New Roman" w:hAnsi="Times New Roman" w:cs="Times New Roman"/>
          <w:b/>
          <w:bCs/>
          <w:color w:val="000000"/>
          <w:szCs w:val="24"/>
        </w:rPr>
        <w:t>MENOR PREÇO</w:t>
      </w:r>
      <w:r w:rsidR="00407A24" w:rsidRPr="00022F89">
        <w:rPr>
          <w:rFonts w:ascii="Times New Roman" w:hAnsi="Times New Roman" w:cs="Times New Roman"/>
          <w:b/>
          <w:bCs/>
          <w:color w:val="000000"/>
          <w:szCs w:val="24"/>
        </w:rPr>
        <w:t xml:space="preserve"> POR </w:t>
      </w:r>
      <w:r w:rsidR="006818F2" w:rsidRPr="00022F89">
        <w:rPr>
          <w:rFonts w:ascii="Times New Roman" w:hAnsi="Times New Roman" w:cs="Times New Roman"/>
          <w:b/>
          <w:bCs/>
          <w:color w:val="000000"/>
          <w:szCs w:val="24"/>
        </w:rPr>
        <w:t>ITEM</w:t>
      </w:r>
      <w:r w:rsidR="00251BCE" w:rsidRPr="00022F89">
        <w:rPr>
          <w:rFonts w:ascii="Times New Roman" w:hAnsi="Times New Roman" w:cs="Times New Roman"/>
          <w:color w:val="000000"/>
          <w:szCs w:val="24"/>
        </w:rPr>
        <w:t>, nos termos do art. 75, inciso II da Lei nº 14.133/2021 e do Decreto Municipal nº 3.132/2024, e das exigências estabelecidas neste Aviso, conforme os critérios e procedimentos a seguir definidos, objetivando obter a melhor proposta, observadas as datas e horários discriminados abaixo.</w:t>
      </w:r>
      <w:r w:rsidR="001D4337" w:rsidRPr="00022F89">
        <w:rPr>
          <w:rFonts w:ascii="Times New Roman" w:hAnsi="Times New Roman" w:cs="Times New Roman"/>
          <w:color w:val="000000"/>
          <w:szCs w:val="24"/>
        </w:rPr>
        <w:t xml:space="preserve"> </w:t>
      </w:r>
    </w:p>
    <w:p w14:paraId="25CB748B" w14:textId="1653175A" w:rsidR="001D4337" w:rsidRPr="00BF0CEA" w:rsidRDefault="001D4337" w:rsidP="001D4337">
      <w:pPr>
        <w:spacing w:line="360" w:lineRule="auto"/>
        <w:ind w:firstLine="1134"/>
        <w:jc w:val="both"/>
        <w:rPr>
          <w:rFonts w:ascii="Times New Roman" w:hAnsi="Times New Roman" w:cs="Times New Roman"/>
          <w:color w:val="000000"/>
          <w:szCs w:val="24"/>
        </w:rPr>
      </w:pPr>
      <w:r w:rsidRPr="00022F89">
        <w:rPr>
          <w:rFonts w:ascii="Times New Roman" w:hAnsi="Times New Roman" w:cs="Times New Roman"/>
          <w:color w:val="000000"/>
          <w:szCs w:val="24"/>
        </w:rPr>
        <w:t xml:space="preserve">Fim do cadastramento das propostas </w:t>
      </w:r>
      <w:r w:rsidR="00EF133B">
        <w:rPr>
          <w:rFonts w:ascii="Times New Roman" w:hAnsi="Times New Roman" w:cs="Times New Roman"/>
          <w:color w:val="000000"/>
          <w:szCs w:val="24"/>
        </w:rPr>
        <w:t>06</w:t>
      </w:r>
      <w:r w:rsidR="007D4332">
        <w:rPr>
          <w:rFonts w:ascii="Times New Roman" w:hAnsi="Times New Roman" w:cs="Times New Roman"/>
          <w:color w:val="000000"/>
          <w:szCs w:val="24"/>
        </w:rPr>
        <w:t>/</w:t>
      </w:r>
      <w:r w:rsidR="00EF133B">
        <w:rPr>
          <w:rFonts w:ascii="Times New Roman" w:hAnsi="Times New Roman" w:cs="Times New Roman"/>
          <w:color w:val="000000"/>
          <w:szCs w:val="24"/>
        </w:rPr>
        <w:t>03</w:t>
      </w:r>
      <w:r w:rsidRPr="00022F89">
        <w:rPr>
          <w:rFonts w:ascii="Times New Roman" w:hAnsi="Times New Roman" w:cs="Times New Roman"/>
          <w:color w:val="000000"/>
          <w:szCs w:val="24"/>
        </w:rPr>
        <w:t>/202</w:t>
      </w:r>
      <w:r w:rsidR="00285C7D" w:rsidRPr="00022F89">
        <w:rPr>
          <w:rFonts w:ascii="Times New Roman" w:hAnsi="Times New Roman" w:cs="Times New Roman"/>
          <w:color w:val="000000"/>
          <w:szCs w:val="24"/>
        </w:rPr>
        <w:t>6</w:t>
      </w:r>
      <w:r w:rsidRPr="00022F89">
        <w:rPr>
          <w:rFonts w:ascii="Times New Roman" w:hAnsi="Times New Roman" w:cs="Times New Roman"/>
          <w:color w:val="000000"/>
          <w:szCs w:val="24"/>
        </w:rPr>
        <w:t xml:space="preserve"> às 17:00 horas. Início da sessão pública no dia</w:t>
      </w:r>
      <w:r w:rsidR="00E64483" w:rsidRPr="00022F89">
        <w:rPr>
          <w:rFonts w:ascii="Times New Roman" w:hAnsi="Times New Roman" w:cs="Times New Roman"/>
          <w:color w:val="000000"/>
          <w:szCs w:val="24"/>
        </w:rPr>
        <w:t xml:space="preserve"> </w:t>
      </w:r>
      <w:r w:rsidR="00EF133B">
        <w:rPr>
          <w:rFonts w:ascii="Times New Roman" w:hAnsi="Times New Roman" w:cs="Times New Roman"/>
          <w:color w:val="000000"/>
          <w:szCs w:val="24"/>
        </w:rPr>
        <w:t>09</w:t>
      </w:r>
      <w:r w:rsidRPr="007D4332">
        <w:rPr>
          <w:rFonts w:ascii="Times New Roman" w:hAnsi="Times New Roman" w:cs="Times New Roman"/>
          <w:color w:val="000000"/>
          <w:szCs w:val="24"/>
        </w:rPr>
        <w:t>/</w:t>
      </w:r>
      <w:r w:rsidR="00EF133B">
        <w:rPr>
          <w:rFonts w:ascii="Times New Roman" w:hAnsi="Times New Roman" w:cs="Times New Roman"/>
          <w:color w:val="000000"/>
          <w:szCs w:val="24"/>
        </w:rPr>
        <w:t>03</w:t>
      </w:r>
      <w:r w:rsidRPr="00022F89">
        <w:rPr>
          <w:rFonts w:ascii="Times New Roman" w:hAnsi="Times New Roman" w:cs="Times New Roman"/>
          <w:color w:val="000000"/>
          <w:szCs w:val="24"/>
        </w:rPr>
        <w:t>/202</w:t>
      </w:r>
      <w:r w:rsidR="00285C7D" w:rsidRPr="00022F89">
        <w:rPr>
          <w:rFonts w:ascii="Times New Roman" w:hAnsi="Times New Roman" w:cs="Times New Roman"/>
          <w:color w:val="000000"/>
          <w:szCs w:val="24"/>
        </w:rPr>
        <w:t>6</w:t>
      </w:r>
      <w:r w:rsidRPr="00022F89">
        <w:rPr>
          <w:rFonts w:ascii="Times New Roman" w:hAnsi="Times New Roman" w:cs="Times New Roman"/>
          <w:color w:val="000000"/>
          <w:szCs w:val="24"/>
        </w:rPr>
        <w:t xml:space="preserve"> das 09:00 às 15:00 horas. O aviso e o recebimento da proposta estarão disponíveis a partir de</w:t>
      </w:r>
      <w:r w:rsidR="002D7815" w:rsidRPr="00022F89">
        <w:rPr>
          <w:rFonts w:ascii="Times New Roman" w:hAnsi="Times New Roman" w:cs="Times New Roman"/>
          <w:color w:val="000000"/>
          <w:szCs w:val="24"/>
        </w:rPr>
        <w:t xml:space="preserve"> </w:t>
      </w:r>
      <w:r w:rsidR="00EF133B">
        <w:rPr>
          <w:rFonts w:ascii="Times New Roman" w:hAnsi="Times New Roman" w:cs="Times New Roman"/>
          <w:color w:val="000000"/>
          <w:szCs w:val="24"/>
        </w:rPr>
        <w:t>0</w:t>
      </w:r>
      <w:r w:rsidR="00FD3BC9">
        <w:rPr>
          <w:rFonts w:ascii="Times New Roman" w:hAnsi="Times New Roman" w:cs="Times New Roman"/>
          <w:color w:val="000000"/>
          <w:szCs w:val="24"/>
        </w:rPr>
        <w:t>3</w:t>
      </w:r>
      <w:r w:rsidRPr="007D4332">
        <w:rPr>
          <w:rFonts w:ascii="Times New Roman" w:hAnsi="Times New Roman" w:cs="Times New Roman"/>
          <w:color w:val="000000"/>
          <w:szCs w:val="24"/>
        </w:rPr>
        <w:t>/</w:t>
      </w:r>
      <w:r w:rsidR="00EF133B">
        <w:rPr>
          <w:rFonts w:ascii="Times New Roman" w:hAnsi="Times New Roman" w:cs="Times New Roman"/>
          <w:color w:val="000000"/>
          <w:szCs w:val="24"/>
        </w:rPr>
        <w:t>03</w:t>
      </w:r>
      <w:r w:rsidRPr="00022F89">
        <w:rPr>
          <w:rFonts w:ascii="Times New Roman" w:hAnsi="Times New Roman" w:cs="Times New Roman"/>
          <w:color w:val="000000"/>
          <w:szCs w:val="24"/>
        </w:rPr>
        <w:t>/202</w:t>
      </w:r>
      <w:r w:rsidR="00285C7D" w:rsidRPr="00022F89">
        <w:rPr>
          <w:rFonts w:ascii="Times New Roman" w:hAnsi="Times New Roman" w:cs="Times New Roman"/>
          <w:color w:val="000000"/>
          <w:szCs w:val="24"/>
        </w:rPr>
        <w:t>6</w:t>
      </w:r>
      <w:r w:rsidRPr="00022F89">
        <w:rPr>
          <w:rFonts w:ascii="Times New Roman" w:hAnsi="Times New Roman" w:cs="Times New Roman"/>
          <w:color w:val="000000"/>
          <w:szCs w:val="24"/>
        </w:rPr>
        <w:t xml:space="preserve"> </w:t>
      </w:r>
      <w:r w:rsidRPr="00022F89">
        <w:rPr>
          <w:rFonts w:ascii="Times New Roman" w:hAnsi="Times New Roman" w:cs="Times New Roman"/>
          <w:b/>
          <w:bCs/>
          <w:color w:val="000000"/>
          <w:szCs w:val="24"/>
        </w:rPr>
        <w:t>sendo a sessão pública online realizada das 09:00 às 15:00 horas, horário de Brasília no dia</w:t>
      </w:r>
      <w:r w:rsidR="00285C7D" w:rsidRPr="00022F89">
        <w:rPr>
          <w:rFonts w:ascii="Times New Roman" w:hAnsi="Times New Roman" w:cs="Times New Roman"/>
          <w:b/>
          <w:bCs/>
          <w:color w:val="000000"/>
          <w:szCs w:val="24"/>
        </w:rPr>
        <w:t xml:space="preserve"> </w:t>
      </w:r>
      <w:r w:rsidR="00EF133B">
        <w:rPr>
          <w:rFonts w:ascii="Times New Roman" w:hAnsi="Times New Roman" w:cs="Times New Roman"/>
          <w:b/>
          <w:bCs/>
          <w:color w:val="000000"/>
          <w:szCs w:val="24"/>
        </w:rPr>
        <w:t>09</w:t>
      </w:r>
      <w:r w:rsidR="00285C7D" w:rsidRPr="007D4332">
        <w:rPr>
          <w:rFonts w:ascii="Times New Roman" w:hAnsi="Times New Roman" w:cs="Times New Roman"/>
          <w:b/>
          <w:bCs/>
          <w:color w:val="000000"/>
          <w:szCs w:val="24"/>
        </w:rPr>
        <w:t>/</w:t>
      </w:r>
      <w:r w:rsidR="00EF133B">
        <w:rPr>
          <w:rFonts w:ascii="Times New Roman" w:hAnsi="Times New Roman" w:cs="Times New Roman"/>
          <w:b/>
          <w:bCs/>
          <w:color w:val="000000"/>
          <w:szCs w:val="24"/>
        </w:rPr>
        <w:t>03</w:t>
      </w:r>
      <w:r w:rsidR="00285C7D" w:rsidRPr="007D4332">
        <w:rPr>
          <w:rFonts w:ascii="Times New Roman" w:hAnsi="Times New Roman" w:cs="Times New Roman"/>
          <w:b/>
          <w:bCs/>
          <w:color w:val="000000"/>
          <w:szCs w:val="24"/>
        </w:rPr>
        <w:t>/</w:t>
      </w:r>
      <w:r w:rsidR="00285C7D" w:rsidRPr="00022F89">
        <w:rPr>
          <w:rFonts w:ascii="Times New Roman" w:hAnsi="Times New Roman" w:cs="Times New Roman"/>
          <w:b/>
          <w:bCs/>
          <w:color w:val="000000"/>
          <w:szCs w:val="24"/>
        </w:rPr>
        <w:t>2026</w:t>
      </w:r>
      <w:r w:rsidRPr="00022F89">
        <w:rPr>
          <w:rFonts w:ascii="Times New Roman" w:hAnsi="Times New Roman" w:cs="Times New Roman"/>
          <w:color w:val="000000"/>
          <w:szCs w:val="24"/>
        </w:rPr>
        <w:t xml:space="preserve">, com abertura </w:t>
      </w:r>
      <w:r w:rsidRPr="00BF0CEA">
        <w:rPr>
          <w:rFonts w:ascii="Times New Roman" w:hAnsi="Times New Roman" w:cs="Times New Roman"/>
          <w:color w:val="000000"/>
          <w:szCs w:val="24"/>
        </w:rPr>
        <w:t>no portal www.portaldecompraspublicas. com.br</w:t>
      </w:r>
    </w:p>
    <w:p w14:paraId="019B0525" w14:textId="2B78C754" w:rsidR="00FF0C00" w:rsidRPr="00BF0CEA" w:rsidRDefault="008C48E9" w:rsidP="009C7DF7">
      <w:pPr>
        <w:rPr>
          <w:rFonts w:ascii="Times New Roman" w:eastAsia="Times New Roman" w:hAnsi="Times New Roman" w:cs="Times New Roman"/>
          <w:b/>
          <w:szCs w:val="24"/>
          <w:lang w:val="pt" w:eastAsia="pt-BR"/>
        </w:rPr>
      </w:pPr>
      <w:r w:rsidRPr="00BF0CEA">
        <w:rPr>
          <w:rFonts w:ascii="Times New Roman" w:hAnsi="Times New Roman" w:cs="Times New Roman"/>
          <w:b/>
          <w:bCs/>
          <w:color w:val="000000"/>
          <w:szCs w:val="24"/>
        </w:rPr>
        <w:t>1.</w:t>
      </w:r>
      <w:r w:rsidR="001734AE" w:rsidRPr="00BF0CEA">
        <w:rPr>
          <w:rFonts w:ascii="Times New Roman" w:hAnsi="Times New Roman" w:cs="Times New Roman"/>
          <w:color w:val="000000"/>
          <w:szCs w:val="24"/>
        </w:rPr>
        <w:t xml:space="preserve">           </w:t>
      </w:r>
      <w:r w:rsidR="00FF0C00" w:rsidRPr="00BF0CEA">
        <w:rPr>
          <w:rFonts w:ascii="Times New Roman" w:eastAsia="Times New Roman" w:hAnsi="Times New Roman" w:cs="Times New Roman"/>
          <w:b/>
          <w:szCs w:val="24"/>
          <w:lang w:val="pt" w:eastAsia="pt-BR"/>
        </w:rPr>
        <w:t xml:space="preserve">DO OBJETO: </w:t>
      </w:r>
    </w:p>
    <w:p w14:paraId="68DEE30E" w14:textId="44737B1D" w:rsidR="008067E0" w:rsidRPr="00BF0CEA" w:rsidRDefault="00FF0C00" w:rsidP="00626A6F">
      <w:pPr>
        <w:tabs>
          <w:tab w:val="left" w:pos="284"/>
        </w:tabs>
        <w:autoSpaceDE w:val="0"/>
        <w:autoSpaceDN w:val="0"/>
        <w:adjustRightInd w:val="0"/>
        <w:jc w:val="both"/>
        <w:rPr>
          <w:rFonts w:ascii="Times New Roman" w:hAnsi="Times New Roman" w:cs="Times New Roman"/>
          <w:b/>
          <w:bCs/>
          <w:color w:val="FF0000"/>
          <w:szCs w:val="24"/>
        </w:rPr>
      </w:pPr>
      <w:r w:rsidRPr="00BF0CEA">
        <w:rPr>
          <w:rFonts w:ascii="Times New Roman" w:hAnsi="Times New Roman" w:cs="Times New Roman"/>
          <w:b/>
          <w:bCs/>
          <w:szCs w:val="24"/>
          <w:lang w:val="pt"/>
        </w:rPr>
        <w:t>1.1</w:t>
      </w:r>
      <w:r w:rsidRPr="00BF0CEA">
        <w:rPr>
          <w:rFonts w:ascii="Times New Roman" w:hAnsi="Times New Roman" w:cs="Times New Roman"/>
          <w:szCs w:val="24"/>
          <w:lang w:val="pt"/>
        </w:rPr>
        <w:t xml:space="preserve">. </w:t>
      </w:r>
      <w:r w:rsidR="002C188A" w:rsidRPr="00BF0CEA">
        <w:rPr>
          <w:rFonts w:ascii="Times New Roman" w:hAnsi="Times New Roman" w:cs="Times New Roman"/>
          <w:szCs w:val="24"/>
          <w:lang w:val="pt"/>
        </w:rPr>
        <w:t xml:space="preserve">Contratação </w:t>
      </w:r>
      <w:bookmarkStart w:id="0" w:name="_Hlk220485702"/>
      <w:r w:rsidR="00626A6F" w:rsidRPr="00BF0CEA">
        <w:rPr>
          <w:rFonts w:ascii="Times New Roman" w:hAnsi="Times New Roman" w:cs="Times New Roman"/>
          <w:bCs/>
          <w:szCs w:val="24"/>
        </w:rPr>
        <w:t xml:space="preserve">de empresa </w:t>
      </w:r>
      <w:bookmarkStart w:id="1" w:name="_Hlk223070783"/>
      <w:r w:rsidR="00626A6F" w:rsidRPr="00BF0CEA">
        <w:rPr>
          <w:rFonts w:ascii="Times New Roman" w:hAnsi="Times New Roman" w:cs="Times New Roman"/>
          <w:bCs/>
          <w:szCs w:val="24"/>
        </w:rPr>
        <w:t xml:space="preserve">para fornecer equipamento para análise de Demanda Bioquímica de Oxigênio (DBO), pelo método respirométrico, bem como do respectivo reagente inibidor de nitrificação, insumo indispensável à correta execução do ensaio, </w:t>
      </w:r>
      <w:bookmarkEnd w:id="1"/>
      <w:r w:rsidR="00626A6F" w:rsidRPr="00BF0CEA">
        <w:rPr>
          <w:rFonts w:ascii="Times New Roman" w:hAnsi="Times New Roman" w:cs="Times New Roman"/>
          <w:bCs/>
          <w:szCs w:val="24"/>
        </w:rPr>
        <w:t>conforme condições, quantidades e exigências estabelecidas neste instrumento.</w:t>
      </w:r>
    </w:p>
    <w:bookmarkEnd w:id="0"/>
    <w:p w14:paraId="63BC7618" w14:textId="77777777" w:rsidR="00B34A88" w:rsidRPr="00BF0CEA" w:rsidRDefault="00B34A88" w:rsidP="00B34A88">
      <w:pPr>
        <w:pStyle w:val="Default"/>
        <w:jc w:val="both"/>
        <w:rPr>
          <w:rFonts w:eastAsiaTheme="minorHAnsi"/>
          <w:lang w:eastAsia="en-US"/>
        </w:rPr>
      </w:pPr>
    </w:p>
    <w:p w14:paraId="542FC897" w14:textId="44B1FECB" w:rsidR="00FF0C00" w:rsidRPr="00BF0CEA" w:rsidRDefault="00FF0C00" w:rsidP="00F3394A">
      <w:pPr>
        <w:pStyle w:val="Default"/>
        <w:rPr>
          <w:lang w:val="pt"/>
        </w:rPr>
      </w:pPr>
      <w:r w:rsidRPr="00BF0CEA">
        <w:rPr>
          <w:b/>
          <w:bCs/>
          <w:lang w:val="pt"/>
        </w:rPr>
        <w:t>1.2.</w:t>
      </w:r>
      <w:r w:rsidRPr="00BF0CEA">
        <w:rPr>
          <w:lang w:val="pt"/>
        </w:rPr>
        <w:t xml:space="preserve"> Compõem este Aviso de Dispensa de Licitação, além das condições específicas, os seguintes documentos: </w:t>
      </w:r>
    </w:p>
    <w:p w14:paraId="622F7C6F" w14:textId="77777777" w:rsidR="00F3394A" w:rsidRPr="00BF0CEA" w:rsidRDefault="00F3394A" w:rsidP="00F3394A">
      <w:pPr>
        <w:pStyle w:val="Default"/>
        <w:rPr>
          <w:rFonts w:eastAsiaTheme="minorHAnsi"/>
          <w:lang w:eastAsia="en-US"/>
        </w:rPr>
      </w:pPr>
    </w:p>
    <w:p w14:paraId="482F3324" w14:textId="77777777" w:rsidR="00FF0C00" w:rsidRPr="00BF0CEA" w:rsidRDefault="00FF0C00" w:rsidP="00D32B11">
      <w:pPr>
        <w:pStyle w:val="PargrafodaLista"/>
        <w:numPr>
          <w:ilvl w:val="0"/>
          <w:numId w:val="2"/>
        </w:numPr>
        <w:autoSpaceDE w:val="0"/>
        <w:autoSpaceDN w:val="0"/>
        <w:adjustRightInd w:val="0"/>
        <w:spacing w:line="276" w:lineRule="auto"/>
        <w:ind w:left="0" w:firstLine="0"/>
        <w:contextualSpacing w:val="0"/>
        <w:jc w:val="both"/>
        <w:rPr>
          <w:rFonts w:ascii="Times New Roman" w:hAnsi="Times New Roman"/>
          <w:szCs w:val="24"/>
          <w:lang w:val="pt"/>
        </w:rPr>
      </w:pPr>
      <w:r w:rsidRPr="00BF0CEA">
        <w:rPr>
          <w:rFonts w:ascii="Times New Roman" w:hAnsi="Times New Roman"/>
          <w:szCs w:val="24"/>
          <w:lang w:val="pt"/>
        </w:rPr>
        <w:t>ANEXO I - MODELO DE PROPOSTA;</w:t>
      </w:r>
    </w:p>
    <w:p w14:paraId="55C9CBFC" w14:textId="77777777" w:rsidR="00FF0C00" w:rsidRPr="00BF0CEA" w:rsidRDefault="00FF0C00" w:rsidP="00D32B11">
      <w:pPr>
        <w:pStyle w:val="PargrafodaLista"/>
        <w:numPr>
          <w:ilvl w:val="0"/>
          <w:numId w:val="2"/>
        </w:numPr>
        <w:autoSpaceDE w:val="0"/>
        <w:autoSpaceDN w:val="0"/>
        <w:adjustRightInd w:val="0"/>
        <w:spacing w:line="276" w:lineRule="auto"/>
        <w:ind w:left="0" w:firstLine="0"/>
        <w:contextualSpacing w:val="0"/>
        <w:jc w:val="both"/>
        <w:rPr>
          <w:rFonts w:ascii="Times New Roman" w:hAnsi="Times New Roman"/>
          <w:szCs w:val="24"/>
          <w:lang w:val="pt"/>
        </w:rPr>
      </w:pPr>
      <w:r w:rsidRPr="00BF0CEA">
        <w:rPr>
          <w:rFonts w:ascii="Times New Roman" w:hAnsi="Times New Roman"/>
          <w:szCs w:val="24"/>
          <w:lang w:val="pt"/>
        </w:rPr>
        <w:t xml:space="preserve">ANEXO II -TERMO DE REFERÊNCIA; </w:t>
      </w:r>
    </w:p>
    <w:p w14:paraId="39A36F91" w14:textId="636409D3" w:rsidR="00FF0C00" w:rsidRPr="00BF0CEA" w:rsidRDefault="00FF0C00" w:rsidP="00D32B11">
      <w:pPr>
        <w:pStyle w:val="PargrafodaLista"/>
        <w:numPr>
          <w:ilvl w:val="0"/>
          <w:numId w:val="2"/>
        </w:numPr>
        <w:autoSpaceDE w:val="0"/>
        <w:autoSpaceDN w:val="0"/>
        <w:adjustRightInd w:val="0"/>
        <w:spacing w:line="276" w:lineRule="auto"/>
        <w:ind w:left="0" w:firstLine="0"/>
        <w:contextualSpacing w:val="0"/>
        <w:jc w:val="both"/>
        <w:rPr>
          <w:rFonts w:ascii="Times New Roman" w:hAnsi="Times New Roman"/>
          <w:szCs w:val="24"/>
          <w:lang w:val="pt"/>
        </w:rPr>
      </w:pPr>
      <w:r w:rsidRPr="00BF0CEA">
        <w:rPr>
          <w:rFonts w:ascii="Times New Roman" w:hAnsi="Times New Roman"/>
          <w:szCs w:val="24"/>
          <w:lang w:val="pt"/>
        </w:rPr>
        <w:t xml:space="preserve">ANEXO III - </w:t>
      </w:r>
      <w:r w:rsidR="00B67E65" w:rsidRPr="00BF0CEA">
        <w:rPr>
          <w:rFonts w:ascii="Times New Roman" w:hAnsi="Times New Roman"/>
          <w:szCs w:val="24"/>
          <w:lang w:val="pt"/>
        </w:rPr>
        <w:t>MODELO DE DECLARAÇÃO UNIFICADA</w:t>
      </w:r>
      <w:r w:rsidR="005E5948" w:rsidRPr="00BF0CEA">
        <w:rPr>
          <w:rFonts w:ascii="Times New Roman" w:hAnsi="Times New Roman"/>
          <w:szCs w:val="24"/>
          <w:lang w:val="pt"/>
        </w:rPr>
        <w:t>;</w:t>
      </w:r>
    </w:p>
    <w:p w14:paraId="0158C5F3" w14:textId="08703756" w:rsidR="00B67E65" w:rsidRPr="00BF0CEA" w:rsidRDefault="00FF0C00" w:rsidP="00D32B11">
      <w:pPr>
        <w:pStyle w:val="PargrafodaLista"/>
        <w:numPr>
          <w:ilvl w:val="0"/>
          <w:numId w:val="2"/>
        </w:numPr>
        <w:autoSpaceDE w:val="0"/>
        <w:autoSpaceDN w:val="0"/>
        <w:adjustRightInd w:val="0"/>
        <w:spacing w:line="276" w:lineRule="auto"/>
        <w:ind w:left="0" w:firstLine="0"/>
        <w:contextualSpacing w:val="0"/>
        <w:jc w:val="both"/>
        <w:rPr>
          <w:rFonts w:ascii="Times New Roman" w:hAnsi="Times New Roman"/>
          <w:szCs w:val="24"/>
          <w:lang w:val="pt"/>
        </w:rPr>
      </w:pPr>
      <w:r w:rsidRPr="00BF0CEA">
        <w:rPr>
          <w:rFonts w:ascii="Times New Roman" w:hAnsi="Times New Roman"/>
          <w:szCs w:val="24"/>
          <w:lang w:val="pt"/>
        </w:rPr>
        <w:t xml:space="preserve">ANEXO IV – </w:t>
      </w:r>
      <w:r w:rsidR="00B67E65" w:rsidRPr="00BF0CEA">
        <w:rPr>
          <w:rFonts w:ascii="Times New Roman" w:hAnsi="Times New Roman"/>
          <w:szCs w:val="24"/>
          <w:lang w:val="pt"/>
        </w:rPr>
        <w:t>MODELO DE DECLARAÇÃO DO PORTE DA EMPRESA (ME/EPP)</w:t>
      </w:r>
      <w:r w:rsidR="005E5948" w:rsidRPr="00BF0CEA">
        <w:rPr>
          <w:rFonts w:ascii="Times New Roman" w:hAnsi="Times New Roman"/>
          <w:szCs w:val="24"/>
          <w:lang w:val="pt"/>
        </w:rPr>
        <w:t>;</w:t>
      </w:r>
    </w:p>
    <w:p w14:paraId="35204AD8" w14:textId="77777777" w:rsidR="006818F2" w:rsidRPr="00BF0CEA" w:rsidRDefault="006818F2" w:rsidP="006818F2">
      <w:pPr>
        <w:pStyle w:val="PargrafodaLista"/>
        <w:tabs>
          <w:tab w:val="left" w:pos="567"/>
          <w:tab w:val="left" w:pos="709"/>
        </w:tabs>
        <w:autoSpaceDE w:val="0"/>
        <w:autoSpaceDN w:val="0"/>
        <w:adjustRightInd w:val="0"/>
        <w:jc w:val="both"/>
        <w:rPr>
          <w:rFonts w:ascii="Times New Roman" w:hAnsi="Times New Roman"/>
          <w:szCs w:val="24"/>
          <w:lang w:val="pt"/>
        </w:rPr>
      </w:pPr>
    </w:p>
    <w:p w14:paraId="4C36B26E" w14:textId="5DB2F2FA" w:rsidR="00FF0C00" w:rsidRPr="00022F89" w:rsidRDefault="008C48E9" w:rsidP="00924948">
      <w:pPr>
        <w:pStyle w:val="PargrafodaLista"/>
        <w:numPr>
          <w:ilvl w:val="0"/>
          <w:numId w:val="22"/>
        </w:numPr>
        <w:tabs>
          <w:tab w:val="left" w:pos="567"/>
          <w:tab w:val="left" w:pos="709"/>
        </w:tabs>
        <w:autoSpaceDE w:val="0"/>
        <w:autoSpaceDN w:val="0"/>
        <w:adjustRightInd w:val="0"/>
        <w:jc w:val="both"/>
        <w:rPr>
          <w:rFonts w:ascii="Times New Roman" w:hAnsi="Times New Roman"/>
          <w:szCs w:val="24"/>
          <w:lang w:val="pt"/>
        </w:rPr>
      </w:pPr>
      <w:r w:rsidRPr="00022F89">
        <w:rPr>
          <w:rFonts w:ascii="Times New Roman" w:hAnsi="Times New Roman"/>
          <w:szCs w:val="24"/>
          <w:lang w:val="pt"/>
        </w:rPr>
        <w:lastRenderedPageBreak/>
        <w:t xml:space="preserve">     </w:t>
      </w:r>
      <w:r w:rsidR="00FF0C00" w:rsidRPr="00022F89">
        <w:rPr>
          <w:rFonts w:ascii="Times New Roman" w:hAnsi="Times New Roman"/>
          <w:szCs w:val="24"/>
          <w:lang w:val="pt"/>
        </w:rPr>
        <w:t xml:space="preserve">DO LOCAL E PRAZO: </w:t>
      </w:r>
    </w:p>
    <w:p w14:paraId="73FDB048" w14:textId="77777777" w:rsidR="008110F9" w:rsidRPr="00022F89" w:rsidRDefault="008110F9" w:rsidP="008110F9">
      <w:pPr>
        <w:pStyle w:val="PargrafodaLista"/>
        <w:tabs>
          <w:tab w:val="left" w:pos="567"/>
          <w:tab w:val="left" w:pos="709"/>
        </w:tabs>
        <w:autoSpaceDE w:val="0"/>
        <w:autoSpaceDN w:val="0"/>
        <w:adjustRightInd w:val="0"/>
        <w:jc w:val="both"/>
        <w:rPr>
          <w:rFonts w:ascii="Times New Roman" w:hAnsi="Times New Roman"/>
          <w:szCs w:val="24"/>
          <w:lang w:val="pt"/>
        </w:rPr>
      </w:pPr>
    </w:p>
    <w:p w14:paraId="10A07321" w14:textId="0BDF5586" w:rsidR="00E64483" w:rsidRPr="00626A6F" w:rsidRDefault="00EA1A54" w:rsidP="00626A6F">
      <w:pPr>
        <w:tabs>
          <w:tab w:val="left" w:pos="284"/>
        </w:tabs>
        <w:autoSpaceDE w:val="0"/>
        <w:autoSpaceDN w:val="0"/>
        <w:adjustRightInd w:val="0"/>
        <w:spacing w:after="120"/>
        <w:jc w:val="both"/>
        <w:rPr>
          <w:rFonts w:ascii="Times New Roman" w:hAnsi="Times New Roman" w:cs="Times New Roman"/>
          <w:b/>
          <w:bCs/>
          <w:szCs w:val="24"/>
        </w:rPr>
      </w:pPr>
      <w:r w:rsidRPr="00022F89">
        <w:rPr>
          <w:rFonts w:ascii="Times New Roman" w:hAnsi="Times New Roman" w:cs="Times New Roman"/>
          <w:b/>
          <w:bCs/>
          <w:szCs w:val="24"/>
        </w:rPr>
        <w:t>2.1</w:t>
      </w:r>
      <w:r w:rsidRPr="00022F89">
        <w:rPr>
          <w:rFonts w:ascii="Times New Roman" w:hAnsi="Times New Roman" w:cs="Times New Roman"/>
          <w:szCs w:val="24"/>
        </w:rPr>
        <w:t xml:space="preserve"> </w:t>
      </w:r>
      <w:r w:rsidR="00501093" w:rsidRPr="00626A6F">
        <w:rPr>
          <w:rFonts w:ascii="Times New Roman" w:hAnsi="Times New Roman" w:cs="Times New Roman"/>
          <w:szCs w:val="24"/>
          <w:u w:val="single"/>
        </w:rPr>
        <w:t xml:space="preserve">Os bens deverão ser entregues no seguinte endereço: </w:t>
      </w:r>
      <w:r w:rsidR="00626A6F" w:rsidRPr="00626A6F">
        <w:rPr>
          <w:rFonts w:ascii="Times New Roman" w:hAnsi="Times New Roman" w:cs="Times New Roman"/>
          <w:bCs/>
          <w:szCs w:val="24"/>
        </w:rPr>
        <w:t>Rua Espirito Santo, 481 Centro, São Gabriel do Oeste, MS, Cep: 79.490-023 – Almoxarifado do SAAE</w:t>
      </w:r>
      <w:r w:rsidR="00E64483" w:rsidRPr="00626A6F">
        <w:rPr>
          <w:rFonts w:ascii="Times New Roman" w:hAnsi="Times New Roman" w:cs="Times New Roman"/>
          <w:szCs w:val="24"/>
        </w:rPr>
        <w:t xml:space="preserve">; </w:t>
      </w:r>
    </w:p>
    <w:p w14:paraId="0E0B2B22" w14:textId="77777777" w:rsidR="00E64483" w:rsidRPr="00022F89" w:rsidRDefault="00754292" w:rsidP="005A04BC">
      <w:pPr>
        <w:tabs>
          <w:tab w:val="left" w:pos="567"/>
          <w:tab w:val="left" w:pos="709"/>
        </w:tabs>
        <w:autoSpaceDE w:val="0"/>
        <w:autoSpaceDN w:val="0"/>
        <w:adjustRightInd w:val="0"/>
        <w:ind w:left="567"/>
        <w:jc w:val="both"/>
        <w:rPr>
          <w:rFonts w:ascii="Times New Roman" w:hAnsi="Times New Roman" w:cs="Times New Roman"/>
          <w:szCs w:val="24"/>
        </w:rPr>
      </w:pPr>
      <w:r w:rsidRPr="00022F89">
        <w:rPr>
          <w:rFonts w:ascii="Times New Roman" w:hAnsi="Times New Roman" w:cs="Times New Roman"/>
          <w:b/>
          <w:bCs/>
          <w:szCs w:val="24"/>
        </w:rPr>
        <w:t xml:space="preserve">2.1.1 </w:t>
      </w:r>
      <w:r w:rsidR="00E64483" w:rsidRPr="00022F89">
        <w:rPr>
          <w:rFonts w:ascii="Times New Roman" w:hAnsi="Times New Roman" w:cs="Times New Roman"/>
          <w:szCs w:val="24"/>
        </w:rPr>
        <w:t xml:space="preserve">Horário das 7h às 11h e das 13h às 17h, de segunda-feira a sexta-feira; </w:t>
      </w:r>
    </w:p>
    <w:p w14:paraId="7E05D1E7" w14:textId="23B0F7C8" w:rsidR="00E64483" w:rsidRPr="00022F89" w:rsidRDefault="00E64483" w:rsidP="005A04BC">
      <w:pPr>
        <w:tabs>
          <w:tab w:val="left" w:pos="567"/>
          <w:tab w:val="left" w:pos="709"/>
        </w:tabs>
        <w:autoSpaceDE w:val="0"/>
        <w:autoSpaceDN w:val="0"/>
        <w:adjustRightInd w:val="0"/>
        <w:ind w:left="567"/>
        <w:jc w:val="both"/>
        <w:rPr>
          <w:rFonts w:ascii="Times New Roman" w:hAnsi="Times New Roman" w:cs="Times New Roman"/>
          <w:szCs w:val="24"/>
        </w:rPr>
      </w:pPr>
      <w:r w:rsidRPr="00022F89">
        <w:rPr>
          <w:rFonts w:ascii="Times New Roman" w:hAnsi="Times New Roman" w:cs="Times New Roman"/>
          <w:b/>
          <w:bCs/>
          <w:szCs w:val="24"/>
        </w:rPr>
        <w:t>2.1.2</w:t>
      </w:r>
      <w:r w:rsidRPr="00022F89">
        <w:rPr>
          <w:rFonts w:ascii="Times New Roman" w:hAnsi="Times New Roman" w:cs="Times New Roman"/>
          <w:szCs w:val="24"/>
        </w:rPr>
        <w:t xml:space="preserve"> Frete na modalidade CIF. </w:t>
      </w:r>
    </w:p>
    <w:p w14:paraId="6C4FAE88" w14:textId="19CA17C4" w:rsidR="00626A6F" w:rsidRPr="00626A6F" w:rsidRDefault="00E64483" w:rsidP="00576657">
      <w:pPr>
        <w:tabs>
          <w:tab w:val="left" w:pos="567"/>
          <w:tab w:val="left" w:pos="709"/>
        </w:tabs>
        <w:autoSpaceDE w:val="0"/>
        <w:autoSpaceDN w:val="0"/>
        <w:adjustRightInd w:val="0"/>
        <w:jc w:val="both"/>
        <w:rPr>
          <w:rFonts w:ascii="Times New Roman" w:hAnsi="Times New Roman" w:cs="Times New Roman"/>
          <w:szCs w:val="24"/>
        </w:rPr>
      </w:pPr>
      <w:r w:rsidRPr="00022F89">
        <w:rPr>
          <w:rFonts w:ascii="Times New Roman" w:hAnsi="Times New Roman" w:cs="Times New Roman"/>
          <w:b/>
          <w:bCs/>
          <w:szCs w:val="24"/>
        </w:rPr>
        <w:t xml:space="preserve">2.2 </w:t>
      </w:r>
      <w:r w:rsidR="00626A6F" w:rsidRPr="00626A6F">
        <w:rPr>
          <w:rFonts w:ascii="Times New Roman" w:hAnsi="Times New Roman" w:cs="Times New Roman"/>
          <w:bCs/>
          <w:szCs w:val="24"/>
        </w:rPr>
        <w:t xml:space="preserve">A entrega dos produtos deverá ocorrer no prazo de 60 (sessenta) dias a contar da assinatura do contrato e da emissão da nota de empenho, </w:t>
      </w:r>
      <w:r w:rsidR="00626A6F" w:rsidRPr="00626A6F">
        <w:rPr>
          <w:rFonts w:ascii="Times New Roman" w:hAnsi="Times New Roman" w:cs="Times New Roman"/>
          <w:szCs w:val="24"/>
        </w:rPr>
        <w:t>em parcela única e integral.</w:t>
      </w:r>
    </w:p>
    <w:p w14:paraId="7A55C571" w14:textId="18C5836D" w:rsidR="00FF0C00" w:rsidRPr="00022F89" w:rsidRDefault="00501093" w:rsidP="00576657">
      <w:pPr>
        <w:tabs>
          <w:tab w:val="left" w:pos="567"/>
          <w:tab w:val="left" w:pos="709"/>
        </w:tabs>
        <w:autoSpaceDE w:val="0"/>
        <w:autoSpaceDN w:val="0"/>
        <w:adjustRightInd w:val="0"/>
        <w:jc w:val="both"/>
        <w:rPr>
          <w:rFonts w:ascii="Times New Roman" w:hAnsi="Times New Roman" w:cs="Times New Roman"/>
          <w:b/>
          <w:szCs w:val="24"/>
          <w:lang w:val="pt"/>
        </w:rPr>
      </w:pPr>
      <w:r w:rsidRPr="00022F89">
        <w:rPr>
          <w:rFonts w:ascii="Times New Roman" w:hAnsi="Times New Roman" w:cs="Times New Roman"/>
          <w:b/>
          <w:bCs/>
          <w:szCs w:val="24"/>
        </w:rPr>
        <w:t>3.</w:t>
      </w:r>
      <w:r w:rsidR="008C48E9" w:rsidRPr="00022F89">
        <w:rPr>
          <w:rFonts w:ascii="Times New Roman" w:hAnsi="Times New Roman" w:cs="Times New Roman"/>
          <w:bCs/>
          <w:szCs w:val="24"/>
          <w:lang w:val="pt"/>
        </w:rPr>
        <w:t xml:space="preserve">      </w:t>
      </w:r>
      <w:r w:rsidR="00FF0C00" w:rsidRPr="00022F89">
        <w:rPr>
          <w:rFonts w:ascii="Times New Roman" w:hAnsi="Times New Roman" w:cs="Times New Roman"/>
          <w:b/>
          <w:szCs w:val="24"/>
          <w:lang w:val="pt"/>
        </w:rPr>
        <w:t xml:space="preserve">DO VALOR ESTIMADO: </w:t>
      </w:r>
    </w:p>
    <w:p w14:paraId="28A94616" w14:textId="1A382D86" w:rsidR="008B47BB" w:rsidRPr="00022F89" w:rsidRDefault="008B47BB" w:rsidP="00B34A88">
      <w:pPr>
        <w:numPr>
          <w:ilvl w:val="1"/>
          <w:numId w:val="22"/>
        </w:numPr>
        <w:tabs>
          <w:tab w:val="left" w:pos="284"/>
          <w:tab w:val="left" w:pos="567"/>
        </w:tabs>
        <w:autoSpaceDE w:val="0"/>
        <w:autoSpaceDN w:val="0"/>
        <w:adjustRightInd w:val="0"/>
        <w:spacing w:after="0"/>
        <w:jc w:val="both"/>
        <w:rPr>
          <w:rFonts w:ascii="Times New Roman" w:hAnsi="Times New Roman" w:cs="Times New Roman"/>
          <w:szCs w:val="24"/>
        </w:rPr>
      </w:pPr>
      <w:r w:rsidRPr="00022F89">
        <w:rPr>
          <w:rFonts w:ascii="Times New Roman" w:eastAsia="Times New Roman" w:hAnsi="Times New Roman" w:cs="Times New Roman"/>
          <w:szCs w:val="24"/>
          <w:lang w:eastAsia="pt-BR"/>
        </w:rPr>
        <w:t xml:space="preserve">O valor estimado da </w:t>
      </w:r>
      <w:r w:rsidRPr="00626A6F">
        <w:rPr>
          <w:rFonts w:ascii="Times New Roman" w:eastAsia="Times New Roman" w:hAnsi="Times New Roman" w:cs="Times New Roman"/>
          <w:szCs w:val="24"/>
          <w:lang w:eastAsia="pt-BR"/>
        </w:rPr>
        <w:t xml:space="preserve">contratação é de </w:t>
      </w:r>
      <w:r w:rsidR="00626A6F" w:rsidRPr="00626A6F">
        <w:rPr>
          <w:rFonts w:ascii="Times New Roman" w:hAnsi="Times New Roman" w:cs="Times New Roman"/>
          <w:bCs/>
          <w:szCs w:val="24"/>
        </w:rPr>
        <w:t>R$ 22.531,66 (vinte e dois mil, quinhentos e trinta e um reais e sessenta e seis centavos)</w:t>
      </w:r>
      <w:r w:rsidR="00501093" w:rsidRPr="00626A6F">
        <w:rPr>
          <w:rFonts w:ascii="Times New Roman" w:hAnsi="Times New Roman" w:cs="Times New Roman"/>
          <w:bCs/>
          <w:szCs w:val="24"/>
        </w:rPr>
        <w:t xml:space="preserve"> </w:t>
      </w:r>
      <w:r w:rsidRPr="00626A6F">
        <w:rPr>
          <w:rFonts w:ascii="Times New Roman" w:eastAsia="Times New Roman" w:hAnsi="Times New Roman" w:cs="Times New Roman"/>
          <w:szCs w:val="24"/>
          <w:lang w:eastAsia="pt-BR"/>
        </w:rPr>
        <w:t>conforme Mapa Comparativo de Preços, e pesquisas de preços de mercado realizada</w:t>
      </w:r>
      <w:r w:rsidRPr="00022F89">
        <w:rPr>
          <w:rFonts w:ascii="Times New Roman" w:eastAsia="Times New Roman" w:hAnsi="Times New Roman" w:cs="Times New Roman"/>
          <w:szCs w:val="24"/>
          <w:lang w:eastAsia="pt-BR"/>
        </w:rPr>
        <w:t xml:space="preserve"> com base nas disposições do Decreto Municipal nº 2.918/2023.</w:t>
      </w:r>
    </w:p>
    <w:p w14:paraId="005D666F" w14:textId="0D90B7D0" w:rsidR="00FF0C00" w:rsidRPr="00022F89" w:rsidRDefault="00FF0C00" w:rsidP="00924948">
      <w:pPr>
        <w:numPr>
          <w:ilvl w:val="1"/>
          <w:numId w:val="22"/>
        </w:numPr>
        <w:tabs>
          <w:tab w:val="left" w:pos="284"/>
          <w:tab w:val="left" w:pos="567"/>
        </w:tabs>
        <w:autoSpaceDE w:val="0"/>
        <w:autoSpaceDN w:val="0"/>
        <w:adjustRightInd w:val="0"/>
        <w:spacing w:after="0"/>
        <w:ind w:left="0" w:firstLine="0"/>
        <w:jc w:val="both"/>
        <w:rPr>
          <w:rFonts w:ascii="Times New Roman" w:eastAsia="Times New Roman" w:hAnsi="Times New Roman" w:cs="Times New Roman"/>
          <w:szCs w:val="24"/>
          <w:lang w:val="pt" w:eastAsia="pt-BR"/>
        </w:rPr>
      </w:pPr>
      <w:r w:rsidRPr="00022F89">
        <w:rPr>
          <w:rFonts w:ascii="Times New Roman" w:hAnsi="Times New Roman" w:cs="Times New Roman"/>
          <w:szCs w:val="24"/>
        </w:rPr>
        <w:t xml:space="preserve">A </w:t>
      </w:r>
      <w:r w:rsidR="00B753AA" w:rsidRPr="00022F89">
        <w:rPr>
          <w:rFonts w:ascii="Times New Roman" w:hAnsi="Times New Roman" w:cs="Times New Roman"/>
          <w:szCs w:val="24"/>
        </w:rPr>
        <w:t>contratação</w:t>
      </w:r>
      <w:r w:rsidRPr="00022F89">
        <w:rPr>
          <w:rFonts w:ascii="Times New Roman" w:hAnsi="Times New Roman" w:cs="Times New Roman"/>
          <w:szCs w:val="24"/>
        </w:rPr>
        <w:t xml:space="preserve"> </w:t>
      </w:r>
      <w:r w:rsidR="00501093" w:rsidRPr="00022F89">
        <w:rPr>
          <w:rFonts w:ascii="Times New Roman" w:hAnsi="Times New Roman" w:cs="Times New Roman"/>
          <w:szCs w:val="24"/>
        </w:rPr>
        <w:t>será dividida em</w:t>
      </w:r>
      <w:r w:rsidR="00771929" w:rsidRPr="00022F89">
        <w:rPr>
          <w:rFonts w:ascii="Times New Roman" w:hAnsi="Times New Roman" w:cs="Times New Roman"/>
          <w:szCs w:val="24"/>
        </w:rPr>
        <w:t xml:space="preserve"> 2</w:t>
      </w:r>
      <w:r w:rsidR="00501093" w:rsidRPr="00022F89">
        <w:rPr>
          <w:rFonts w:ascii="Times New Roman" w:hAnsi="Times New Roman" w:cs="Times New Roman"/>
          <w:szCs w:val="24"/>
        </w:rPr>
        <w:t xml:space="preserve"> ite</w:t>
      </w:r>
      <w:r w:rsidR="008067E0" w:rsidRPr="00022F89">
        <w:rPr>
          <w:rFonts w:ascii="Times New Roman" w:hAnsi="Times New Roman" w:cs="Times New Roman"/>
          <w:szCs w:val="24"/>
        </w:rPr>
        <w:t>ns</w:t>
      </w:r>
      <w:r w:rsidR="00501093" w:rsidRPr="00022F89">
        <w:rPr>
          <w:rFonts w:ascii="Times New Roman" w:hAnsi="Times New Roman" w:cs="Times New Roman"/>
          <w:szCs w:val="24"/>
        </w:rPr>
        <w:t>, conforme tabela com a descrição, quantidades e valores abaixo:</w:t>
      </w:r>
    </w:p>
    <w:p w14:paraId="2F90322F" w14:textId="20508235" w:rsidR="006E4802" w:rsidRPr="00022F89" w:rsidRDefault="002D5DB9" w:rsidP="00FF0C00">
      <w:pPr>
        <w:autoSpaceDE w:val="0"/>
        <w:autoSpaceDN w:val="0"/>
        <w:adjustRightInd w:val="0"/>
        <w:spacing w:after="0" w:line="360" w:lineRule="auto"/>
        <w:jc w:val="both"/>
        <w:rPr>
          <w:rFonts w:ascii="Times New Roman" w:hAnsi="Times New Roman" w:cs="Times New Roman"/>
          <w:szCs w:val="24"/>
        </w:rPr>
      </w:pPr>
      <w:r w:rsidRPr="00022F89">
        <w:rPr>
          <w:rFonts w:ascii="Times New Roman" w:hAnsi="Times New Roman" w:cs="Times New Roman"/>
          <w:szCs w:val="24"/>
        </w:rPr>
        <w:t>Para essa aquisição perfaz-se o valor estimado por item:</w:t>
      </w:r>
    </w:p>
    <w:tbl>
      <w:tblPr>
        <w:tblStyle w:val="Tabelacomgrade"/>
        <w:tblW w:w="5337" w:type="pct"/>
        <w:tblLook w:val="04A0" w:firstRow="1" w:lastRow="0" w:firstColumn="1" w:lastColumn="0" w:noHBand="0" w:noVBand="1"/>
      </w:tblPr>
      <w:tblGrid>
        <w:gridCol w:w="803"/>
        <w:gridCol w:w="2283"/>
        <w:gridCol w:w="2568"/>
        <w:gridCol w:w="1177"/>
        <w:gridCol w:w="1056"/>
        <w:gridCol w:w="1179"/>
      </w:tblGrid>
      <w:tr w:rsidR="005F5C67" w:rsidRPr="005F5C67" w14:paraId="462C7E23" w14:textId="77777777" w:rsidTr="005F5C67">
        <w:trPr>
          <w:trHeight w:val="375"/>
        </w:trPr>
        <w:tc>
          <w:tcPr>
            <w:tcW w:w="443" w:type="pct"/>
            <w:shd w:val="clear" w:color="auto" w:fill="C6D9F1" w:themeFill="text2" w:themeFillTint="33"/>
            <w:vAlign w:val="center"/>
          </w:tcPr>
          <w:p w14:paraId="2ACDA9AD" w14:textId="77777777" w:rsidR="005F5C67" w:rsidRPr="005F5C67" w:rsidRDefault="005F5C67" w:rsidP="005F5C67">
            <w:pPr>
              <w:spacing w:line="276" w:lineRule="auto"/>
              <w:ind w:right="-74"/>
              <w:jc w:val="center"/>
              <w:rPr>
                <w:rFonts w:ascii="Times New Roman" w:hAnsi="Times New Roman" w:cs="Times New Roman"/>
                <w:b/>
                <w:szCs w:val="24"/>
              </w:rPr>
            </w:pPr>
            <w:r w:rsidRPr="005F5C67">
              <w:rPr>
                <w:rFonts w:ascii="Times New Roman" w:hAnsi="Times New Roman" w:cs="Times New Roman"/>
                <w:szCs w:val="24"/>
              </w:rPr>
              <w:t>ITEM</w:t>
            </w:r>
          </w:p>
        </w:tc>
        <w:tc>
          <w:tcPr>
            <w:tcW w:w="1259" w:type="pct"/>
            <w:shd w:val="clear" w:color="auto" w:fill="C6D9F1" w:themeFill="text2" w:themeFillTint="33"/>
            <w:vAlign w:val="center"/>
          </w:tcPr>
          <w:p w14:paraId="2EF32DF0" w14:textId="46D20AC4" w:rsidR="005F5C67" w:rsidRPr="005F5C67" w:rsidRDefault="005F5C67" w:rsidP="005F5C67">
            <w:pPr>
              <w:spacing w:line="276" w:lineRule="auto"/>
              <w:jc w:val="center"/>
              <w:rPr>
                <w:rFonts w:ascii="Times New Roman" w:hAnsi="Times New Roman" w:cs="Times New Roman"/>
                <w:b/>
                <w:szCs w:val="24"/>
              </w:rPr>
            </w:pPr>
            <w:r w:rsidRPr="005F5C67">
              <w:rPr>
                <w:rFonts w:ascii="Times New Roman" w:hAnsi="Times New Roman" w:cs="Times New Roman"/>
                <w:szCs w:val="24"/>
              </w:rPr>
              <w:t>MATERIAL</w:t>
            </w:r>
          </w:p>
        </w:tc>
        <w:tc>
          <w:tcPr>
            <w:tcW w:w="1417" w:type="pct"/>
            <w:shd w:val="clear" w:color="auto" w:fill="C6D9F1" w:themeFill="text2" w:themeFillTint="33"/>
            <w:vAlign w:val="center"/>
          </w:tcPr>
          <w:p w14:paraId="42360CBB" w14:textId="77777777" w:rsidR="005F5C67" w:rsidRPr="005F5C67" w:rsidRDefault="005F5C67" w:rsidP="005F5C67">
            <w:pPr>
              <w:jc w:val="center"/>
              <w:rPr>
                <w:rFonts w:ascii="Times New Roman" w:hAnsi="Times New Roman" w:cs="Times New Roman"/>
                <w:b/>
                <w:szCs w:val="24"/>
              </w:rPr>
            </w:pPr>
            <w:r w:rsidRPr="005F5C67">
              <w:rPr>
                <w:rFonts w:ascii="Times New Roman" w:hAnsi="Times New Roman" w:cs="Times New Roman"/>
                <w:szCs w:val="24"/>
              </w:rPr>
              <w:t>DESCRIÇÃO</w:t>
            </w:r>
          </w:p>
        </w:tc>
        <w:tc>
          <w:tcPr>
            <w:tcW w:w="649" w:type="pct"/>
            <w:shd w:val="clear" w:color="auto" w:fill="C6D9F1" w:themeFill="text2" w:themeFillTint="33"/>
            <w:vAlign w:val="center"/>
          </w:tcPr>
          <w:p w14:paraId="2E9332C8" w14:textId="77777777" w:rsidR="005F5C67" w:rsidRPr="005F5C67" w:rsidRDefault="005F5C67" w:rsidP="005F5C67">
            <w:pPr>
              <w:spacing w:line="276" w:lineRule="auto"/>
              <w:jc w:val="center"/>
              <w:rPr>
                <w:rFonts w:ascii="Times New Roman" w:hAnsi="Times New Roman" w:cs="Times New Roman"/>
                <w:b/>
                <w:szCs w:val="24"/>
              </w:rPr>
            </w:pPr>
            <w:r w:rsidRPr="005F5C67">
              <w:rPr>
                <w:rFonts w:ascii="Times New Roman" w:hAnsi="Times New Roman" w:cs="Times New Roman"/>
                <w:szCs w:val="24"/>
              </w:rPr>
              <w:t>MEDIDA</w:t>
            </w:r>
          </w:p>
        </w:tc>
        <w:tc>
          <w:tcPr>
            <w:tcW w:w="582" w:type="pct"/>
            <w:shd w:val="clear" w:color="auto" w:fill="C6D9F1" w:themeFill="text2" w:themeFillTint="33"/>
            <w:vAlign w:val="center"/>
          </w:tcPr>
          <w:p w14:paraId="600FFC1E" w14:textId="43591F5B" w:rsidR="005F5C67" w:rsidRPr="005F5C67" w:rsidRDefault="005F5C67" w:rsidP="005F5C67">
            <w:pPr>
              <w:spacing w:line="276" w:lineRule="auto"/>
              <w:jc w:val="center"/>
              <w:rPr>
                <w:rFonts w:ascii="Times New Roman" w:hAnsi="Times New Roman" w:cs="Times New Roman"/>
                <w:szCs w:val="24"/>
              </w:rPr>
            </w:pPr>
            <w:r w:rsidRPr="005F5C67">
              <w:rPr>
                <w:rFonts w:ascii="Times New Roman" w:hAnsi="Times New Roman" w:cs="Times New Roman"/>
                <w:szCs w:val="24"/>
              </w:rPr>
              <w:t>QUANT</w:t>
            </w:r>
          </w:p>
        </w:tc>
        <w:tc>
          <w:tcPr>
            <w:tcW w:w="649" w:type="pct"/>
            <w:shd w:val="clear" w:color="auto" w:fill="C6D9F1" w:themeFill="text2" w:themeFillTint="33"/>
          </w:tcPr>
          <w:p w14:paraId="60480674" w14:textId="77777777" w:rsidR="005F5C67" w:rsidRPr="005F5C67" w:rsidRDefault="005F5C67" w:rsidP="005F5C67">
            <w:pPr>
              <w:spacing w:line="276" w:lineRule="auto"/>
              <w:jc w:val="center"/>
              <w:rPr>
                <w:rFonts w:ascii="Times New Roman" w:hAnsi="Times New Roman" w:cs="Times New Roman"/>
                <w:szCs w:val="24"/>
              </w:rPr>
            </w:pPr>
            <w:r w:rsidRPr="005F5C67">
              <w:rPr>
                <w:rFonts w:ascii="Times New Roman" w:hAnsi="Times New Roman" w:cs="Times New Roman"/>
                <w:szCs w:val="24"/>
              </w:rPr>
              <w:t>VALOR TOTAL</w:t>
            </w:r>
          </w:p>
        </w:tc>
      </w:tr>
      <w:tr w:rsidR="005F5C67" w:rsidRPr="005F5C67" w14:paraId="067995E6" w14:textId="77777777" w:rsidTr="005F5C67">
        <w:trPr>
          <w:trHeight w:val="361"/>
        </w:trPr>
        <w:tc>
          <w:tcPr>
            <w:tcW w:w="443" w:type="pct"/>
            <w:vAlign w:val="center"/>
          </w:tcPr>
          <w:p w14:paraId="33EFD111" w14:textId="77777777" w:rsidR="005F5C67" w:rsidRPr="005F5C67" w:rsidRDefault="005F5C67" w:rsidP="00401B31">
            <w:pPr>
              <w:jc w:val="center"/>
              <w:rPr>
                <w:rFonts w:ascii="Times New Roman" w:hAnsi="Times New Roman" w:cs="Times New Roman"/>
                <w:b/>
                <w:bCs/>
                <w:szCs w:val="24"/>
              </w:rPr>
            </w:pPr>
            <w:r w:rsidRPr="005F5C67">
              <w:rPr>
                <w:rFonts w:ascii="Times New Roman" w:hAnsi="Times New Roman" w:cs="Times New Roman"/>
                <w:bCs/>
                <w:szCs w:val="24"/>
              </w:rPr>
              <w:t>01</w:t>
            </w:r>
          </w:p>
        </w:tc>
        <w:tc>
          <w:tcPr>
            <w:tcW w:w="1259" w:type="pct"/>
            <w:vAlign w:val="center"/>
          </w:tcPr>
          <w:p w14:paraId="1234568A" w14:textId="77777777" w:rsidR="005F5C67" w:rsidRPr="005F5C67" w:rsidRDefault="005F5C67" w:rsidP="00401B31">
            <w:pPr>
              <w:jc w:val="both"/>
              <w:rPr>
                <w:rFonts w:ascii="Times New Roman" w:hAnsi="Times New Roman" w:cs="Times New Roman"/>
                <w:b/>
                <w:bCs/>
                <w:szCs w:val="24"/>
              </w:rPr>
            </w:pPr>
            <w:r w:rsidRPr="005F5C67">
              <w:rPr>
                <w:rFonts w:ascii="Times New Roman" w:hAnsi="Times New Roman" w:cs="Times New Roman"/>
                <w:bCs/>
                <w:szCs w:val="24"/>
              </w:rPr>
              <w:t>ANALISADOR DE DBO MÉTODO RESPIROMÉTRICO</w:t>
            </w:r>
          </w:p>
        </w:tc>
        <w:tc>
          <w:tcPr>
            <w:tcW w:w="1417" w:type="pct"/>
          </w:tcPr>
          <w:p w14:paraId="7CE8AC0B" w14:textId="77777777" w:rsidR="005F5C67" w:rsidRPr="005F5C67" w:rsidRDefault="005F5C67" w:rsidP="00401B31">
            <w:pPr>
              <w:jc w:val="both"/>
              <w:rPr>
                <w:rFonts w:ascii="Times New Roman" w:hAnsi="Times New Roman" w:cs="Times New Roman"/>
                <w:b/>
                <w:bCs/>
                <w:szCs w:val="24"/>
              </w:rPr>
            </w:pPr>
            <w:r w:rsidRPr="005F5C67">
              <w:rPr>
                <w:rFonts w:ascii="Times New Roman" w:hAnsi="Times New Roman" w:cs="Times New Roman"/>
                <w:bCs/>
                <w:szCs w:val="24"/>
              </w:rPr>
              <w:t>Equipamento para análise de Demanda Bioquímica de Oxigênio (DBO), pelo método respirométrico, com as seguintes características mínimas:</w:t>
            </w:r>
          </w:p>
          <w:p w14:paraId="051D1FE1" w14:textId="77777777" w:rsidR="005F5C67" w:rsidRPr="005F5C67" w:rsidRDefault="005F5C67" w:rsidP="00401B31">
            <w:pPr>
              <w:jc w:val="both"/>
              <w:rPr>
                <w:rFonts w:ascii="Times New Roman" w:hAnsi="Times New Roman" w:cs="Times New Roman"/>
                <w:b/>
                <w:bCs/>
                <w:szCs w:val="24"/>
              </w:rPr>
            </w:pPr>
          </w:p>
          <w:p w14:paraId="495CB435" w14:textId="77777777" w:rsidR="005F5C67" w:rsidRPr="005F5C67" w:rsidRDefault="005F5C67" w:rsidP="00401B31">
            <w:pPr>
              <w:jc w:val="both"/>
              <w:rPr>
                <w:rFonts w:ascii="Times New Roman" w:hAnsi="Times New Roman" w:cs="Times New Roman"/>
                <w:b/>
                <w:bCs/>
                <w:szCs w:val="24"/>
              </w:rPr>
            </w:pPr>
            <w:r w:rsidRPr="005F5C67">
              <w:rPr>
                <w:rFonts w:ascii="Times New Roman" w:hAnsi="Times New Roman" w:cs="Times New Roman"/>
                <w:bCs/>
                <w:szCs w:val="24"/>
              </w:rPr>
              <w:t>•</w:t>
            </w:r>
            <w:r w:rsidRPr="005F5C67">
              <w:rPr>
                <w:rFonts w:ascii="Times New Roman" w:hAnsi="Times New Roman" w:cs="Times New Roman"/>
                <w:bCs/>
                <w:szCs w:val="24"/>
              </w:rPr>
              <w:tab/>
              <w:t>Faixa de teste: 0-4000 mg/L.</w:t>
            </w:r>
          </w:p>
          <w:p w14:paraId="047A3B4F" w14:textId="77777777" w:rsidR="005F5C67" w:rsidRPr="005F5C67" w:rsidRDefault="005F5C67" w:rsidP="00401B31">
            <w:pPr>
              <w:jc w:val="both"/>
              <w:rPr>
                <w:rFonts w:ascii="Times New Roman" w:hAnsi="Times New Roman" w:cs="Times New Roman"/>
                <w:b/>
                <w:bCs/>
                <w:szCs w:val="24"/>
              </w:rPr>
            </w:pPr>
            <w:r w:rsidRPr="005F5C67">
              <w:rPr>
                <w:rFonts w:ascii="Times New Roman" w:hAnsi="Times New Roman" w:cs="Times New Roman"/>
                <w:bCs/>
                <w:szCs w:val="24"/>
              </w:rPr>
              <w:t>•</w:t>
            </w:r>
            <w:r w:rsidRPr="005F5C67">
              <w:rPr>
                <w:rFonts w:ascii="Times New Roman" w:hAnsi="Times New Roman" w:cs="Times New Roman"/>
                <w:bCs/>
                <w:szCs w:val="24"/>
              </w:rPr>
              <w:tab/>
              <w:t>Resolução: 0,01 mg/L</w:t>
            </w:r>
          </w:p>
          <w:p w14:paraId="6042084F" w14:textId="77777777" w:rsidR="005F5C67" w:rsidRPr="005F5C67" w:rsidRDefault="005F5C67" w:rsidP="00401B31">
            <w:pPr>
              <w:jc w:val="both"/>
              <w:rPr>
                <w:rFonts w:ascii="Times New Roman" w:hAnsi="Times New Roman" w:cs="Times New Roman"/>
                <w:b/>
                <w:bCs/>
                <w:szCs w:val="24"/>
              </w:rPr>
            </w:pPr>
            <w:r w:rsidRPr="005F5C67">
              <w:rPr>
                <w:rFonts w:ascii="Times New Roman" w:hAnsi="Times New Roman" w:cs="Times New Roman"/>
                <w:bCs/>
                <w:szCs w:val="24"/>
              </w:rPr>
              <w:t>•</w:t>
            </w:r>
            <w:r w:rsidRPr="005F5C67">
              <w:rPr>
                <w:rFonts w:ascii="Times New Roman" w:hAnsi="Times New Roman" w:cs="Times New Roman"/>
                <w:bCs/>
                <w:szCs w:val="24"/>
              </w:rPr>
              <w:tab/>
              <w:t>Duração do teste: 1-30 dias.</w:t>
            </w:r>
          </w:p>
          <w:p w14:paraId="6045AAE5" w14:textId="77777777" w:rsidR="005F5C67" w:rsidRPr="005F5C67" w:rsidRDefault="005F5C67" w:rsidP="00401B31">
            <w:pPr>
              <w:jc w:val="both"/>
              <w:rPr>
                <w:rFonts w:ascii="Times New Roman" w:hAnsi="Times New Roman" w:cs="Times New Roman"/>
                <w:b/>
                <w:bCs/>
                <w:szCs w:val="24"/>
              </w:rPr>
            </w:pPr>
            <w:r w:rsidRPr="005F5C67">
              <w:rPr>
                <w:rFonts w:ascii="Times New Roman" w:hAnsi="Times New Roman" w:cs="Times New Roman"/>
                <w:bCs/>
                <w:szCs w:val="24"/>
              </w:rPr>
              <w:t>•</w:t>
            </w:r>
            <w:r w:rsidRPr="005F5C67">
              <w:rPr>
                <w:rFonts w:ascii="Times New Roman" w:hAnsi="Times New Roman" w:cs="Times New Roman"/>
                <w:bCs/>
                <w:szCs w:val="24"/>
              </w:rPr>
              <w:tab/>
              <w:t>Intervalo de gravação: 24 minutos -12 horas/tempo.</w:t>
            </w:r>
          </w:p>
          <w:p w14:paraId="6BB9F81E" w14:textId="77777777" w:rsidR="005F5C67" w:rsidRPr="005F5C67" w:rsidRDefault="005F5C67" w:rsidP="00401B31">
            <w:pPr>
              <w:jc w:val="both"/>
              <w:rPr>
                <w:rFonts w:ascii="Times New Roman" w:hAnsi="Times New Roman" w:cs="Times New Roman"/>
                <w:b/>
                <w:bCs/>
                <w:szCs w:val="24"/>
              </w:rPr>
            </w:pPr>
            <w:r w:rsidRPr="005F5C67">
              <w:rPr>
                <w:rFonts w:ascii="Times New Roman" w:hAnsi="Times New Roman" w:cs="Times New Roman"/>
                <w:bCs/>
                <w:szCs w:val="24"/>
              </w:rPr>
              <w:t>•</w:t>
            </w:r>
            <w:r w:rsidRPr="005F5C67">
              <w:rPr>
                <w:rFonts w:ascii="Times New Roman" w:hAnsi="Times New Roman" w:cs="Times New Roman"/>
                <w:bCs/>
                <w:szCs w:val="24"/>
              </w:rPr>
              <w:tab/>
              <w:t>Quantidade de armazenamento:</w:t>
            </w:r>
          </w:p>
          <w:p w14:paraId="58708A70" w14:textId="77777777" w:rsidR="005F5C67" w:rsidRPr="005F5C67" w:rsidRDefault="005F5C67" w:rsidP="00401B31">
            <w:pPr>
              <w:jc w:val="both"/>
              <w:rPr>
                <w:rFonts w:ascii="Times New Roman" w:hAnsi="Times New Roman" w:cs="Times New Roman"/>
                <w:b/>
                <w:bCs/>
                <w:szCs w:val="24"/>
              </w:rPr>
            </w:pPr>
            <w:r w:rsidRPr="005F5C67">
              <w:rPr>
                <w:rFonts w:ascii="Times New Roman" w:hAnsi="Times New Roman" w:cs="Times New Roman"/>
                <w:bCs/>
                <w:szCs w:val="24"/>
              </w:rPr>
              <w:t>•</w:t>
            </w:r>
            <w:r w:rsidRPr="005F5C67">
              <w:rPr>
                <w:rFonts w:ascii="Times New Roman" w:hAnsi="Times New Roman" w:cs="Times New Roman"/>
                <w:bCs/>
                <w:szCs w:val="24"/>
              </w:rPr>
              <w:tab/>
              <w:t>Temperatura da cultura: 20 ±1°C.</w:t>
            </w:r>
          </w:p>
          <w:p w14:paraId="707BC81F" w14:textId="77777777" w:rsidR="005F5C67" w:rsidRPr="005F5C67" w:rsidRDefault="005F5C67" w:rsidP="00401B31">
            <w:pPr>
              <w:jc w:val="both"/>
              <w:rPr>
                <w:rFonts w:ascii="Times New Roman" w:hAnsi="Times New Roman" w:cs="Times New Roman"/>
                <w:b/>
                <w:bCs/>
                <w:szCs w:val="24"/>
              </w:rPr>
            </w:pPr>
            <w:r w:rsidRPr="005F5C67">
              <w:rPr>
                <w:rFonts w:ascii="Times New Roman" w:hAnsi="Times New Roman" w:cs="Times New Roman"/>
                <w:bCs/>
                <w:szCs w:val="24"/>
              </w:rPr>
              <w:lastRenderedPageBreak/>
              <w:t>•</w:t>
            </w:r>
            <w:r w:rsidRPr="005F5C67">
              <w:rPr>
                <w:rFonts w:ascii="Times New Roman" w:hAnsi="Times New Roman" w:cs="Times New Roman"/>
                <w:bCs/>
                <w:szCs w:val="24"/>
              </w:rPr>
              <w:tab/>
              <w:t>Fonte de Alimentação 100 a 240 VAC, 50, 60 Hz</w:t>
            </w:r>
          </w:p>
          <w:p w14:paraId="57B93A82" w14:textId="77777777" w:rsidR="005F5C67" w:rsidRPr="005F5C67" w:rsidRDefault="005F5C67" w:rsidP="00401B31">
            <w:pPr>
              <w:jc w:val="both"/>
              <w:rPr>
                <w:rFonts w:ascii="Times New Roman" w:hAnsi="Times New Roman" w:cs="Times New Roman"/>
                <w:b/>
                <w:bCs/>
                <w:szCs w:val="24"/>
              </w:rPr>
            </w:pPr>
          </w:p>
          <w:p w14:paraId="780660C5" w14:textId="77777777" w:rsidR="005F5C67" w:rsidRPr="005F5C67" w:rsidRDefault="005F5C67" w:rsidP="00401B31">
            <w:pPr>
              <w:jc w:val="both"/>
              <w:rPr>
                <w:rFonts w:ascii="Times New Roman" w:hAnsi="Times New Roman" w:cs="Times New Roman"/>
                <w:b/>
                <w:bCs/>
                <w:szCs w:val="24"/>
              </w:rPr>
            </w:pPr>
            <w:r w:rsidRPr="005F5C67">
              <w:rPr>
                <w:rFonts w:ascii="Times New Roman" w:hAnsi="Times New Roman" w:cs="Times New Roman"/>
                <w:bCs/>
                <w:szCs w:val="24"/>
              </w:rPr>
              <w:t>•</w:t>
            </w:r>
            <w:r w:rsidRPr="005F5C67">
              <w:rPr>
                <w:rFonts w:ascii="Times New Roman" w:hAnsi="Times New Roman" w:cs="Times New Roman"/>
                <w:bCs/>
                <w:szCs w:val="24"/>
              </w:rPr>
              <w:tab/>
              <w:t>Conversão automática de resultados de pressão para DBO.</w:t>
            </w:r>
          </w:p>
          <w:p w14:paraId="27BB53B6" w14:textId="77777777" w:rsidR="005F5C67" w:rsidRPr="005F5C67" w:rsidRDefault="005F5C67" w:rsidP="00401B31">
            <w:pPr>
              <w:jc w:val="both"/>
              <w:rPr>
                <w:rFonts w:ascii="Times New Roman" w:hAnsi="Times New Roman" w:cs="Times New Roman"/>
                <w:b/>
                <w:bCs/>
                <w:szCs w:val="24"/>
              </w:rPr>
            </w:pPr>
            <w:r w:rsidRPr="005F5C67">
              <w:rPr>
                <w:rFonts w:ascii="Times New Roman" w:hAnsi="Times New Roman" w:cs="Times New Roman"/>
                <w:bCs/>
                <w:szCs w:val="24"/>
              </w:rPr>
              <w:t>•</w:t>
            </w:r>
            <w:r w:rsidRPr="005F5C67">
              <w:rPr>
                <w:rFonts w:ascii="Times New Roman" w:hAnsi="Times New Roman" w:cs="Times New Roman"/>
                <w:bCs/>
                <w:szCs w:val="24"/>
              </w:rPr>
              <w:tab/>
              <w:t>Modo de Leitura: mg/L (ppm) diretamente no visor;</w:t>
            </w:r>
          </w:p>
          <w:p w14:paraId="5887478E" w14:textId="77777777" w:rsidR="005F5C67" w:rsidRPr="005F5C67" w:rsidRDefault="005F5C67" w:rsidP="00401B31">
            <w:pPr>
              <w:jc w:val="both"/>
              <w:rPr>
                <w:rFonts w:ascii="Times New Roman" w:hAnsi="Times New Roman" w:cs="Times New Roman"/>
                <w:b/>
                <w:bCs/>
                <w:szCs w:val="24"/>
              </w:rPr>
            </w:pPr>
            <w:r w:rsidRPr="005F5C67">
              <w:rPr>
                <w:rFonts w:ascii="Times New Roman" w:hAnsi="Times New Roman" w:cs="Times New Roman"/>
                <w:bCs/>
                <w:szCs w:val="24"/>
              </w:rPr>
              <w:t>•</w:t>
            </w:r>
            <w:r w:rsidRPr="005F5C67">
              <w:rPr>
                <w:rFonts w:ascii="Times New Roman" w:hAnsi="Times New Roman" w:cs="Times New Roman"/>
                <w:bCs/>
                <w:szCs w:val="24"/>
              </w:rPr>
              <w:tab/>
              <w:t>Resultados disponíveis em DBO (mg/l) e pressão (mBar);</w:t>
            </w:r>
          </w:p>
          <w:p w14:paraId="58D0F5A4" w14:textId="77777777" w:rsidR="005F5C67" w:rsidRPr="005F5C67" w:rsidRDefault="005F5C67" w:rsidP="00401B31">
            <w:pPr>
              <w:jc w:val="both"/>
              <w:rPr>
                <w:rFonts w:ascii="Times New Roman" w:hAnsi="Times New Roman" w:cs="Times New Roman"/>
                <w:b/>
                <w:bCs/>
                <w:szCs w:val="24"/>
              </w:rPr>
            </w:pPr>
            <w:r w:rsidRPr="005F5C67">
              <w:rPr>
                <w:rFonts w:ascii="Times New Roman" w:hAnsi="Times New Roman" w:cs="Times New Roman"/>
                <w:bCs/>
                <w:szCs w:val="24"/>
              </w:rPr>
              <w:t>•</w:t>
            </w:r>
            <w:r w:rsidRPr="005F5C67">
              <w:rPr>
                <w:rFonts w:ascii="Times New Roman" w:hAnsi="Times New Roman" w:cs="Times New Roman"/>
                <w:bCs/>
                <w:szCs w:val="24"/>
              </w:rPr>
              <w:tab/>
              <w:t>Conversão automática de resultados de pressão em DBO;</w:t>
            </w:r>
          </w:p>
          <w:p w14:paraId="636C735C" w14:textId="77777777" w:rsidR="005F5C67" w:rsidRPr="005F5C67" w:rsidRDefault="005F5C67" w:rsidP="00401B31">
            <w:pPr>
              <w:jc w:val="both"/>
              <w:rPr>
                <w:rFonts w:ascii="Times New Roman" w:hAnsi="Times New Roman" w:cs="Times New Roman"/>
                <w:b/>
                <w:bCs/>
                <w:szCs w:val="24"/>
              </w:rPr>
            </w:pPr>
            <w:r w:rsidRPr="005F5C67">
              <w:rPr>
                <w:rFonts w:ascii="Times New Roman" w:hAnsi="Times New Roman" w:cs="Times New Roman"/>
                <w:bCs/>
                <w:szCs w:val="24"/>
              </w:rPr>
              <w:t>•</w:t>
            </w:r>
            <w:r w:rsidRPr="005F5C67">
              <w:rPr>
                <w:rFonts w:ascii="Times New Roman" w:hAnsi="Times New Roman" w:cs="Times New Roman"/>
                <w:bCs/>
                <w:szCs w:val="24"/>
              </w:rPr>
              <w:tab/>
              <w:t>DBO INIBIDOR DE NITRIFICACAO 35G:</w:t>
            </w:r>
          </w:p>
          <w:p w14:paraId="52928802" w14:textId="77777777" w:rsidR="005F5C67" w:rsidRPr="005F5C67" w:rsidRDefault="005F5C67" w:rsidP="00401B31">
            <w:pPr>
              <w:jc w:val="both"/>
              <w:rPr>
                <w:rFonts w:ascii="Times New Roman" w:hAnsi="Times New Roman" w:cs="Times New Roman"/>
                <w:b/>
                <w:bCs/>
                <w:szCs w:val="24"/>
              </w:rPr>
            </w:pPr>
            <w:r w:rsidRPr="005F5C67">
              <w:rPr>
                <w:rFonts w:ascii="Times New Roman" w:hAnsi="Times New Roman" w:cs="Times New Roman"/>
                <w:bCs/>
                <w:szCs w:val="24"/>
              </w:rPr>
              <w:t xml:space="preserve">Um host de bandeja de DBO com agitação, que serve como suporte para 6 garrafas; </w:t>
            </w:r>
          </w:p>
          <w:p w14:paraId="5A788AAB" w14:textId="77777777" w:rsidR="005F5C67" w:rsidRPr="005F5C67" w:rsidRDefault="005F5C67" w:rsidP="00401B31">
            <w:pPr>
              <w:jc w:val="both"/>
              <w:rPr>
                <w:rFonts w:ascii="Times New Roman" w:hAnsi="Times New Roman" w:cs="Times New Roman"/>
                <w:b/>
                <w:bCs/>
                <w:szCs w:val="24"/>
              </w:rPr>
            </w:pPr>
            <w:r w:rsidRPr="005F5C67">
              <w:rPr>
                <w:rFonts w:ascii="Times New Roman" w:hAnsi="Times New Roman" w:cs="Times New Roman"/>
                <w:bCs/>
                <w:szCs w:val="24"/>
              </w:rPr>
              <w:t>6 cabeças de medição;</w:t>
            </w:r>
          </w:p>
          <w:p w14:paraId="5D6CA912" w14:textId="77777777" w:rsidR="005F5C67" w:rsidRPr="005F5C67" w:rsidRDefault="005F5C67" w:rsidP="00401B31">
            <w:pPr>
              <w:jc w:val="both"/>
              <w:rPr>
                <w:rFonts w:ascii="Times New Roman" w:hAnsi="Times New Roman" w:cs="Times New Roman"/>
                <w:b/>
                <w:bCs/>
                <w:szCs w:val="24"/>
              </w:rPr>
            </w:pPr>
            <w:r w:rsidRPr="005F5C67">
              <w:rPr>
                <w:rFonts w:ascii="Times New Roman" w:hAnsi="Times New Roman" w:cs="Times New Roman"/>
                <w:bCs/>
                <w:szCs w:val="24"/>
              </w:rPr>
              <w:t xml:space="preserve">6 garrafas, âmbar de 580 mL; </w:t>
            </w:r>
          </w:p>
          <w:p w14:paraId="2C9F0769" w14:textId="77777777" w:rsidR="005F5C67" w:rsidRPr="005F5C67" w:rsidRDefault="005F5C67" w:rsidP="00401B31">
            <w:pPr>
              <w:jc w:val="both"/>
              <w:rPr>
                <w:rFonts w:ascii="Times New Roman" w:hAnsi="Times New Roman" w:cs="Times New Roman"/>
                <w:b/>
                <w:bCs/>
                <w:szCs w:val="24"/>
              </w:rPr>
            </w:pPr>
            <w:r w:rsidRPr="005F5C67">
              <w:rPr>
                <w:rFonts w:ascii="Times New Roman" w:hAnsi="Times New Roman" w:cs="Times New Roman"/>
                <w:bCs/>
                <w:szCs w:val="24"/>
              </w:rPr>
              <w:t xml:space="preserve">6 barras magnéticas para agitação; </w:t>
            </w:r>
          </w:p>
          <w:p w14:paraId="6BEC01E3" w14:textId="77777777" w:rsidR="005F5C67" w:rsidRPr="005F5C67" w:rsidRDefault="005F5C67" w:rsidP="00401B31">
            <w:pPr>
              <w:jc w:val="both"/>
              <w:rPr>
                <w:rFonts w:ascii="Times New Roman" w:hAnsi="Times New Roman" w:cs="Times New Roman"/>
                <w:b/>
                <w:bCs/>
                <w:szCs w:val="24"/>
              </w:rPr>
            </w:pPr>
            <w:r w:rsidRPr="005F5C67">
              <w:rPr>
                <w:rFonts w:ascii="Times New Roman" w:hAnsi="Times New Roman" w:cs="Times New Roman"/>
                <w:bCs/>
                <w:szCs w:val="24"/>
              </w:rPr>
              <w:t xml:space="preserve">6 adaptadores de borracha; </w:t>
            </w:r>
          </w:p>
          <w:p w14:paraId="58114AE3" w14:textId="77777777" w:rsidR="005F5C67" w:rsidRPr="005F5C67" w:rsidRDefault="005F5C67" w:rsidP="00401B31">
            <w:pPr>
              <w:jc w:val="both"/>
              <w:rPr>
                <w:rFonts w:ascii="Times New Roman" w:hAnsi="Times New Roman" w:cs="Times New Roman"/>
                <w:b/>
                <w:bCs/>
                <w:szCs w:val="24"/>
              </w:rPr>
            </w:pPr>
            <w:r w:rsidRPr="005F5C67">
              <w:rPr>
                <w:rFonts w:ascii="Times New Roman" w:hAnsi="Times New Roman" w:cs="Times New Roman"/>
                <w:bCs/>
                <w:szCs w:val="24"/>
              </w:rPr>
              <w:t>1 mesa de agitação magnética com capacidade para 6 garrafas</w:t>
            </w:r>
          </w:p>
          <w:p w14:paraId="2A72D62F" w14:textId="77777777" w:rsidR="005F5C67" w:rsidRPr="005F5C67" w:rsidRDefault="005F5C67" w:rsidP="00401B31">
            <w:pPr>
              <w:jc w:val="both"/>
              <w:rPr>
                <w:rFonts w:ascii="Times New Roman" w:hAnsi="Times New Roman" w:cs="Times New Roman"/>
                <w:b/>
                <w:bCs/>
                <w:szCs w:val="24"/>
              </w:rPr>
            </w:pPr>
            <w:r w:rsidRPr="005F5C67">
              <w:rPr>
                <w:rFonts w:ascii="Times New Roman" w:hAnsi="Times New Roman" w:cs="Times New Roman"/>
                <w:bCs/>
                <w:szCs w:val="24"/>
              </w:rPr>
              <w:t xml:space="preserve">Um suporte para as garrafas; </w:t>
            </w:r>
          </w:p>
          <w:p w14:paraId="128F9C3F" w14:textId="77777777" w:rsidR="005F5C67" w:rsidRPr="005F5C67" w:rsidRDefault="005F5C67" w:rsidP="00401B31">
            <w:pPr>
              <w:jc w:val="both"/>
              <w:rPr>
                <w:rFonts w:ascii="Times New Roman" w:hAnsi="Times New Roman" w:cs="Times New Roman"/>
                <w:b/>
                <w:bCs/>
                <w:szCs w:val="24"/>
              </w:rPr>
            </w:pPr>
            <w:r w:rsidRPr="005F5C67">
              <w:rPr>
                <w:rFonts w:ascii="Times New Roman" w:hAnsi="Times New Roman" w:cs="Times New Roman"/>
                <w:bCs/>
                <w:szCs w:val="24"/>
              </w:rPr>
              <w:t>Um mini dosador;</w:t>
            </w:r>
          </w:p>
        </w:tc>
        <w:tc>
          <w:tcPr>
            <w:tcW w:w="649" w:type="pct"/>
            <w:vAlign w:val="center"/>
          </w:tcPr>
          <w:p w14:paraId="2A69E831" w14:textId="77777777" w:rsidR="005F5C67" w:rsidRPr="005F5C67" w:rsidRDefault="005F5C67" w:rsidP="00401B31">
            <w:pPr>
              <w:jc w:val="center"/>
              <w:rPr>
                <w:rFonts w:ascii="Times New Roman" w:hAnsi="Times New Roman" w:cs="Times New Roman"/>
                <w:b/>
                <w:bCs/>
                <w:szCs w:val="24"/>
              </w:rPr>
            </w:pPr>
            <w:r w:rsidRPr="005F5C67">
              <w:rPr>
                <w:rFonts w:ascii="Times New Roman" w:hAnsi="Times New Roman" w:cs="Times New Roman"/>
                <w:bCs/>
                <w:szCs w:val="24"/>
              </w:rPr>
              <w:lastRenderedPageBreak/>
              <w:t>Unidade</w:t>
            </w:r>
          </w:p>
        </w:tc>
        <w:tc>
          <w:tcPr>
            <w:tcW w:w="582" w:type="pct"/>
            <w:vAlign w:val="center"/>
          </w:tcPr>
          <w:p w14:paraId="3BFD6855" w14:textId="77777777" w:rsidR="005F5C67" w:rsidRPr="005F5C67" w:rsidRDefault="005F5C67" w:rsidP="00401B31">
            <w:pPr>
              <w:jc w:val="center"/>
              <w:rPr>
                <w:rFonts w:ascii="Times New Roman" w:hAnsi="Times New Roman" w:cs="Times New Roman"/>
                <w:b/>
                <w:bCs/>
                <w:szCs w:val="24"/>
              </w:rPr>
            </w:pPr>
            <w:r w:rsidRPr="005F5C67">
              <w:rPr>
                <w:rFonts w:ascii="Times New Roman" w:hAnsi="Times New Roman" w:cs="Times New Roman"/>
                <w:bCs/>
                <w:szCs w:val="24"/>
              </w:rPr>
              <w:t>01</w:t>
            </w:r>
          </w:p>
        </w:tc>
        <w:tc>
          <w:tcPr>
            <w:tcW w:w="649" w:type="pct"/>
            <w:vAlign w:val="center"/>
          </w:tcPr>
          <w:p w14:paraId="03985821" w14:textId="77777777" w:rsidR="005F5C67" w:rsidRPr="005F5C67" w:rsidRDefault="005F5C67" w:rsidP="00401B31">
            <w:pPr>
              <w:jc w:val="center"/>
              <w:rPr>
                <w:rFonts w:ascii="Times New Roman" w:hAnsi="Times New Roman" w:cs="Times New Roman"/>
                <w:b/>
                <w:bCs/>
                <w:szCs w:val="24"/>
              </w:rPr>
            </w:pPr>
            <w:r w:rsidRPr="005F5C67">
              <w:rPr>
                <w:rFonts w:ascii="Times New Roman" w:hAnsi="Times New Roman" w:cs="Times New Roman"/>
                <w:bCs/>
                <w:szCs w:val="24"/>
              </w:rPr>
              <w:t>21.526,36</w:t>
            </w:r>
          </w:p>
        </w:tc>
      </w:tr>
      <w:tr w:rsidR="005F5C67" w:rsidRPr="005F5C67" w14:paraId="6FA93C5D" w14:textId="77777777" w:rsidTr="005F5C67">
        <w:trPr>
          <w:trHeight w:val="361"/>
        </w:trPr>
        <w:tc>
          <w:tcPr>
            <w:tcW w:w="443" w:type="pct"/>
            <w:vAlign w:val="center"/>
          </w:tcPr>
          <w:p w14:paraId="01785CF8" w14:textId="0F23F8B5" w:rsidR="005F5C67" w:rsidRPr="005F5C67" w:rsidRDefault="005F5C67" w:rsidP="00401B31">
            <w:pPr>
              <w:jc w:val="center"/>
              <w:rPr>
                <w:rFonts w:ascii="Times New Roman" w:hAnsi="Times New Roman" w:cs="Times New Roman"/>
                <w:szCs w:val="24"/>
              </w:rPr>
            </w:pPr>
            <w:r w:rsidRPr="005F5C67">
              <w:rPr>
                <w:rFonts w:ascii="Times New Roman" w:hAnsi="Times New Roman" w:cs="Times New Roman"/>
                <w:szCs w:val="24"/>
              </w:rPr>
              <w:t>02</w:t>
            </w:r>
          </w:p>
        </w:tc>
        <w:tc>
          <w:tcPr>
            <w:tcW w:w="1259" w:type="pct"/>
            <w:vAlign w:val="center"/>
          </w:tcPr>
          <w:p w14:paraId="0193435B" w14:textId="77777777" w:rsidR="005F5C67" w:rsidRPr="005F5C67" w:rsidRDefault="005F5C67" w:rsidP="00401B31">
            <w:pPr>
              <w:jc w:val="both"/>
              <w:rPr>
                <w:rFonts w:ascii="Times New Roman" w:hAnsi="Times New Roman" w:cs="Times New Roman"/>
                <w:b/>
                <w:bCs/>
                <w:szCs w:val="24"/>
              </w:rPr>
            </w:pPr>
            <w:r w:rsidRPr="005F5C67">
              <w:rPr>
                <w:rFonts w:ascii="Times New Roman" w:hAnsi="Times New Roman" w:cs="Times New Roman"/>
                <w:bCs/>
                <w:szCs w:val="24"/>
              </w:rPr>
              <w:t>REAGENTE INIBIDOR DE NITRIFICAÇÃO FÓRMULA 2533 PARA ANÁLISE DE DBO - DEMANDA BIOLÓGICA DE OXIGÊNIO</w:t>
            </w:r>
          </w:p>
        </w:tc>
        <w:tc>
          <w:tcPr>
            <w:tcW w:w="1417" w:type="pct"/>
          </w:tcPr>
          <w:p w14:paraId="098BA273" w14:textId="77777777" w:rsidR="005F5C67" w:rsidRPr="005F5C67" w:rsidRDefault="005F5C67" w:rsidP="00401B31">
            <w:pPr>
              <w:jc w:val="both"/>
              <w:rPr>
                <w:rFonts w:ascii="Times New Roman" w:hAnsi="Times New Roman" w:cs="Times New Roman"/>
                <w:b/>
                <w:bCs/>
                <w:szCs w:val="24"/>
              </w:rPr>
            </w:pPr>
            <w:r w:rsidRPr="005F5C67">
              <w:rPr>
                <w:rFonts w:ascii="Times New Roman" w:hAnsi="Times New Roman" w:cs="Times New Roman"/>
                <w:bCs/>
                <w:szCs w:val="24"/>
              </w:rPr>
              <w:t>TCMP - 2-cloro-6 (triclorometil) piridina (N-Serve), revestido em substrato inerte. O uso de 0,16g em uma amostra de 300 mL inibe a demanda de oxigênio nitrogenado no teste de DBO.</w:t>
            </w:r>
          </w:p>
          <w:p w14:paraId="4CE3D115" w14:textId="77777777" w:rsidR="005F5C67" w:rsidRPr="005F5C67" w:rsidRDefault="005F5C67" w:rsidP="00401B31">
            <w:pPr>
              <w:jc w:val="both"/>
              <w:rPr>
                <w:rFonts w:ascii="Times New Roman" w:hAnsi="Times New Roman" w:cs="Times New Roman"/>
                <w:b/>
                <w:bCs/>
                <w:szCs w:val="24"/>
              </w:rPr>
            </w:pPr>
            <w:r w:rsidRPr="005F5C67">
              <w:rPr>
                <w:rFonts w:ascii="Times New Roman" w:hAnsi="Times New Roman" w:cs="Times New Roman"/>
                <w:bCs/>
                <w:szCs w:val="24"/>
              </w:rPr>
              <w:lastRenderedPageBreak/>
              <w:t>Frasco de 35g.  Acompanha a tampa dosadora.</w:t>
            </w:r>
          </w:p>
        </w:tc>
        <w:tc>
          <w:tcPr>
            <w:tcW w:w="649" w:type="pct"/>
            <w:vAlign w:val="center"/>
          </w:tcPr>
          <w:p w14:paraId="5AD8DFC7" w14:textId="77777777" w:rsidR="005F5C67" w:rsidRPr="005F5C67" w:rsidRDefault="005F5C67" w:rsidP="00401B31">
            <w:pPr>
              <w:jc w:val="center"/>
              <w:rPr>
                <w:rFonts w:ascii="Times New Roman" w:hAnsi="Times New Roman" w:cs="Times New Roman"/>
                <w:b/>
                <w:bCs/>
                <w:szCs w:val="24"/>
              </w:rPr>
            </w:pPr>
            <w:r w:rsidRPr="005F5C67">
              <w:rPr>
                <w:rFonts w:ascii="Times New Roman" w:hAnsi="Times New Roman" w:cs="Times New Roman"/>
                <w:bCs/>
                <w:szCs w:val="24"/>
              </w:rPr>
              <w:lastRenderedPageBreak/>
              <w:t>Frasco</w:t>
            </w:r>
          </w:p>
        </w:tc>
        <w:tc>
          <w:tcPr>
            <w:tcW w:w="582" w:type="pct"/>
            <w:vAlign w:val="center"/>
          </w:tcPr>
          <w:p w14:paraId="4D0DAB29" w14:textId="77777777" w:rsidR="005F5C67" w:rsidRPr="005F5C67" w:rsidRDefault="005F5C67" w:rsidP="00401B31">
            <w:pPr>
              <w:jc w:val="center"/>
              <w:rPr>
                <w:rFonts w:ascii="Times New Roman" w:hAnsi="Times New Roman" w:cs="Times New Roman"/>
                <w:b/>
                <w:bCs/>
                <w:szCs w:val="24"/>
              </w:rPr>
            </w:pPr>
            <w:r w:rsidRPr="005F5C67">
              <w:rPr>
                <w:rFonts w:ascii="Times New Roman" w:hAnsi="Times New Roman" w:cs="Times New Roman"/>
                <w:bCs/>
                <w:szCs w:val="24"/>
              </w:rPr>
              <w:t>01</w:t>
            </w:r>
          </w:p>
        </w:tc>
        <w:tc>
          <w:tcPr>
            <w:tcW w:w="649" w:type="pct"/>
            <w:vAlign w:val="center"/>
          </w:tcPr>
          <w:p w14:paraId="206C23E1" w14:textId="77777777" w:rsidR="005F5C67" w:rsidRPr="005F5C67" w:rsidRDefault="005F5C67" w:rsidP="00401B31">
            <w:pPr>
              <w:jc w:val="center"/>
              <w:rPr>
                <w:rFonts w:ascii="Times New Roman" w:hAnsi="Times New Roman" w:cs="Times New Roman"/>
                <w:b/>
                <w:bCs/>
                <w:szCs w:val="24"/>
              </w:rPr>
            </w:pPr>
            <w:r w:rsidRPr="005F5C67">
              <w:rPr>
                <w:rFonts w:ascii="Times New Roman" w:hAnsi="Times New Roman" w:cs="Times New Roman"/>
                <w:bCs/>
                <w:szCs w:val="24"/>
              </w:rPr>
              <w:t>1.005,30</w:t>
            </w:r>
          </w:p>
        </w:tc>
      </w:tr>
      <w:tr w:rsidR="005F5C67" w:rsidRPr="005F5C67" w14:paraId="1B549487" w14:textId="77777777" w:rsidTr="005F5C67">
        <w:trPr>
          <w:trHeight w:val="361"/>
        </w:trPr>
        <w:tc>
          <w:tcPr>
            <w:tcW w:w="5000" w:type="pct"/>
            <w:gridSpan w:val="6"/>
            <w:vAlign w:val="center"/>
          </w:tcPr>
          <w:p w14:paraId="791E529F" w14:textId="724F2D7E" w:rsidR="005F5C67" w:rsidRPr="005F5C67" w:rsidRDefault="005F5C67" w:rsidP="005F5C67">
            <w:pPr>
              <w:rPr>
                <w:rFonts w:ascii="Times New Roman" w:hAnsi="Times New Roman" w:cs="Times New Roman"/>
                <w:bCs/>
                <w:szCs w:val="24"/>
              </w:rPr>
            </w:pPr>
            <w:r>
              <w:rPr>
                <w:rFonts w:ascii="Times New Roman" w:hAnsi="Times New Roman" w:cs="Times New Roman"/>
                <w:bCs/>
                <w:szCs w:val="24"/>
              </w:rPr>
              <w:t xml:space="preserve">Valor total: </w:t>
            </w:r>
            <w:r w:rsidRPr="005F5C67">
              <w:rPr>
                <w:rFonts w:ascii="Times New Roman" w:hAnsi="Times New Roman" w:cs="Times New Roman"/>
                <w:bCs/>
                <w:szCs w:val="24"/>
              </w:rPr>
              <w:t>R$ 22.531,66 (vinte e dois mil, quinhentos e trinta e um reais e sessenta e seis centavos)</w:t>
            </w:r>
            <w:r>
              <w:rPr>
                <w:rFonts w:ascii="Times New Roman" w:hAnsi="Times New Roman" w:cs="Times New Roman"/>
                <w:bCs/>
                <w:szCs w:val="24"/>
              </w:rPr>
              <w:t>.</w:t>
            </w:r>
          </w:p>
        </w:tc>
      </w:tr>
    </w:tbl>
    <w:p w14:paraId="38B6D1FF" w14:textId="7C5A5531" w:rsidR="006E4802" w:rsidRPr="00022F89" w:rsidRDefault="006E4802" w:rsidP="00CB2590">
      <w:pPr>
        <w:tabs>
          <w:tab w:val="left" w:pos="567"/>
        </w:tabs>
        <w:autoSpaceDE w:val="0"/>
        <w:autoSpaceDN w:val="0"/>
        <w:adjustRightInd w:val="0"/>
        <w:jc w:val="both"/>
        <w:rPr>
          <w:rFonts w:ascii="Times New Roman" w:hAnsi="Times New Roman" w:cs="Times New Roman"/>
          <w:szCs w:val="24"/>
        </w:rPr>
      </w:pPr>
    </w:p>
    <w:p w14:paraId="70BB8827" w14:textId="1395B788" w:rsidR="002B2C6E" w:rsidRPr="00022F89" w:rsidRDefault="008C48E9" w:rsidP="008C48E9">
      <w:pPr>
        <w:tabs>
          <w:tab w:val="left" w:pos="567"/>
        </w:tabs>
        <w:autoSpaceDE w:val="0"/>
        <w:autoSpaceDN w:val="0"/>
        <w:adjustRightInd w:val="0"/>
        <w:spacing w:after="0"/>
        <w:jc w:val="both"/>
        <w:rPr>
          <w:rFonts w:ascii="Times New Roman" w:eastAsia="Times New Roman" w:hAnsi="Times New Roman" w:cs="Times New Roman"/>
          <w:bCs/>
          <w:szCs w:val="24"/>
          <w:lang w:val="pt" w:eastAsia="pt-BR"/>
        </w:rPr>
      </w:pPr>
      <w:r w:rsidRPr="00022F89">
        <w:rPr>
          <w:rFonts w:ascii="Times New Roman" w:eastAsia="Times New Roman" w:hAnsi="Times New Roman" w:cs="Times New Roman"/>
          <w:b/>
          <w:szCs w:val="24"/>
          <w:lang w:val="pt" w:eastAsia="pt-BR"/>
        </w:rPr>
        <w:t>4.</w:t>
      </w:r>
      <w:r w:rsidRPr="00022F89">
        <w:rPr>
          <w:rFonts w:ascii="Times New Roman" w:eastAsia="Times New Roman" w:hAnsi="Times New Roman" w:cs="Times New Roman"/>
          <w:bCs/>
          <w:szCs w:val="24"/>
          <w:lang w:val="pt" w:eastAsia="pt-BR"/>
        </w:rPr>
        <w:t xml:space="preserve">        </w:t>
      </w:r>
      <w:r w:rsidR="002B2C6E" w:rsidRPr="00022F89">
        <w:rPr>
          <w:rFonts w:ascii="Times New Roman" w:eastAsia="Times New Roman" w:hAnsi="Times New Roman" w:cs="Times New Roman"/>
          <w:b/>
          <w:szCs w:val="24"/>
          <w:lang w:val="pt" w:eastAsia="pt-BR"/>
        </w:rPr>
        <w:t>DA PARTICIPAÇÃO NA DISPENSA ELETRÔNICA</w:t>
      </w:r>
    </w:p>
    <w:p w14:paraId="65632DB6" w14:textId="77777777" w:rsidR="002B2C6E" w:rsidRPr="00022F89" w:rsidRDefault="002B2C6E" w:rsidP="002B2C6E">
      <w:pPr>
        <w:spacing w:after="0"/>
        <w:rPr>
          <w:rFonts w:ascii="Times New Roman" w:hAnsi="Times New Roman" w:cs="Times New Roman"/>
          <w:szCs w:val="24"/>
        </w:rPr>
      </w:pPr>
    </w:p>
    <w:p w14:paraId="4E648B7A" w14:textId="3996449E" w:rsidR="00EF389E" w:rsidRPr="00BF0CEA" w:rsidRDefault="00E0292C" w:rsidP="00924948">
      <w:pPr>
        <w:pStyle w:val="PargrafodaLista"/>
        <w:numPr>
          <w:ilvl w:val="1"/>
          <w:numId w:val="27"/>
        </w:numPr>
        <w:tabs>
          <w:tab w:val="left" w:pos="426"/>
        </w:tabs>
        <w:ind w:left="851"/>
        <w:jc w:val="both"/>
        <w:rPr>
          <w:rFonts w:ascii="Times New Roman" w:hAnsi="Times New Roman"/>
          <w:bCs/>
          <w:szCs w:val="24"/>
        </w:rPr>
      </w:pPr>
      <w:r w:rsidRPr="00022F89">
        <w:rPr>
          <w:rFonts w:ascii="Times New Roman" w:hAnsi="Times New Roman"/>
          <w:bCs/>
          <w:szCs w:val="24"/>
          <w:u w:val="single"/>
        </w:rPr>
        <w:t>Nesta</w:t>
      </w:r>
      <w:r w:rsidR="002B2C6E" w:rsidRPr="00022F89">
        <w:rPr>
          <w:rFonts w:ascii="Times New Roman" w:hAnsi="Times New Roman"/>
          <w:bCs/>
          <w:szCs w:val="24"/>
          <w:u w:val="single"/>
        </w:rPr>
        <w:t xml:space="preserve"> dispensa </w:t>
      </w:r>
      <w:r w:rsidRPr="00022F89">
        <w:rPr>
          <w:rFonts w:ascii="Times New Roman" w:hAnsi="Times New Roman"/>
          <w:bCs/>
          <w:szCs w:val="24"/>
          <w:u w:val="single"/>
        </w:rPr>
        <w:t>será</w:t>
      </w:r>
      <w:r w:rsidR="002B2C6E" w:rsidRPr="00022F89">
        <w:rPr>
          <w:rFonts w:ascii="Times New Roman" w:hAnsi="Times New Roman"/>
          <w:bCs/>
          <w:szCs w:val="24"/>
          <w:u w:val="single"/>
        </w:rPr>
        <w:t xml:space="preserve"> </w:t>
      </w:r>
      <w:r w:rsidRPr="00022F89">
        <w:rPr>
          <w:rFonts w:ascii="Times New Roman" w:hAnsi="Times New Roman"/>
          <w:bCs/>
          <w:szCs w:val="24"/>
          <w:u w:val="single"/>
        </w:rPr>
        <w:t>concedido</w:t>
      </w:r>
      <w:r w:rsidR="002B2C6E" w:rsidRPr="00022F89">
        <w:rPr>
          <w:rFonts w:ascii="Times New Roman" w:hAnsi="Times New Roman"/>
          <w:bCs/>
          <w:szCs w:val="24"/>
          <w:u w:val="single"/>
        </w:rPr>
        <w:t xml:space="preserve"> </w:t>
      </w:r>
      <w:r w:rsidR="00C006CA" w:rsidRPr="00022F89">
        <w:rPr>
          <w:rFonts w:ascii="Times New Roman" w:hAnsi="Times New Roman"/>
          <w:bCs/>
          <w:szCs w:val="24"/>
          <w:u w:val="single"/>
        </w:rPr>
        <w:t>tratamento favorecido</w:t>
      </w:r>
      <w:r w:rsidR="002B2C6E" w:rsidRPr="00022F89">
        <w:rPr>
          <w:rFonts w:ascii="Times New Roman" w:hAnsi="Times New Roman"/>
          <w:bCs/>
          <w:szCs w:val="24"/>
          <w:u w:val="single"/>
        </w:rPr>
        <w:t xml:space="preserve"> às microempresas e empresas de pequeno porte e equiparados (MEI)</w:t>
      </w:r>
      <w:r w:rsidR="002B2C6E" w:rsidRPr="00022F89">
        <w:rPr>
          <w:rFonts w:ascii="Times New Roman" w:hAnsi="Times New Roman"/>
          <w:szCs w:val="24"/>
        </w:rPr>
        <w:t>, nos termos do art. 48 da Lei Complementar nº 123, de 14 de dezembro de 2006 e suas alterações</w:t>
      </w:r>
      <w:r w:rsidR="00E74B24" w:rsidRPr="00022F89">
        <w:rPr>
          <w:rFonts w:ascii="Times New Roman" w:hAnsi="Times New Roman"/>
          <w:szCs w:val="24"/>
        </w:rPr>
        <w:t xml:space="preserve">, </w:t>
      </w:r>
      <w:r w:rsidR="002B2C6E" w:rsidRPr="00022F89">
        <w:rPr>
          <w:rFonts w:ascii="Times New Roman" w:hAnsi="Times New Roman"/>
          <w:szCs w:val="24"/>
        </w:rPr>
        <w:t>art. 11 do Decreto Municipal nº 3.132/2024</w:t>
      </w:r>
      <w:r w:rsidR="00EF389E" w:rsidRPr="00022F89">
        <w:rPr>
          <w:rFonts w:ascii="Times New Roman" w:hAnsi="Times New Roman"/>
          <w:szCs w:val="24"/>
        </w:rPr>
        <w:t>.</w:t>
      </w:r>
    </w:p>
    <w:p w14:paraId="54D345E0" w14:textId="77777777" w:rsidR="00BF0CEA" w:rsidRPr="00022F89" w:rsidRDefault="00BF0CEA" w:rsidP="00BF0CEA">
      <w:pPr>
        <w:pStyle w:val="PargrafodaLista"/>
        <w:tabs>
          <w:tab w:val="left" w:pos="426"/>
        </w:tabs>
        <w:ind w:left="851"/>
        <w:jc w:val="both"/>
        <w:rPr>
          <w:rFonts w:ascii="Times New Roman" w:hAnsi="Times New Roman"/>
          <w:bCs/>
          <w:szCs w:val="24"/>
        </w:rPr>
      </w:pPr>
    </w:p>
    <w:p w14:paraId="70417757" w14:textId="1A8C3DB1" w:rsidR="006E4802" w:rsidRPr="00022F89" w:rsidRDefault="000229BC" w:rsidP="006E4802">
      <w:pPr>
        <w:tabs>
          <w:tab w:val="left" w:pos="426"/>
        </w:tabs>
        <w:ind w:left="426"/>
        <w:jc w:val="both"/>
        <w:rPr>
          <w:rFonts w:ascii="Times New Roman" w:hAnsi="Times New Roman" w:cs="Times New Roman"/>
          <w:b/>
          <w:szCs w:val="24"/>
        </w:rPr>
      </w:pPr>
      <w:r w:rsidRPr="00022F89">
        <w:rPr>
          <w:rFonts w:ascii="Times New Roman" w:hAnsi="Times New Roman" w:cs="Times New Roman"/>
          <w:b/>
          <w:bCs/>
          <w:szCs w:val="24"/>
        </w:rPr>
        <w:t>4.1.1</w:t>
      </w:r>
      <w:r w:rsidR="008E2EAA" w:rsidRPr="00022F89">
        <w:rPr>
          <w:rFonts w:ascii="Times New Roman" w:hAnsi="Times New Roman" w:cs="Times New Roman"/>
          <w:b/>
          <w:bCs/>
          <w:szCs w:val="24"/>
        </w:rPr>
        <w:t>.</w:t>
      </w:r>
      <w:r w:rsidRPr="00022F89">
        <w:rPr>
          <w:rFonts w:ascii="Times New Roman" w:hAnsi="Times New Roman" w:cs="Times New Roman"/>
          <w:bCs/>
          <w:szCs w:val="24"/>
        </w:rPr>
        <w:t xml:space="preserve"> </w:t>
      </w:r>
      <w:r w:rsidRPr="00022F89">
        <w:rPr>
          <w:rFonts w:ascii="Times New Roman" w:hAnsi="Times New Roman" w:cs="Times New Roman"/>
          <w:b/>
          <w:szCs w:val="24"/>
        </w:rPr>
        <w:t xml:space="preserve">Neste certame </w:t>
      </w:r>
      <w:r w:rsidRPr="00022F89">
        <w:rPr>
          <w:rFonts w:ascii="Times New Roman" w:hAnsi="Times New Roman" w:cs="Times New Roman"/>
          <w:b/>
          <w:szCs w:val="24"/>
          <w:u w:val="single"/>
        </w:rPr>
        <w:t xml:space="preserve">será concedido </w:t>
      </w:r>
      <w:r w:rsidR="003235B7" w:rsidRPr="00022F89">
        <w:rPr>
          <w:rFonts w:ascii="Times New Roman" w:hAnsi="Times New Roman" w:cs="Times New Roman"/>
          <w:b/>
          <w:szCs w:val="24"/>
          <w:u w:val="single"/>
        </w:rPr>
        <w:t>benefício</w:t>
      </w:r>
      <w:r w:rsidR="00BD6DA2" w:rsidRPr="00022F89">
        <w:rPr>
          <w:rFonts w:ascii="Times New Roman" w:hAnsi="Times New Roman" w:cs="Times New Roman"/>
          <w:b/>
          <w:szCs w:val="24"/>
          <w:u w:val="single"/>
        </w:rPr>
        <w:t xml:space="preserve"> </w:t>
      </w:r>
      <w:r w:rsidR="00E22B00" w:rsidRPr="00022F89">
        <w:rPr>
          <w:rFonts w:ascii="Times New Roman" w:hAnsi="Times New Roman" w:cs="Times New Roman"/>
          <w:b/>
          <w:szCs w:val="24"/>
          <w:u w:val="single"/>
        </w:rPr>
        <w:t>local/regional</w:t>
      </w:r>
      <w:r w:rsidRPr="00022F89">
        <w:rPr>
          <w:rFonts w:ascii="Times New Roman" w:hAnsi="Times New Roman" w:cs="Times New Roman"/>
          <w:b/>
          <w:szCs w:val="24"/>
          <w:u w:val="single"/>
        </w:rPr>
        <w:t xml:space="preserve"> </w:t>
      </w:r>
      <w:r w:rsidR="0099216E" w:rsidRPr="00022F89">
        <w:rPr>
          <w:rFonts w:ascii="Times New Roman" w:hAnsi="Times New Roman" w:cs="Times New Roman"/>
          <w:b/>
          <w:szCs w:val="24"/>
          <w:u w:val="single"/>
        </w:rPr>
        <w:t>para</w:t>
      </w:r>
      <w:r w:rsidRPr="00022F89">
        <w:rPr>
          <w:rFonts w:ascii="Times New Roman" w:hAnsi="Times New Roman" w:cs="Times New Roman"/>
          <w:b/>
          <w:szCs w:val="24"/>
          <w:u w:val="single"/>
        </w:rPr>
        <w:t xml:space="preserve"> contratação de Microempresas, Empresas de Pequeno Porte e Equiparados sediados no Município de São Gabriel do Oeste</w:t>
      </w:r>
      <w:r w:rsidR="00EF389E" w:rsidRPr="00022F89">
        <w:rPr>
          <w:rFonts w:ascii="Times New Roman" w:hAnsi="Times New Roman" w:cs="Times New Roman"/>
          <w:b/>
          <w:szCs w:val="24"/>
          <w:u w:val="single"/>
        </w:rPr>
        <w:t xml:space="preserve"> conforme Decreto Municipal nº 2.834/2022</w:t>
      </w:r>
      <w:r w:rsidR="00EF389E" w:rsidRPr="00022F89">
        <w:rPr>
          <w:rFonts w:ascii="Times New Roman" w:hAnsi="Times New Roman" w:cs="Times New Roman"/>
          <w:b/>
          <w:szCs w:val="24"/>
        </w:rPr>
        <w:t xml:space="preserve">. </w:t>
      </w:r>
    </w:p>
    <w:p w14:paraId="050786C1" w14:textId="09B71AF8" w:rsidR="002B2C6E" w:rsidRPr="00022F89" w:rsidRDefault="002B2C6E" w:rsidP="002B2C6E">
      <w:pPr>
        <w:tabs>
          <w:tab w:val="left" w:pos="426"/>
        </w:tabs>
        <w:spacing w:after="0"/>
        <w:jc w:val="both"/>
        <w:rPr>
          <w:rFonts w:ascii="Times New Roman" w:hAnsi="Times New Roman" w:cs="Times New Roman"/>
          <w:szCs w:val="24"/>
        </w:rPr>
      </w:pPr>
      <w:r w:rsidRPr="00022F89">
        <w:rPr>
          <w:rFonts w:ascii="Times New Roman" w:hAnsi="Times New Roman" w:cs="Times New Roman"/>
          <w:b/>
          <w:bCs/>
          <w:color w:val="000000"/>
          <w:szCs w:val="24"/>
        </w:rPr>
        <w:t>4.2</w:t>
      </w:r>
      <w:r w:rsidRPr="00022F89">
        <w:rPr>
          <w:rFonts w:ascii="Times New Roman" w:hAnsi="Times New Roman" w:cs="Times New Roman"/>
          <w:color w:val="000000"/>
          <w:szCs w:val="24"/>
        </w:rPr>
        <w:t>.  Poderão participar dest</w:t>
      </w:r>
      <w:r w:rsidRPr="00022F89">
        <w:rPr>
          <w:rFonts w:ascii="Times New Roman" w:hAnsi="Times New Roman" w:cs="Times New Roman"/>
          <w:szCs w:val="24"/>
        </w:rPr>
        <w:t>e</w:t>
      </w:r>
      <w:r w:rsidRPr="00022F89">
        <w:rPr>
          <w:rFonts w:ascii="Times New Roman" w:hAnsi="Times New Roman" w:cs="Times New Roman"/>
          <w:color w:val="000000"/>
          <w:szCs w:val="24"/>
        </w:rPr>
        <w:t xml:space="preserve"> Procedimento Licitatório</w:t>
      </w:r>
      <w:r w:rsidRPr="00022F89">
        <w:rPr>
          <w:rFonts w:ascii="Times New Roman" w:hAnsi="Times New Roman" w:cs="Times New Roman"/>
          <w:szCs w:val="24"/>
        </w:rPr>
        <w:t xml:space="preserve"> </w:t>
      </w:r>
      <w:r w:rsidRPr="00022F89">
        <w:rPr>
          <w:rFonts w:ascii="Times New Roman" w:hAnsi="Times New Roman" w:cs="Times New Roman"/>
          <w:color w:val="000000"/>
          <w:szCs w:val="24"/>
        </w:rPr>
        <w:t xml:space="preserve">interessados cujo ramo de atividade seja compatível com o objeto desta </w:t>
      </w:r>
      <w:r w:rsidR="0044075B" w:rsidRPr="00022F89">
        <w:rPr>
          <w:rFonts w:ascii="Times New Roman" w:hAnsi="Times New Roman" w:cs="Times New Roman"/>
          <w:color w:val="000000"/>
          <w:szCs w:val="24"/>
        </w:rPr>
        <w:t>Dispensa de L</w:t>
      </w:r>
      <w:r w:rsidRPr="00022F89">
        <w:rPr>
          <w:rFonts w:ascii="Times New Roman" w:hAnsi="Times New Roman" w:cs="Times New Roman"/>
          <w:color w:val="000000"/>
          <w:szCs w:val="24"/>
        </w:rPr>
        <w:t xml:space="preserve">icitação, que satisfaçam as condições exigidas neste Aviso e que estejam com Cadastro regular no </w:t>
      </w:r>
      <w:r w:rsidRPr="00022F89">
        <w:rPr>
          <w:rFonts w:ascii="Times New Roman" w:hAnsi="Times New Roman" w:cs="Times New Roman"/>
          <w:b/>
          <w:color w:val="000000"/>
          <w:szCs w:val="24"/>
        </w:rPr>
        <w:t xml:space="preserve">PORTAL DE COMPRAS </w:t>
      </w:r>
      <w:r w:rsidRPr="00022F89">
        <w:rPr>
          <w:rFonts w:ascii="Times New Roman" w:hAnsi="Times New Roman" w:cs="Times New Roman"/>
          <w:b/>
          <w:szCs w:val="24"/>
        </w:rPr>
        <w:t>PÚBLICAS.</w:t>
      </w:r>
    </w:p>
    <w:p w14:paraId="0CC93AC9" w14:textId="77777777" w:rsidR="002B2C6E" w:rsidRPr="00022F89" w:rsidRDefault="002B2C6E" w:rsidP="002B2C6E">
      <w:pPr>
        <w:tabs>
          <w:tab w:val="left" w:pos="426"/>
        </w:tabs>
        <w:spacing w:after="0"/>
        <w:jc w:val="both"/>
        <w:rPr>
          <w:rFonts w:ascii="Times New Roman" w:hAnsi="Times New Roman" w:cs="Times New Roman"/>
          <w:szCs w:val="24"/>
        </w:rPr>
      </w:pPr>
    </w:p>
    <w:p w14:paraId="1EE0EBFE" w14:textId="77777777" w:rsidR="002B2C6E" w:rsidRPr="00022F89" w:rsidRDefault="002B2C6E" w:rsidP="002B2C6E">
      <w:pPr>
        <w:tabs>
          <w:tab w:val="left" w:pos="426"/>
        </w:tabs>
        <w:spacing w:after="0"/>
        <w:jc w:val="both"/>
        <w:rPr>
          <w:rFonts w:ascii="Times New Roman" w:hAnsi="Times New Roman" w:cs="Times New Roman"/>
          <w:color w:val="000000"/>
          <w:szCs w:val="24"/>
        </w:rPr>
      </w:pPr>
      <w:r w:rsidRPr="00022F89">
        <w:rPr>
          <w:rFonts w:ascii="Times New Roman" w:hAnsi="Times New Roman" w:cs="Times New Roman"/>
          <w:b/>
          <w:bCs/>
          <w:color w:val="000000"/>
          <w:szCs w:val="24"/>
        </w:rPr>
        <w:t>4.3.</w:t>
      </w:r>
      <w:r w:rsidRPr="00022F89">
        <w:rPr>
          <w:rFonts w:ascii="Times New Roman" w:hAnsi="Times New Roman" w:cs="Times New Roman"/>
          <w:color w:val="000000"/>
          <w:szCs w:val="24"/>
        </w:rPr>
        <w:t xml:space="preserve"> Será concedido tratamento favorecido para as microempresas e empresas de pequeno porte, microempreendedor individual - MEI, nos limites previstos da Lei Complementar nº 123/2006 e no artigo 4º da Lei nº 14.133/2021. </w:t>
      </w:r>
    </w:p>
    <w:p w14:paraId="35CA20E0" w14:textId="77777777" w:rsidR="002B2C6E" w:rsidRPr="00022F89" w:rsidRDefault="002B2C6E" w:rsidP="002B2C6E">
      <w:pPr>
        <w:tabs>
          <w:tab w:val="left" w:pos="426"/>
        </w:tabs>
        <w:spacing w:after="0"/>
        <w:jc w:val="both"/>
        <w:rPr>
          <w:rFonts w:ascii="Times New Roman" w:hAnsi="Times New Roman" w:cs="Times New Roman"/>
          <w:color w:val="000000"/>
          <w:szCs w:val="24"/>
        </w:rPr>
      </w:pPr>
    </w:p>
    <w:p w14:paraId="265C14A8" w14:textId="77777777" w:rsidR="002B2C6E" w:rsidRPr="00022F89" w:rsidRDefault="002B2C6E" w:rsidP="002B2C6E">
      <w:pPr>
        <w:tabs>
          <w:tab w:val="left" w:pos="426"/>
        </w:tabs>
        <w:spacing w:after="0"/>
        <w:ind w:left="567"/>
        <w:jc w:val="both"/>
        <w:rPr>
          <w:rFonts w:ascii="Times New Roman" w:hAnsi="Times New Roman" w:cs="Times New Roman"/>
          <w:b/>
          <w:bCs/>
          <w:color w:val="000000"/>
          <w:szCs w:val="24"/>
        </w:rPr>
      </w:pPr>
      <w:r w:rsidRPr="00022F89">
        <w:rPr>
          <w:rFonts w:ascii="Times New Roman" w:hAnsi="Times New Roman" w:cs="Times New Roman"/>
          <w:b/>
          <w:bCs/>
          <w:color w:val="000000"/>
          <w:szCs w:val="24"/>
        </w:rPr>
        <w:t>4.3.1.</w:t>
      </w:r>
      <w:r w:rsidRPr="00022F89">
        <w:rPr>
          <w:rFonts w:ascii="Times New Roman" w:hAnsi="Times New Roman" w:cs="Times New Roman"/>
          <w:color w:val="000000"/>
          <w:szCs w:val="24"/>
        </w:rPr>
        <w:t xml:space="preserve"> O fornecedor interessado deverá</w:t>
      </w:r>
      <w:r w:rsidRPr="00022F89">
        <w:rPr>
          <w:rFonts w:ascii="Times New Roman" w:hAnsi="Times New Roman" w:cs="Times New Roman"/>
          <w:b/>
          <w:bCs/>
          <w:color w:val="000000"/>
          <w:szCs w:val="24"/>
        </w:rPr>
        <w:t xml:space="preserve"> comprovar o enquadramento como Microempresa, Empresa de Pequeno Porte, nos termos do art. 3º da LC Nº 123/2006 para usufruírem dos benefícios, através da apresentação da </w:t>
      </w:r>
      <w:r w:rsidRPr="00022F89">
        <w:rPr>
          <w:rFonts w:ascii="Times New Roman" w:hAnsi="Times New Roman" w:cs="Times New Roman"/>
          <w:b/>
          <w:bCs/>
          <w:iCs/>
          <w:color w:val="000000"/>
          <w:szCs w:val="24"/>
          <w:u w:val="single"/>
        </w:rPr>
        <w:t>CERTIDÃO SIMPLIFICADA</w:t>
      </w:r>
      <w:r w:rsidRPr="00022F89">
        <w:rPr>
          <w:rFonts w:ascii="Times New Roman" w:hAnsi="Times New Roman" w:cs="Times New Roman"/>
          <w:b/>
          <w:bCs/>
          <w:iCs/>
          <w:color w:val="000000"/>
          <w:szCs w:val="24"/>
        </w:rPr>
        <w:t xml:space="preserve">, expedida pela Junta Comercial ou a DECLARAÇÃO DE ENQUADRAMENTO validada pela Junta Comercial, </w:t>
      </w:r>
      <w:r w:rsidRPr="00022F89">
        <w:rPr>
          <w:rFonts w:ascii="Times New Roman" w:hAnsi="Times New Roman" w:cs="Times New Roman"/>
          <w:b/>
          <w:bCs/>
          <w:iCs/>
          <w:color w:val="000000"/>
          <w:szCs w:val="24"/>
          <w:u w:val="single"/>
        </w:rPr>
        <w:t>emitida nos 60 (sessenta) dias</w:t>
      </w:r>
      <w:r w:rsidRPr="00022F89">
        <w:rPr>
          <w:rFonts w:ascii="Times New Roman" w:hAnsi="Times New Roman" w:cs="Times New Roman"/>
          <w:b/>
          <w:bCs/>
          <w:iCs/>
          <w:color w:val="000000"/>
          <w:szCs w:val="24"/>
        </w:rPr>
        <w:t xml:space="preserve">, imediatamente anteriores à data prevista para a abertura da sessão pública e; os Microempreendedores Individuais deverão apresentar o </w:t>
      </w:r>
      <w:r w:rsidRPr="00022F89">
        <w:rPr>
          <w:rFonts w:ascii="Times New Roman" w:hAnsi="Times New Roman" w:cs="Times New Roman"/>
          <w:b/>
          <w:bCs/>
          <w:iCs/>
          <w:caps/>
          <w:color w:val="000000"/>
          <w:szCs w:val="24"/>
        </w:rPr>
        <w:t xml:space="preserve">Certificado da Condição de Microempreendedor Individual </w:t>
      </w:r>
      <w:r w:rsidRPr="00022F89">
        <w:rPr>
          <w:rFonts w:ascii="Times New Roman" w:hAnsi="Times New Roman" w:cs="Times New Roman"/>
          <w:b/>
          <w:bCs/>
          <w:iCs/>
          <w:color w:val="000000"/>
          <w:szCs w:val="24"/>
        </w:rPr>
        <w:t>emitido nos 60 (sessenta) dias, imediatamente anteriores a abertura da sessão pública</w:t>
      </w:r>
      <w:r w:rsidRPr="00022F89">
        <w:rPr>
          <w:rFonts w:ascii="Times New Roman" w:hAnsi="Times New Roman" w:cs="Times New Roman"/>
          <w:b/>
          <w:bCs/>
          <w:color w:val="000000"/>
          <w:szCs w:val="24"/>
        </w:rPr>
        <w:t>.</w:t>
      </w:r>
    </w:p>
    <w:p w14:paraId="35913E5C" w14:textId="77777777" w:rsidR="002B2C6E" w:rsidRPr="00022F89" w:rsidRDefault="002B2C6E" w:rsidP="002B2C6E">
      <w:pPr>
        <w:tabs>
          <w:tab w:val="left" w:pos="426"/>
        </w:tabs>
        <w:spacing w:after="0"/>
        <w:ind w:left="284"/>
        <w:jc w:val="both"/>
        <w:rPr>
          <w:rFonts w:ascii="Times New Roman" w:hAnsi="Times New Roman" w:cs="Times New Roman"/>
          <w:szCs w:val="24"/>
        </w:rPr>
      </w:pPr>
    </w:p>
    <w:p w14:paraId="20121449" w14:textId="77777777" w:rsidR="002B2C6E" w:rsidRPr="00022F89" w:rsidRDefault="002B2C6E" w:rsidP="003A10C2">
      <w:pPr>
        <w:tabs>
          <w:tab w:val="left" w:pos="426"/>
        </w:tabs>
        <w:spacing w:after="0"/>
        <w:ind w:left="567"/>
        <w:jc w:val="both"/>
        <w:rPr>
          <w:rFonts w:ascii="Times New Roman" w:hAnsi="Times New Roman" w:cs="Times New Roman"/>
          <w:b/>
          <w:bCs/>
          <w:color w:val="000000"/>
          <w:szCs w:val="24"/>
        </w:rPr>
      </w:pPr>
      <w:r w:rsidRPr="00022F89">
        <w:rPr>
          <w:rFonts w:ascii="Times New Roman" w:hAnsi="Times New Roman" w:cs="Times New Roman"/>
          <w:b/>
          <w:bCs/>
          <w:szCs w:val="24"/>
        </w:rPr>
        <w:t>4.3.2.</w:t>
      </w:r>
      <w:r w:rsidRPr="00022F89">
        <w:rPr>
          <w:rFonts w:ascii="Times New Roman" w:hAnsi="Times New Roman" w:cs="Times New Roman"/>
          <w:szCs w:val="24"/>
        </w:rPr>
        <w:t xml:space="preserve"> A obtenção do benefício a que se refere os itens acima também fica limitada às microempresas e às empresas de pequeno porte que, no ano-calendário de realização da contratação, ainda não tenham celebrado contratos com a </w:t>
      </w:r>
      <w:r w:rsidRPr="00022F89">
        <w:rPr>
          <w:rFonts w:ascii="Times New Roman" w:hAnsi="Times New Roman" w:cs="Times New Roman"/>
          <w:szCs w:val="24"/>
        </w:rPr>
        <w:lastRenderedPageBreak/>
        <w:t xml:space="preserve">Administração Pública cujos valores somados extrapolem a receita bruta máxima admitida para fins de enquadramento como empresa de pequeno porte. </w:t>
      </w:r>
    </w:p>
    <w:p w14:paraId="70A0E538" w14:textId="77777777" w:rsidR="002B2C6E" w:rsidRPr="00022F89" w:rsidRDefault="002B2C6E" w:rsidP="002B2C6E">
      <w:pPr>
        <w:tabs>
          <w:tab w:val="left" w:pos="426"/>
        </w:tabs>
        <w:spacing w:after="0"/>
        <w:jc w:val="both"/>
        <w:rPr>
          <w:rFonts w:ascii="Times New Roman" w:hAnsi="Times New Roman" w:cs="Times New Roman"/>
          <w:color w:val="000000"/>
          <w:szCs w:val="24"/>
        </w:rPr>
      </w:pPr>
    </w:p>
    <w:p w14:paraId="67869817" w14:textId="77777777" w:rsidR="002B2C6E" w:rsidRPr="00022F89" w:rsidRDefault="002B2C6E" w:rsidP="00924948">
      <w:pPr>
        <w:numPr>
          <w:ilvl w:val="1"/>
          <w:numId w:val="16"/>
        </w:numPr>
        <w:tabs>
          <w:tab w:val="left" w:pos="426"/>
        </w:tabs>
        <w:spacing w:after="0"/>
        <w:jc w:val="both"/>
        <w:rPr>
          <w:rFonts w:ascii="Times New Roman" w:hAnsi="Times New Roman" w:cs="Times New Roman"/>
          <w:szCs w:val="24"/>
        </w:rPr>
      </w:pPr>
      <w:r w:rsidRPr="00022F89">
        <w:rPr>
          <w:rFonts w:ascii="Times New Roman" w:hAnsi="Times New Roman" w:cs="Times New Roman"/>
          <w:color w:val="000000"/>
          <w:szCs w:val="24"/>
        </w:rPr>
        <w:t>Não poderão participar desta Dispensa de Licitação:</w:t>
      </w:r>
    </w:p>
    <w:p w14:paraId="3185A936" w14:textId="77777777" w:rsidR="002B2C6E" w:rsidRPr="00022F89" w:rsidRDefault="002B2C6E" w:rsidP="002B2C6E">
      <w:pPr>
        <w:pStyle w:val="PargrafodaLista"/>
        <w:spacing w:line="276" w:lineRule="auto"/>
        <w:ind w:left="567"/>
        <w:rPr>
          <w:rFonts w:ascii="Times New Roman" w:hAnsi="Times New Roman"/>
          <w:szCs w:val="24"/>
        </w:rPr>
      </w:pPr>
    </w:p>
    <w:p w14:paraId="6FB943F2" w14:textId="77777777" w:rsidR="002B2C6E" w:rsidRPr="00022F89" w:rsidRDefault="002B2C6E" w:rsidP="00924948">
      <w:pPr>
        <w:pStyle w:val="Nivel3"/>
        <w:numPr>
          <w:ilvl w:val="2"/>
          <w:numId w:val="16"/>
        </w:numPr>
        <w:spacing w:before="0" w:after="0"/>
        <w:ind w:left="567" w:firstLine="0"/>
        <w:rPr>
          <w:rFonts w:ascii="Times New Roman" w:hAnsi="Times New Roman" w:cs="Times New Roman"/>
          <w:sz w:val="24"/>
          <w:szCs w:val="24"/>
        </w:rPr>
      </w:pPr>
      <w:r w:rsidRPr="00022F89">
        <w:rPr>
          <w:rFonts w:ascii="Times New Roman" w:eastAsia="Calibri" w:hAnsi="Times New Roman" w:cs="Times New Roman"/>
          <w:sz w:val="24"/>
          <w:szCs w:val="24"/>
        </w:rPr>
        <w:t>os proibidos de participar de licitações e celebrar contratos administrativos, na forma da legislação vigente;</w:t>
      </w:r>
    </w:p>
    <w:p w14:paraId="3170981F" w14:textId="77777777" w:rsidR="002B2C6E" w:rsidRPr="00022F89" w:rsidRDefault="002B2C6E" w:rsidP="00924948">
      <w:pPr>
        <w:pStyle w:val="Nivel3"/>
        <w:numPr>
          <w:ilvl w:val="2"/>
          <w:numId w:val="16"/>
        </w:numPr>
        <w:spacing w:before="0" w:after="0"/>
        <w:ind w:left="567" w:firstLine="0"/>
        <w:rPr>
          <w:rFonts w:ascii="Times New Roman" w:hAnsi="Times New Roman" w:cs="Times New Roman"/>
          <w:sz w:val="24"/>
          <w:szCs w:val="24"/>
        </w:rPr>
      </w:pPr>
      <w:r w:rsidRPr="00022F89">
        <w:rPr>
          <w:rFonts w:ascii="Times New Roman" w:hAnsi="Times New Roman" w:cs="Times New Roman"/>
          <w:sz w:val="24"/>
          <w:szCs w:val="24"/>
        </w:rPr>
        <w:t>aquele que não atenda às condições deste Aviso e seu(s) anexo(s);</w:t>
      </w:r>
    </w:p>
    <w:p w14:paraId="4788A4D1" w14:textId="77777777" w:rsidR="002B2C6E" w:rsidRPr="00022F89" w:rsidRDefault="002B2C6E" w:rsidP="00924948">
      <w:pPr>
        <w:pStyle w:val="Nivel3"/>
        <w:numPr>
          <w:ilvl w:val="2"/>
          <w:numId w:val="16"/>
        </w:numPr>
        <w:spacing w:before="0" w:after="0"/>
        <w:ind w:left="567" w:firstLine="0"/>
        <w:rPr>
          <w:rFonts w:ascii="Times New Roman" w:hAnsi="Times New Roman" w:cs="Times New Roman"/>
          <w:sz w:val="24"/>
          <w:szCs w:val="24"/>
        </w:rPr>
      </w:pPr>
      <w:r w:rsidRPr="00022F89">
        <w:rPr>
          <w:rFonts w:ascii="Times New Roman" w:eastAsia="Calibri" w:hAnsi="Times New Roman" w:cs="Times New Roman"/>
          <w:sz w:val="24"/>
          <w:szCs w:val="24"/>
        </w:rPr>
        <w:t>aquele que esteja sob falência, concurso de credores, concordata ou em processo de dissolução ou liquidação;</w:t>
      </w:r>
    </w:p>
    <w:p w14:paraId="6027D1AC" w14:textId="77777777" w:rsidR="002B2C6E" w:rsidRPr="00022F89" w:rsidRDefault="002B2C6E" w:rsidP="00924948">
      <w:pPr>
        <w:pStyle w:val="Nivel3"/>
        <w:numPr>
          <w:ilvl w:val="2"/>
          <w:numId w:val="16"/>
        </w:numPr>
        <w:spacing w:before="0" w:after="0"/>
        <w:ind w:left="567" w:firstLine="0"/>
        <w:rPr>
          <w:rFonts w:ascii="Times New Roman" w:hAnsi="Times New Roman" w:cs="Times New Roman"/>
          <w:sz w:val="24"/>
          <w:szCs w:val="24"/>
        </w:rPr>
      </w:pPr>
      <w:r w:rsidRPr="00022F89">
        <w:rPr>
          <w:rFonts w:ascii="Times New Roman" w:hAnsi="Times New Roman" w:cs="Times New Roman"/>
          <w:sz w:val="24"/>
          <w:szCs w:val="24"/>
        </w:rPr>
        <w:t>no caso de recuperação judicial, não será vedada, desde que apresente certidão emitida pela instância judicial competente, certificando sua aptidão econômica e financeira para participar do presente procedimento licitatório. (Acórdão TCU n° 8.271/2011 – 2ª Câmara)</w:t>
      </w:r>
    </w:p>
    <w:p w14:paraId="72A394F7" w14:textId="77777777" w:rsidR="002B2C6E" w:rsidRPr="00022F89" w:rsidRDefault="002B2C6E" w:rsidP="00924948">
      <w:pPr>
        <w:pStyle w:val="Nivel3"/>
        <w:numPr>
          <w:ilvl w:val="2"/>
          <w:numId w:val="16"/>
        </w:numPr>
        <w:spacing w:before="0" w:after="0"/>
        <w:ind w:left="567" w:firstLine="0"/>
        <w:rPr>
          <w:rFonts w:ascii="Times New Roman" w:hAnsi="Times New Roman" w:cs="Times New Roman"/>
          <w:sz w:val="24"/>
          <w:szCs w:val="24"/>
        </w:rPr>
      </w:pPr>
      <w:r w:rsidRPr="00022F89">
        <w:rPr>
          <w:rFonts w:ascii="Times New Roman" w:eastAsia="Calibri" w:hAnsi="Times New Roman" w:cs="Times New Roman"/>
          <w:sz w:val="24"/>
          <w:szCs w:val="24"/>
        </w:rPr>
        <w:t>os estrangeiros que não tenham representação legal no Brasil com poderes expressos para receber citação e responder administrativa ou judicialmente;</w:t>
      </w:r>
    </w:p>
    <w:p w14:paraId="0896ADA3" w14:textId="77777777" w:rsidR="002B2C6E" w:rsidRPr="00022F89" w:rsidRDefault="002B2C6E" w:rsidP="00924948">
      <w:pPr>
        <w:pStyle w:val="Nivel3"/>
        <w:numPr>
          <w:ilvl w:val="2"/>
          <w:numId w:val="16"/>
        </w:numPr>
        <w:spacing w:before="0" w:after="0"/>
        <w:ind w:left="567" w:firstLine="0"/>
        <w:rPr>
          <w:rFonts w:ascii="Times New Roman" w:hAnsi="Times New Roman" w:cs="Times New Roman"/>
          <w:sz w:val="24"/>
          <w:szCs w:val="24"/>
        </w:rPr>
      </w:pPr>
      <w:r w:rsidRPr="00022F89">
        <w:rPr>
          <w:rFonts w:ascii="Times New Roman" w:hAnsi="Times New Roman" w:cs="Times New Roman"/>
          <w:sz w:val="24"/>
          <w:szCs w:val="24"/>
        </w:rPr>
        <w:t xml:space="preserve">os fornecedores cujo objeto social ou atividade econômica não seja pertinente e compatível com o objeto desta </w:t>
      </w:r>
      <w:r w:rsidRPr="00022F89">
        <w:rPr>
          <w:rFonts w:ascii="Times New Roman" w:hAnsi="Times New Roman" w:cs="Times New Roman"/>
          <w:b/>
          <w:bCs/>
          <w:sz w:val="24"/>
          <w:szCs w:val="24"/>
        </w:rPr>
        <w:t>DISPENSA LICITATÓRIA;</w:t>
      </w:r>
    </w:p>
    <w:p w14:paraId="178FFAE4" w14:textId="77777777" w:rsidR="002B2C6E" w:rsidRPr="00022F89" w:rsidRDefault="002B2C6E" w:rsidP="00924948">
      <w:pPr>
        <w:pStyle w:val="Nivel3"/>
        <w:numPr>
          <w:ilvl w:val="2"/>
          <w:numId w:val="16"/>
        </w:numPr>
        <w:spacing w:before="0" w:after="0"/>
        <w:ind w:left="567" w:firstLine="0"/>
        <w:rPr>
          <w:rFonts w:ascii="Times New Roman" w:hAnsi="Times New Roman" w:cs="Times New Roman"/>
          <w:sz w:val="24"/>
          <w:szCs w:val="24"/>
        </w:rPr>
      </w:pPr>
      <w:r w:rsidRPr="00022F89">
        <w:rPr>
          <w:rFonts w:ascii="Times New Roman" w:hAnsi="Times New Roman" w:cs="Times New Roman"/>
          <w:sz w:val="24"/>
          <w:szCs w:val="24"/>
        </w:rPr>
        <w:t>o autor do anteprojeto, do projeto básico ou do projeto executivo, pessoa física ou jurídica, quando a contratação versar sobre serviços ou fornecimento de bens a ele relacionados;</w:t>
      </w:r>
    </w:p>
    <w:p w14:paraId="0998CAE8" w14:textId="77777777" w:rsidR="002B2C6E" w:rsidRPr="00022F89" w:rsidRDefault="002B2C6E" w:rsidP="00924948">
      <w:pPr>
        <w:pStyle w:val="Nivel3"/>
        <w:numPr>
          <w:ilvl w:val="2"/>
          <w:numId w:val="16"/>
        </w:numPr>
        <w:spacing w:before="0" w:after="0"/>
        <w:ind w:left="567" w:firstLine="0"/>
        <w:rPr>
          <w:rFonts w:ascii="Times New Roman" w:hAnsi="Times New Roman" w:cs="Times New Roman"/>
          <w:sz w:val="24"/>
          <w:szCs w:val="24"/>
        </w:rPr>
      </w:pPr>
      <w:r w:rsidRPr="00022F89">
        <w:rPr>
          <w:rFonts w:ascii="Times New Roman" w:hAnsi="Times New Roman" w:cs="Times New Roman"/>
          <w:sz w:val="24"/>
          <w:szCs w:val="24"/>
        </w:rPr>
        <w:t xml:space="preserve">a empresa,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quando a contratação versar sobre serviços ou fornecimento de bens a ela necessários; </w:t>
      </w:r>
    </w:p>
    <w:p w14:paraId="45ACE419" w14:textId="77777777" w:rsidR="002B2C6E" w:rsidRPr="00022F89" w:rsidRDefault="002B2C6E" w:rsidP="00924948">
      <w:pPr>
        <w:pStyle w:val="Nivel3"/>
        <w:numPr>
          <w:ilvl w:val="2"/>
          <w:numId w:val="16"/>
        </w:numPr>
        <w:spacing w:before="0" w:after="0"/>
        <w:ind w:left="567" w:firstLine="0"/>
        <w:rPr>
          <w:rFonts w:ascii="Times New Roman" w:hAnsi="Times New Roman" w:cs="Times New Roman"/>
          <w:sz w:val="24"/>
          <w:szCs w:val="24"/>
        </w:rPr>
      </w:pPr>
      <w:r w:rsidRPr="00022F89">
        <w:rPr>
          <w:rFonts w:ascii="Times New Roman" w:hAnsi="Times New Roman" w:cs="Times New Roman"/>
          <w:sz w:val="24"/>
          <w:szCs w:val="24"/>
        </w:rPr>
        <w:t>a pessoa física ou jurídica que se encontre, ao tempo da contratação, impossibilitada de participar da dispensa em decorrência de sanção que lhe foi imposta;</w:t>
      </w:r>
    </w:p>
    <w:p w14:paraId="14B7674E" w14:textId="77777777" w:rsidR="002B2C6E" w:rsidRPr="00022F89" w:rsidRDefault="002B2C6E" w:rsidP="00924948">
      <w:pPr>
        <w:pStyle w:val="Nivel3"/>
        <w:numPr>
          <w:ilvl w:val="2"/>
          <w:numId w:val="16"/>
        </w:numPr>
        <w:spacing w:before="0" w:after="0"/>
        <w:ind w:left="567" w:firstLine="0"/>
        <w:rPr>
          <w:rFonts w:ascii="Times New Roman" w:hAnsi="Times New Roman" w:cs="Times New Roman"/>
          <w:sz w:val="24"/>
          <w:szCs w:val="24"/>
        </w:rPr>
      </w:pPr>
      <w:r w:rsidRPr="00022F89">
        <w:rPr>
          <w:rFonts w:ascii="Times New Roman" w:hAnsi="Times New Roman" w:cs="Times New Roman"/>
          <w:sz w:val="24"/>
          <w:szCs w:val="24"/>
        </w:rPr>
        <w:t>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14:paraId="5B02D51B" w14:textId="77777777" w:rsidR="002B2C6E" w:rsidRPr="00022F89" w:rsidRDefault="002B2C6E" w:rsidP="00924948">
      <w:pPr>
        <w:pStyle w:val="Nivel3"/>
        <w:numPr>
          <w:ilvl w:val="2"/>
          <w:numId w:val="16"/>
        </w:numPr>
        <w:spacing w:before="0" w:after="0"/>
        <w:ind w:left="567" w:firstLine="0"/>
        <w:rPr>
          <w:rFonts w:ascii="Times New Roman" w:hAnsi="Times New Roman" w:cs="Times New Roman"/>
          <w:sz w:val="24"/>
          <w:szCs w:val="24"/>
        </w:rPr>
      </w:pPr>
      <w:r w:rsidRPr="00022F89">
        <w:rPr>
          <w:rFonts w:ascii="Times New Roman" w:hAnsi="Times New Roman" w:cs="Times New Roman"/>
          <w:sz w:val="24"/>
          <w:szCs w:val="24"/>
        </w:rPr>
        <w:t>as empresas controladoras, controladas ou coligadas, nos termos da Lei nº 6.404, de 15 de dezembro de 1976, concorrendo entre si;</w:t>
      </w:r>
    </w:p>
    <w:p w14:paraId="16B64860" w14:textId="77777777" w:rsidR="002B2C6E" w:rsidRPr="00022F89" w:rsidRDefault="002B2C6E" w:rsidP="00924948">
      <w:pPr>
        <w:pStyle w:val="Nivel3"/>
        <w:numPr>
          <w:ilvl w:val="2"/>
          <w:numId w:val="16"/>
        </w:numPr>
        <w:spacing w:before="0" w:after="0"/>
        <w:ind w:left="567" w:firstLine="0"/>
        <w:rPr>
          <w:rFonts w:ascii="Times New Roman" w:hAnsi="Times New Roman" w:cs="Times New Roman"/>
          <w:sz w:val="24"/>
          <w:szCs w:val="24"/>
        </w:rPr>
      </w:pPr>
      <w:r w:rsidRPr="00022F89">
        <w:rPr>
          <w:rFonts w:ascii="Times New Roman" w:hAnsi="Times New Roman" w:cs="Times New Roman"/>
          <w:sz w:val="24"/>
          <w:szCs w:val="24"/>
        </w:rPr>
        <w:t xml:space="preserve">a pessoa física ou jurídica que, nos 5 (cinco) anos anteriores à divulgação deste AVISO, tenha sido condenada judicialmente, com trânsito em julgado, por exploração de trabalho infantil, por submissão de trabalhadores a condições </w:t>
      </w:r>
      <w:r w:rsidRPr="00022F89">
        <w:rPr>
          <w:rFonts w:ascii="Times New Roman" w:hAnsi="Times New Roman" w:cs="Times New Roman"/>
          <w:sz w:val="24"/>
          <w:szCs w:val="24"/>
        </w:rPr>
        <w:lastRenderedPageBreak/>
        <w:t>análogas às de escravo ou por contratação de adolescentes nos casos vedados pela legislação trabalhista;</w:t>
      </w:r>
    </w:p>
    <w:p w14:paraId="6A033D00" w14:textId="77777777" w:rsidR="002B2C6E" w:rsidRPr="00022F89" w:rsidRDefault="002B2C6E" w:rsidP="00924948">
      <w:pPr>
        <w:pStyle w:val="Nivel3"/>
        <w:numPr>
          <w:ilvl w:val="2"/>
          <w:numId w:val="16"/>
        </w:numPr>
        <w:spacing w:before="0" w:after="0"/>
        <w:ind w:left="567" w:firstLine="0"/>
        <w:rPr>
          <w:rFonts w:ascii="Times New Roman" w:hAnsi="Times New Roman" w:cs="Times New Roman"/>
          <w:sz w:val="24"/>
          <w:szCs w:val="24"/>
        </w:rPr>
      </w:pPr>
      <w:r w:rsidRPr="00022F89">
        <w:rPr>
          <w:rFonts w:ascii="Times New Roman" w:hAnsi="Times New Roman" w:cs="Times New Roman"/>
          <w:sz w:val="24"/>
          <w:szCs w:val="24"/>
        </w:rPr>
        <w:t>o agente público do órgão ou entidade licitante designado para atuar na área de licitações e contratos;</w:t>
      </w:r>
    </w:p>
    <w:p w14:paraId="194816B3" w14:textId="77777777" w:rsidR="002B2C6E" w:rsidRPr="00022F89" w:rsidRDefault="002B2C6E" w:rsidP="00924948">
      <w:pPr>
        <w:pStyle w:val="Nivel3"/>
        <w:numPr>
          <w:ilvl w:val="2"/>
          <w:numId w:val="16"/>
        </w:numPr>
        <w:spacing w:before="0" w:after="0"/>
        <w:ind w:left="567" w:firstLine="0"/>
        <w:rPr>
          <w:rFonts w:ascii="Times New Roman" w:hAnsi="Times New Roman" w:cs="Times New Roman"/>
          <w:sz w:val="24"/>
          <w:szCs w:val="24"/>
        </w:rPr>
      </w:pPr>
      <w:r w:rsidRPr="00022F89">
        <w:rPr>
          <w:rFonts w:ascii="Times New Roman" w:hAnsi="Times New Roman" w:cs="Times New Roman"/>
          <w:sz w:val="24"/>
          <w:szCs w:val="24"/>
        </w:rPr>
        <w:t xml:space="preserve">as Organizações da Sociedade Civil de Interesse Público - OSCIP, atuando nessa condição </w:t>
      </w:r>
      <w:r w:rsidRPr="00022F89">
        <w:rPr>
          <w:rFonts w:ascii="Times New Roman" w:eastAsia="Calibri" w:hAnsi="Times New Roman" w:cs="Times New Roman"/>
          <w:sz w:val="24"/>
          <w:szCs w:val="24"/>
        </w:rPr>
        <w:t>(Acórdão nº 746/2014-TCU-Plenário)</w:t>
      </w:r>
      <w:r w:rsidRPr="00022F89">
        <w:rPr>
          <w:rFonts w:ascii="Times New Roman" w:hAnsi="Times New Roman" w:cs="Times New Roman"/>
          <w:sz w:val="24"/>
          <w:szCs w:val="24"/>
        </w:rPr>
        <w:t>;</w:t>
      </w:r>
    </w:p>
    <w:p w14:paraId="7D9B8181" w14:textId="77777777" w:rsidR="002B2C6E" w:rsidRPr="00022F89" w:rsidRDefault="002B2C6E" w:rsidP="002B2C6E">
      <w:pPr>
        <w:pStyle w:val="Nivel3"/>
        <w:spacing w:before="0" w:after="0"/>
        <w:rPr>
          <w:rFonts w:ascii="Times New Roman" w:hAnsi="Times New Roman" w:cs="Times New Roman"/>
          <w:sz w:val="24"/>
          <w:szCs w:val="24"/>
        </w:rPr>
      </w:pPr>
    </w:p>
    <w:p w14:paraId="51C41FB5" w14:textId="77777777" w:rsidR="002B2C6E" w:rsidRPr="00022F89" w:rsidRDefault="002B2C6E" w:rsidP="00924948">
      <w:pPr>
        <w:pStyle w:val="Nivel3"/>
        <w:numPr>
          <w:ilvl w:val="1"/>
          <w:numId w:val="16"/>
        </w:numPr>
        <w:spacing w:before="0" w:after="0"/>
        <w:ind w:left="0" w:firstLine="0"/>
        <w:rPr>
          <w:rFonts w:ascii="Times New Roman" w:hAnsi="Times New Roman" w:cs="Times New Roman"/>
          <w:sz w:val="24"/>
          <w:szCs w:val="24"/>
        </w:rPr>
      </w:pPr>
      <w:r w:rsidRPr="00022F89">
        <w:rPr>
          <w:rFonts w:ascii="Times New Roman" w:hAnsi="Times New Roman" w:cs="Times New Roman"/>
          <w:sz w:val="24"/>
          <w:szCs w:val="24"/>
        </w:rPr>
        <w:t>Também não poderá participar, direta ou indiretamente, da licitação ou da execução do contrato o agente público do Ente ou Entidade contratante, devendo ser observadas as situações que possam configurar conflito de interesses no exercício ou após o exercício do cargo ou emprego, nos termos da legislação que disciplina a matéria, conforme § 1º do art. 9º da Lei n.º 14.133/21.</w:t>
      </w:r>
    </w:p>
    <w:p w14:paraId="6C0147AE" w14:textId="77777777" w:rsidR="002B2C6E" w:rsidRPr="00022F89" w:rsidRDefault="002B2C6E" w:rsidP="002B2C6E">
      <w:pPr>
        <w:pStyle w:val="Nivel3"/>
        <w:spacing w:before="0" w:after="0"/>
        <w:ind w:left="0"/>
        <w:rPr>
          <w:rFonts w:ascii="Times New Roman" w:hAnsi="Times New Roman" w:cs="Times New Roman"/>
          <w:sz w:val="24"/>
          <w:szCs w:val="24"/>
        </w:rPr>
      </w:pPr>
    </w:p>
    <w:p w14:paraId="0827D1C1" w14:textId="77777777" w:rsidR="002B2C6E" w:rsidRPr="00022F89" w:rsidRDefault="002B2C6E" w:rsidP="00924948">
      <w:pPr>
        <w:pStyle w:val="Nivel3"/>
        <w:numPr>
          <w:ilvl w:val="1"/>
          <w:numId w:val="16"/>
        </w:numPr>
        <w:spacing w:before="0" w:after="0"/>
        <w:ind w:left="0" w:firstLine="0"/>
        <w:rPr>
          <w:rFonts w:ascii="Times New Roman" w:hAnsi="Times New Roman" w:cs="Times New Roman"/>
          <w:sz w:val="24"/>
          <w:szCs w:val="24"/>
        </w:rPr>
      </w:pPr>
      <w:r w:rsidRPr="00022F89">
        <w:rPr>
          <w:rFonts w:ascii="Times New Roman" w:hAnsi="Times New Roman" w:cs="Times New Roman"/>
          <w:sz w:val="24"/>
          <w:szCs w:val="24"/>
        </w:rPr>
        <w:t>O impedimento de que trata o item 4.4.9 será também aplicado ao fornecedor interessado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da empresa.</w:t>
      </w:r>
    </w:p>
    <w:p w14:paraId="7AA6902F" w14:textId="77777777" w:rsidR="002B2C6E" w:rsidRPr="00022F89" w:rsidRDefault="002B2C6E" w:rsidP="002B2C6E">
      <w:pPr>
        <w:pStyle w:val="Nivel3"/>
        <w:spacing w:before="0" w:after="0"/>
        <w:ind w:left="0"/>
        <w:rPr>
          <w:rFonts w:ascii="Times New Roman" w:hAnsi="Times New Roman" w:cs="Times New Roman"/>
          <w:sz w:val="24"/>
          <w:szCs w:val="24"/>
        </w:rPr>
      </w:pPr>
    </w:p>
    <w:p w14:paraId="62F64851" w14:textId="77777777" w:rsidR="002B2C6E" w:rsidRPr="00022F89" w:rsidRDefault="002B2C6E" w:rsidP="00924948">
      <w:pPr>
        <w:pStyle w:val="Nivel3"/>
        <w:numPr>
          <w:ilvl w:val="1"/>
          <w:numId w:val="16"/>
        </w:numPr>
        <w:spacing w:before="0" w:after="0"/>
        <w:ind w:left="0" w:firstLine="0"/>
        <w:rPr>
          <w:rFonts w:ascii="Times New Roman" w:hAnsi="Times New Roman" w:cs="Times New Roman"/>
          <w:sz w:val="24"/>
          <w:szCs w:val="24"/>
        </w:rPr>
      </w:pPr>
      <w:r w:rsidRPr="00022F89">
        <w:rPr>
          <w:rFonts w:ascii="Times New Roman" w:hAnsi="Times New Roman" w:cs="Times New Roman"/>
          <w:sz w:val="24"/>
          <w:szCs w:val="24"/>
        </w:rPr>
        <w:t>A critério da Administração e exclusivamente a seu serviço, o autor dos projetos e a empresa a que se referem os itens 4.4.7 e 4.4.8 poderão participar no apoio das atividades de planejamento da contratação, de execução da licitação ou de gestão do contrato, desde que sob supervisão exclusiva de agentes públicos do Ente ou Entidade.</w:t>
      </w:r>
    </w:p>
    <w:p w14:paraId="1D414556" w14:textId="77777777" w:rsidR="002B2C6E" w:rsidRPr="00022F89" w:rsidRDefault="002B2C6E" w:rsidP="002B2C6E">
      <w:pPr>
        <w:pStyle w:val="PargrafodaLista"/>
        <w:spacing w:line="276" w:lineRule="auto"/>
        <w:ind w:left="0"/>
        <w:rPr>
          <w:rFonts w:ascii="Times New Roman" w:hAnsi="Times New Roman"/>
          <w:szCs w:val="24"/>
        </w:rPr>
      </w:pPr>
    </w:p>
    <w:p w14:paraId="6C0DBC05" w14:textId="77777777" w:rsidR="002B2C6E" w:rsidRPr="00022F89" w:rsidRDefault="002B2C6E" w:rsidP="00924948">
      <w:pPr>
        <w:pStyle w:val="Nivel3"/>
        <w:numPr>
          <w:ilvl w:val="1"/>
          <w:numId w:val="16"/>
        </w:numPr>
        <w:spacing w:before="0" w:after="0"/>
        <w:ind w:left="0" w:firstLine="0"/>
        <w:rPr>
          <w:rFonts w:ascii="Times New Roman" w:hAnsi="Times New Roman" w:cs="Times New Roman"/>
          <w:sz w:val="24"/>
          <w:szCs w:val="24"/>
        </w:rPr>
      </w:pPr>
      <w:r w:rsidRPr="00022F89">
        <w:rPr>
          <w:rFonts w:ascii="Times New Roman" w:hAnsi="Times New Roman" w:cs="Times New Roman"/>
          <w:sz w:val="24"/>
          <w:szCs w:val="24"/>
        </w:rPr>
        <w:t>Equiparam-se aos autores do projeto as empresas integrantes do mesmo grupo econômico.</w:t>
      </w:r>
    </w:p>
    <w:p w14:paraId="65F30C77" w14:textId="77777777" w:rsidR="002B2C6E" w:rsidRPr="00022F89" w:rsidRDefault="002B2C6E" w:rsidP="002B2C6E">
      <w:pPr>
        <w:pStyle w:val="PargrafodaLista"/>
        <w:spacing w:line="276" w:lineRule="auto"/>
        <w:ind w:left="0"/>
        <w:rPr>
          <w:rFonts w:ascii="Times New Roman" w:hAnsi="Times New Roman"/>
          <w:szCs w:val="24"/>
        </w:rPr>
      </w:pPr>
    </w:p>
    <w:p w14:paraId="38322CCA" w14:textId="77777777" w:rsidR="002B2C6E" w:rsidRPr="00022F89" w:rsidRDefault="002B2C6E" w:rsidP="00924948">
      <w:pPr>
        <w:pStyle w:val="Nivel3"/>
        <w:numPr>
          <w:ilvl w:val="1"/>
          <w:numId w:val="16"/>
        </w:numPr>
        <w:spacing w:before="0" w:after="0"/>
        <w:ind w:left="0" w:firstLine="0"/>
        <w:rPr>
          <w:rFonts w:ascii="Times New Roman" w:hAnsi="Times New Roman" w:cs="Times New Roman"/>
          <w:sz w:val="24"/>
          <w:szCs w:val="24"/>
        </w:rPr>
      </w:pPr>
      <w:r w:rsidRPr="00022F89">
        <w:rPr>
          <w:rFonts w:ascii="Times New Roman" w:hAnsi="Times New Roman" w:cs="Times New Roman"/>
          <w:sz w:val="24"/>
          <w:szCs w:val="24"/>
        </w:rPr>
        <w:t>O disposto nestes itens não impede a contratação de serviço que inclua como encargo do contratado a elaboração do projeto básico e do projeto executivo, nas contratações integradas, e do projeto executivo, nos demais regimes de execução.</w:t>
      </w:r>
    </w:p>
    <w:p w14:paraId="77ED0903" w14:textId="77777777" w:rsidR="002B2C6E" w:rsidRPr="00022F89" w:rsidRDefault="002B2C6E" w:rsidP="002B2C6E">
      <w:pPr>
        <w:pStyle w:val="Nivel3"/>
        <w:spacing w:before="0" w:after="0"/>
        <w:ind w:left="0"/>
        <w:rPr>
          <w:rFonts w:ascii="Times New Roman" w:hAnsi="Times New Roman" w:cs="Times New Roman"/>
          <w:sz w:val="24"/>
          <w:szCs w:val="24"/>
        </w:rPr>
      </w:pPr>
    </w:p>
    <w:p w14:paraId="5B7FAACE" w14:textId="77777777" w:rsidR="002B2C6E" w:rsidRPr="00022F89" w:rsidRDefault="002B2C6E" w:rsidP="00924948">
      <w:pPr>
        <w:pStyle w:val="Nivel3"/>
        <w:numPr>
          <w:ilvl w:val="1"/>
          <w:numId w:val="16"/>
        </w:numPr>
        <w:spacing w:before="0" w:after="0"/>
        <w:ind w:left="0" w:firstLine="0"/>
        <w:rPr>
          <w:rFonts w:ascii="Times New Roman" w:hAnsi="Times New Roman" w:cs="Times New Roman"/>
          <w:sz w:val="24"/>
          <w:szCs w:val="24"/>
        </w:rPr>
      </w:pPr>
      <w:r w:rsidRPr="00022F89">
        <w:rPr>
          <w:rFonts w:ascii="Times New Roman" w:hAnsi="Times New Roman" w:cs="Times New Roman"/>
          <w:sz w:val="24"/>
          <w:szCs w:val="24"/>
        </w:rPr>
        <w:t>Em contratações realizadas no âmbito de projetos e programas parcialmente financiados por agência oficial de cooperação estrangeira ou por organismo financeiro internacional com recursos do financiamento ou da contrapartida nacional, não poderá participar pessoa física ou jurídica que integre o rol de pessoas sancionadas por essas entidades ou que seja declarada inidônea nos termos da Lei nº 14.133/21.</w:t>
      </w:r>
    </w:p>
    <w:p w14:paraId="4BC87E45" w14:textId="77777777" w:rsidR="002B2C6E" w:rsidRPr="00022F89" w:rsidRDefault="002B2C6E" w:rsidP="002B2C6E">
      <w:pPr>
        <w:pStyle w:val="PargrafodaLista"/>
        <w:spacing w:line="276" w:lineRule="auto"/>
        <w:ind w:left="0"/>
        <w:rPr>
          <w:rFonts w:ascii="Times New Roman" w:hAnsi="Times New Roman"/>
          <w:szCs w:val="24"/>
        </w:rPr>
      </w:pPr>
    </w:p>
    <w:p w14:paraId="65A10A4F" w14:textId="77777777" w:rsidR="002B2C6E" w:rsidRPr="00022F89" w:rsidRDefault="002B2C6E" w:rsidP="00924948">
      <w:pPr>
        <w:pStyle w:val="Nivel3"/>
        <w:numPr>
          <w:ilvl w:val="1"/>
          <w:numId w:val="16"/>
        </w:numPr>
        <w:spacing w:before="0" w:after="0"/>
        <w:ind w:left="0" w:firstLine="0"/>
        <w:rPr>
          <w:rFonts w:ascii="Times New Roman" w:hAnsi="Times New Roman" w:cs="Times New Roman"/>
          <w:sz w:val="24"/>
          <w:szCs w:val="24"/>
        </w:rPr>
      </w:pPr>
      <w:r w:rsidRPr="00022F89">
        <w:rPr>
          <w:rFonts w:ascii="Times New Roman" w:hAnsi="Times New Roman" w:cs="Times New Roman"/>
          <w:sz w:val="24"/>
          <w:szCs w:val="24"/>
        </w:rPr>
        <w:t>A vedação de que trata os itens 4.4.13 e 4.5 estende-se a terceiro que auxilie a condução da contratação na qualidade de integrante de equipe de apoio, profissional especializado ou funcionário ou representante de empresa que preste assessoria técnica.</w:t>
      </w:r>
    </w:p>
    <w:p w14:paraId="6E157275" w14:textId="77777777" w:rsidR="002B2C6E" w:rsidRPr="00022F89" w:rsidRDefault="002B2C6E" w:rsidP="002B2C6E">
      <w:pPr>
        <w:pStyle w:val="PargrafodaLista"/>
        <w:spacing w:line="276" w:lineRule="auto"/>
        <w:ind w:left="0"/>
        <w:rPr>
          <w:rFonts w:ascii="Times New Roman" w:hAnsi="Times New Roman"/>
          <w:szCs w:val="24"/>
        </w:rPr>
      </w:pPr>
    </w:p>
    <w:p w14:paraId="47D4D2B6" w14:textId="77777777" w:rsidR="002B2C6E" w:rsidRPr="00022F89" w:rsidRDefault="002B2C6E" w:rsidP="00924948">
      <w:pPr>
        <w:numPr>
          <w:ilvl w:val="1"/>
          <w:numId w:val="16"/>
        </w:numPr>
        <w:tabs>
          <w:tab w:val="left" w:pos="426"/>
        </w:tabs>
        <w:spacing w:after="0"/>
        <w:ind w:left="0" w:firstLine="0"/>
        <w:jc w:val="both"/>
        <w:rPr>
          <w:rFonts w:ascii="Times New Roman" w:hAnsi="Times New Roman" w:cs="Times New Roman"/>
          <w:szCs w:val="24"/>
        </w:rPr>
      </w:pPr>
      <w:r w:rsidRPr="00022F89">
        <w:rPr>
          <w:rFonts w:ascii="Times New Roman" w:hAnsi="Times New Roman" w:cs="Times New Roman"/>
          <w:color w:val="000000"/>
          <w:szCs w:val="24"/>
        </w:rPr>
        <w:t>A pessoa jurídica poderá participar da dispensa em consórcio, observadas as regras do art. 15 da Lei nº 14.133/2021.</w:t>
      </w:r>
    </w:p>
    <w:p w14:paraId="4AA472A6" w14:textId="77777777" w:rsidR="002B2C6E" w:rsidRPr="00022F89" w:rsidRDefault="002B2C6E" w:rsidP="002B2C6E">
      <w:pPr>
        <w:pStyle w:val="PargrafodaLista"/>
        <w:spacing w:line="276" w:lineRule="auto"/>
        <w:ind w:left="0"/>
        <w:rPr>
          <w:rFonts w:ascii="Times New Roman" w:hAnsi="Times New Roman"/>
          <w:szCs w:val="24"/>
        </w:rPr>
      </w:pPr>
    </w:p>
    <w:p w14:paraId="21CF1EAD" w14:textId="77777777" w:rsidR="002B2C6E" w:rsidRPr="00022F89" w:rsidRDefault="002B2C6E" w:rsidP="00924948">
      <w:pPr>
        <w:numPr>
          <w:ilvl w:val="1"/>
          <w:numId w:val="16"/>
        </w:numPr>
        <w:tabs>
          <w:tab w:val="left" w:pos="426"/>
        </w:tabs>
        <w:spacing w:after="0"/>
        <w:ind w:left="0" w:firstLine="0"/>
        <w:jc w:val="both"/>
        <w:rPr>
          <w:rFonts w:ascii="Times New Roman" w:hAnsi="Times New Roman" w:cs="Times New Roman"/>
          <w:szCs w:val="24"/>
        </w:rPr>
      </w:pPr>
      <w:r w:rsidRPr="00022F89">
        <w:rPr>
          <w:rFonts w:ascii="Times New Roman" w:hAnsi="Times New Roman" w:cs="Times New Roman"/>
          <w:color w:val="000000"/>
          <w:szCs w:val="24"/>
        </w:rPr>
        <w:t xml:space="preserve">Como condição para participação na DISPENSA ELETRÔNICA, o interessado assinalará “sim” ou “não” em campo próprio do sistema eletrônico, relativo às seguintes declarações: </w:t>
      </w:r>
    </w:p>
    <w:p w14:paraId="21D89A8E" w14:textId="77777777" w:rsidR="002B2C6E" w:rsidRPr="00022F89" w:rsidRDefault="002B2C6E" w:rsidP="002B2C6E">
      <w:pPr>
        <w:tabs>
          <w:tab w:val="left" w:pos="851"/>
          <w:tab w:val="left" w:pos="1134"/>
        </w:tabs>
        <w:spacing w:after="0"/>
        <w:jc w:val="both"/>
        <w:rPr>
          <w:rFonts w:ascii="Times New Roman" w:hAnsi="Times New Roman" w:cs="Times New Roman"/>
          <w:color w:val="000000"/>
          <w:szCs w:val="24"/>
        </w:rPr>
      </w:pPr>
    </w:p>
    <w:p w14:paraId="0DAE0CE9" w14:textId="77777777" w:rsidR="002B2C6E" w:rsidRPr="00022F89" w:rsidRDefault="002B2C6E" w:rsidP="00924948">
      <w:pPr>
        <w:numPr>
          <w:ilvl w:val="2"/>
          <w:numId w:val="16"/>
        </w:numPr>
        <w:tabs>
          <w:tab w:val="left" w:pos="851"/>
          <w:tab w:val="left" w:pos="1134"/>
        </w:tabs>
        <w:spacing w:after="0"/>
        <w:ind w:left="567" w:firstLine="0"/>
        <w:jc w:val="both"/>
        <w:rPr>
          <w:rFonts w:ascii="Times New Roman" w:hAnsi="Times New Roman" w:cs="Times New Roman"/>
          <w:color w:val="000000"/>
          <w:szCs w:val="24"/>
        </w:rPr>
      </w:pPr>
      <w:r w:rsidRPr="00022F89">
        <w:rPr>
          <w:rFonts w:ascii="Times New Roman" w:hAnsi="Times New Roman" w:cs="Times New Roman"/>
          <w:color w:val="000000"/>
          <w:szCs w:val="24"/>
        </w:rPr>
        <w:t>Que está ciente e concorda com as condições contidas no Aviso e seus anexos;</w:t>
      </w:r>
    </w:p>
    <w:p w14:paraId="6931F985" w14:textId="77777777" w:rsidR="002B2C6E" w:rsidRPr="00022F89" w:rsidRDefault="002B2C6E" w:rsidP="00924948">
      <w:pPr>
        <w:numPr>
          <w:ilvl w:val="2"/>
          <w:numId w:val="16"/>
        </w:numPr>
        <w:pBdr>
          <w:top w:val="nil"/>
          <w:left w:val="nil"/>
          <w:bottom w:val="nil"/>
          <w:right w:val="nil"/>
          <w:between w:val="nil"/>
        </w:pBdr>
        <w:tabs>
          <w:tab w:val="left" w:pos="851"/>
          <w:tab w:val="left" w:pos="1134"/>
          <w:tab w:val="left" w:pos="1418"/>
        </w:tabs>
        <w:spacing w:after="0"/>
        <w:ind w:left="567" w:firstLine="0"/>
        <w:jc w:val="both"/>
        <w:rPr>
          <w:rFonts w:ascii="Times New Roman" w:hAnsi="Times New Roman" w:cs="Times New Roman"/>
          <w:color w:val="000000"/>
          <w:szCs w:val="24"/>
        </w:rPr>
      </w:pPr>
      <w:r w:rsidRPr="00022F89">
        <w:rPr>
          <w:rFonts w:ascii="Times New Roman" w:hAnsi="Times New Roman" w:cs="Times New Roman"/>
          <w:color w:val="000000"/>
          <w:szCs w:val="24"/>
        </w:rPr>
        <w:t>Que cumpre os requisitos para a habilitação definidos no Aviso e que a proposta apresentada está em conformidade com as exigências;</w:t>
      </w:r>
    </w:p>
    <w:p w14:paraId="3D3E49F8" w14:textId="77777777" w:rsidR="002B2C6E" w:rsidRPr="00022F89" w:rsidRDefault="002B2C6E" w:rsidP="00924948">
      <w:pPr>
        <w:numPr>
          <w:ilvl w:val="2"/>
          <w:numId w:val="16"/>
        </w:numPr>
        <w:pBdr>
          <w:top w:val="nil"/>
          <w:left w:val="nil"/>
          <w:bottom w:val="nil"/>
          <w:right w:val="nil"/>
          <w:between w:val="nil"/>
        </w:pBdr>
        <w:tabs>
          <w:tab w:val="left" w:pos="851"/>
          <w:tab w:val="left" w:pos="1134"/>
          <w:tab w:val="left" w:pos="1418"/>
        </w:tabs>
        <w:spacing w:after="0"/>
        <w:ind w:left="567" w:firstLine="0"/>
        <w:jc w:val="both"/>
        <w:rPr>
          <w:rFonts w:ascii="Times New Roman" w:hAnsi="Times New Roman" w:cs="Times New Roman"/>
          <w:color w:val="000000"/>
          <w:szCs w:val="24"/>
        </w:rPr>
      </w:pPr>
      <w:r w:rsidRPr="00022F89">
        <w:rPr>
          <w:rFonts w:ascii="Times New Roman" w:hAnsi="Times New Roman" w:cs="Times New Roman"/>
          <w:color w:val="000000"/>
          <w:szCs w:val="24"/>
        </w:rPr>
        <w:t>Que tomou conhecimento de todas as informações e das condições locais para o cumprimento da obrigação contratual;</w:t>
      </w:r>
    </w:p>
    <w:p w14:paraId="19A88317" w14:textId="77777777" w:rsidR="002B2C6E" w:rsidRPr="00022F89" w:rsidRDefault="002B2C6E" w:rsidP="00924948">
      <w:pPr>
        <w:numPr>
          <w:ilvl w:val="2"/>
          <w:numId w:val="16"/>
        </w:numPr>
        <w:tabs>
          <w:tab w:val="left" w:pos="851"/>
          <w:tab w:val="left" w:pos="1134"/>
          <w:tab w:val="left" w:pos="1418"/>
        </w:tabs>
        <w:spacing w:after="0"/>
        <w:ind w:left="567" w:firstLine="0"/>
        <w:jc w:val="both"/>
        <w:rPr>
          <w:rFonts w:ascii="Times New Roman" w:hAnsi="Times New Roman" w:cs="Times New Roman"/>
          <w:szCs w:val="24"/>
        </w:rPr>
      </w:pPr>
      <w:r w:rsidRPr="00022F89">
        <w:rPr>
          <w:rFonts w:ascii="Times New Roman" w:hAnsi="Times New Roman" w:cs="Times New Roman"/>
          <w:color w:val="000000"/>
          <w:szCs w:val="24"/>
        </w:rPr>
        <w:t>Que inexistem fatos impeditivos para sua habilitação no certame, ciente da obrigatoriedade de declarar ocorrências posteriores;</w:t>
      </w:r>
    </w:p>
    <w:p w14:paraId="70B9D495" w14:textId="77777777" w:rsidR="002B2C6E" w:rsidRPr="00022F89" w:rsidRDefault="002B2C6E" w:rsidP="00924948">
      <w:pPr>
        <w:numPr>
          <w:ilvl w:val="2"/>
          <w:numId w:val="16"/>
        </w:numPr>
        <w:tabs>
          <w:tab w:val="left" w:pos="851"/>
          <w:tab w:val="left" w:pos="1134"/>
          <w:tab w:val="left" w:pos="1418"/>
        </w:tabs>
        <w:spacing w:after="0"/>
        <w:ind w:left="567" w:firstLine="0"/>
        <w:jc w:val="both"/>
        <w:rPr>
          <w:rFonts w:ascii="Times New Roman" w:hAnsi="Times New Roman" w:cs="Times New Roman"/>
          <w:szCs w:val="24"/>
        </w:rPr>
      </w:pPr>
      <w:r w:rsidRPr="00022F89">
        <w:rPr>
          <w:rFonts w:ascii="Times New Roman" w:hAnsi="Times New Roman" w:cs="Times New Roman"/>
          <w:color w:val="000000"/>
          <w:szCs w:val="24"/>
        </w:rPr>
        <w:t>A responsabilidade pelas transações que forem efetuadas no sistema, assumindo como firmes e verdadeiras;</w:t>
      </w:r>
    </w:p>
    <w:p w14:paraId="241D400E" w14:textId="77777777" w:rsidR="002B2C6E" w:rsidRPr="00022F89" w:rsidRDefault="002B2C6E" w:rsidP="00924948">
      <w:pPr>
        <w:numPr>
          <w:ilvl w:val="2"/>
          <w:numId w:val="16"/>
        </w:numPr>
        <w:tabs>
          <w:tab w:val="left" w:pos="851"/>
          <w:tab w:val="left" w:pos="1134"/>
          <w:tab w:val="left" w:pos="1418"/>
        </w:tabs>
        <w:spacing w:after="0"/>
        <w:ind w:left="567" w:firstLine="0"/>
        <w:jc w:val="both"/>
        <w:rPr>
          <w:rFonts w:ascii="Times New Roman" w:hAnsi="Times New Roman" w:cs="Times New Roman"/>
          <w:color w:val="000000"/>
          <w:szCs w:val="24"/>
        </w:rPr>
      </w:pPr>
      <w:r w:rsidRPr="00022F89">
        <w:rPr>
          <w:rFonts w:ascii="Times New Roman" w:hAnsi="Times New Roman" w:cs="Times New Roman"/>
          <w:color w:val="000000"/>
          <w:szCs w:val="24"/>
        </w:rPr>
        <w:t xml:space="preserve">Que não emprega menor de 18 anos em trabalho noturno, perigoso ou insalubre e não emprega menor de 16 anos, salvo menor, a partir de 14 anos, na condição de aprendiz, nos termos do artigo 7°, XXXIII, da Constituição Federal de 1998; </w:t>
      </w:r>
    </w:p>
    <w:p w14:paraId="112F3088" w14:textId="77777777" w:rsidR="002B2C6E" w:rsidRPr="00022F89" w:rsidRDefault="002B2C6E" w:rsidP="00924948">
      <w:pPr>
        <w:numPr>
          <w:ilvl w:val="2"/>
          <w:numId w:val="16"/>
        </w:numPr>
        <w:pBdr>
          <w:top w:val="nil"/>
          <w:left w:val="nil"/>
          <w:bottom w:val="nil"/>
          <w:right w:val="nil"/>
          <w:between w:val="nil"/>
        </w:pBdr>
        <w:tabs>
          <w:tab w:val="left" w:pos="851"/>
          <w:tab w:val="left" w:pos="1134"/>
          <w:tab w:val="left" w:pos="1418"/>
        </w:tabs>
        <w:spacing w:after="0"/>
        <w:ind w:left="567" w:firstLine="0"/>
        <w:jc w:val="both"/>
        <w:rPr>
          <w:rFonts w:ascii="Times New Roman" w:hAnsi="Times New Roman" w:cs="Times New Roman"/>
          <w:color w:val="000000"/>
          <w:szCs w:val="24"/>
        </w:rPr>
      </w:pPr>
      <w:r w:rsidRPr="00022F89">
        <w:rPr>
          <w:rFonts w:ascii="Times New Roman" w:hAnsi="Times New Roman" w:cs="Times New Roman"/>
          <w:color w:val="000000"/>
          <w:szCs w:val="24"/>
        </w:rPr>
        <w:t>Que a proposta foi elaborada de forma independente;</w:t>
      </w:r>
    </w:p>
    <w:p w14:paraId="5A6583E8" w14:textId="77777777" w:rsidR="002B2C6E" w:rsidRPr="00022F89" w:rsidRDefault="002B2C6E" w:rsidP="00924948">
      <w:pPr>
        <w:numPr>
          <w:ilvl w:val="2"/>
          <w:numId w:val="16"/>
        </w:numPr>
        <w:pBdr>
          <w:top w:val="nil"/>
          <w:left w:val="nil"/>
          <w:bottom w:val="nil"/>
          <w:right w:val="nil"/>
          <w:between w:val="nil"/>
        </w:pBdr>
        <w:tabs>
          <w:tab w:val="left" w:pos="851"/>
          <w:tab w:val="left" w:pos="1134"/>
          <w:tab w:val="left" w:pos="1418"/>
        </w:tabs>
        <w:spacing w:after="0"/>
        <w:ind w:left="567" w:firstLine="0"/>
        <w:jc w:val="both"/>
        <w:rPr>
          <w:rFonts w:ascii="Times New Roman" w:hAnsi="Times New Roman" w:cs="Times New Roman"/>
          <w:color w:val="000000"/>
          <w:szCs w:val="24"/>
        </w:rPr>
      </w:pPr>
      <w:r w:rsidRPr="00022F89">
        <w:rPr>
          <w:rFonts w:ascii="Times New Roman" w:hAnsi="Times New Roman" w:cs="Times New Roman"/>
          <w:color w:val="000000"/>
          <w:szCs w:val="24"/>
        </w:rPr>
        <w:t>Que não possui, em sua cadeia produtiva, empregados executando trabalho degradante ou forçado, observando o disposto nos incisos III e IV do art. 1º e no inciso III do art. 5º da Constituição Federal;</w:t>
      </w:r>
    </w:p>
    <w:p w14:paraId="03824575" w14:textId="77777777" w:rsidR="002B2C6E" w:rsidRPr="00022F89" w:rsidRDefault="002B2C6E" w:rsidP="00924948">
      <w:pPr>
        <w:numPr>
          <w:ilvl w:val="2"/>
          <w:numId w:val="16"/>
        </w:numPr>
        <w:tabs>
          <w:tab w:val="left" w:pos="851"/>
          <w:tab w:val="left" w:pos="1134"/>
        </w:tabs>
        <w:spacing w:after="0"/>
        <w:ind w:left="567" w:firstLine="0"/>
        <w:jc w:val="both"/>
        <w:rPr>
          <w:rFonts w:ascii="Times New Roman" w:hAnsi="Times New Roman" w:cs="Times New Roman"/>
          <w:szCs w:val="24"/>
        </w:rPr>
      </w:pPr>
      <w:r w:rsidRPr="00022F89">
        <w:rPr>
          <w:rFonts w:ascii="Times New Roman" w:hAnsi="Times New Roman" w:cs="Times New Roman"/>
          <w:color w:val="000000"/>
          <w:szCs w:val="24"/>
        </w:rPr>
        <w:t>Que cumpre com a reserva de cargos prevista em lei para pessoa com deficiência ou para reabilitado da Previdência Social e que atendam às regras de acessibilidade previstas na legislação, conforme disposto no art. 93 da Lei nº 8.213/1991.</w:t>
      </w:r>
    </w:p>
    <w:p w14:paraId="37AF5BBE" w14:textId="77777777" w:rsidR="002B2C6E" w:rsidRPr="00022F89" w:rsidRDefault="002B2C6E" w:rsidP="002B2C6E">
      <w:pPr>
        <w:tabs>
          <w:tab w:val="left" w:pos="851"/>
          <w:tab w:val="left" w:pos="1134"/>
          <w:tab w:val="left" w:pos="1843"/>
        </w:tabs>
        <w:spacing w:after="0"/>
        <w:ind w:left="284"/>
        <w:jc w:val="both"/>
        <w:rPr>
          <w:rFonts w:ascii="Times New Roman" w:hAnsi="Times New Roman" w:cs="Times New Roman"/>
          <w:szCs w:val="24"/>
        </w:rPr>
      </w:pPr>
    </w:p>
    <w:p w14:paraId="5D5F5160" w14:textId="77777777" w:rsidR="002B2C6E" w:rsidRPr="00022F89" w:rsidRDefault="002B2C6E" w:rsidP="00924948">
      <w:pPr>
        <w:pStyle w:val="Nivel2"/>
        <w:numPr>
          <w:ilvl w:val="1"/>
          <w:numId w:val="16"/>
        </w:numPr>
        <w:spacing w:before="0" w:after="0"/>
        <w:ind w:left="0" w:firstLine="0"/>
        <w:rPr>
          <w:rFonts w:ascii="Times New Roman" w:hAnsi="Times New Roman" w:cs="Times New Roman"/>
          <w:szCs w:val="24"/>
        </w:rPr>
      </w:pPr>
      <w:r w:rsidRPr="00022F89">
        <w:rPr>
          <w:rFonts w:ascii="Times New Roman" w:hAnsi="Times New Roman" w:cs="Times New Roman"/>
          <w:szCs w:val="24"/>
        </w:rPr>
        <w:t>O fornecedor enquadrado como microempresa, empresa de pequeno porte ou sociedade cooperativa deverá declarar, ainda, em campo próprio do sistema eletrônico, que cumpre os requisitos estabelecidos no artigo 3° da Lei Complementar n.º 123/06, estando apto a usufruir do tratamento favorecido estabelecido em seus arts. 42 a 49, observado o disposto nos §§ 1º ao 3º do art. 4º, da Lei n.º 14.133/21.</w:t>
      </w:r>
    </w:p>
    <w:p w14:paraId="2CC1C969" w14:textId="77777777" w:rsidR="002B2C6E" w:rsidRPr="00022F89" w:rsidRDefault="002B2C6E" w:rsidP="002B2C6E">
      <w:pPr>
        <w:tabs>
          <w:tab w:val="left" w:pos="851"/>
          <w:tab w:val="left" w:pos="1134"/>
          <w:tab w:val="left" w:pos="1843"/>
        </w:tabs>
        <w:spacing w:after="0"/>
        <w:jc w:val="both"/>
        <w:rPr>
          <w:rFonts w:ascii="Times New Roman" w:hAnsi="Times New Roman" w:cs="Times New Roman"/>
          <w:color w:val="000000"/>
          <w:szCs w:val="24"/>
        </w:rPr>
      </w:pPr>
    </w:p>
    <w:p w14:paraId="21588C73" w14:textId="77777777" w:rsidR="002B2C6E" w:rsidRPr="00022F89" w:rsidRDefault="002B2C6E" w:rsidP="00924948">
      <w:pPr>
        <w:pStyle w:val="Nivel2"/>
        <w:numPr>
          <w:ilvl w:val="1"/>
          <w:numId w:val="16"/>
        </w:numPr>
        <w:spacing w:before="0" w:after="0"/>
        <w:ind w:left="0" w:firstLine="0"/>
        <w:rPr>
          <w:rFonts w:ascii="Times New Roman" w:hAnsi="Times New Roman" w:cs="Times New Roman"/>
          <w:szCs w:val="24"/>
        </w:rPr>
      </w:pPr>
      <w:r w:rsidRPr="00022F89">
        <w:rPr>
          <w:rFonts w:ascii="Times New Roman" w:hAnsi="Times New Roman" w:cs="Times New Roman"/>
          <w:szCs w:val="24"/>
        </w:rPr>
        <w:t>O fornecedor organizado em cooperativa deverá declarar, ainda, em campo próprio do sistema eletrônico, que cumpre os requisitos estabelecidos no artigo 16 da Lei n.º 14.133/21.</w:t>
      </w:r>
    </w:p>
    <w:p w14:paraId="5D10E04E" w14:textId="77777777" w:rsidR="002B2C6E" w:rsidRPr="00022F89" w:rsidRDefault="002B2C6E" w:rsidP="002B2C6E">
      <w:pPr>
        <w:pStyle w:val="PargrafodaLista"/>
        <w:rPr>
          <w:rFonts w:ascii="Times New Roman" w:hAnsi="Times New Roman"/>
          <w:szCs w:val="24"/>
        </w:rPr>
      </w:pPr>
    </w:p>
    <w:p w14:paraId="6B7A09F1" w14:textId="77777777" w:rsidR="002B2C6E" w:rsidRPr="00022F89" w:rsidRDefault="002B2C6E" w:rsidP="002B2C6E">
      <w:pPr>
        <w:pStyle w:val="Nivel2"/>
        <w:spacing w:before="0" w:after="0"/>
        <w:ind w:left="567"/>
        <w:rPr>
          <w:rFonts w:ascii="Times New Roman" w:hAnsi="Times New Roman" w:cs="Times New Roman"/>
          <w:szCs w:val="24"/>
        </w:rPr>
      </w:pPr>
      <w:r w:rsidRPr="00022F89">
        <w:rPr>
          <w:rFonts w:ascii="Times New Roman" w:hAnsi="Times New Roman" w:cs="Times New Roman"/>
          <w:b/>
          <w:bCs/>
          <w:szCs w:val="24"/>
        </w:rPr>
        <w:t>4.15.1.</w:t>
      </w:r>
      <w:r w:rsidRPr="00022F89">
        <w:rPr>
          <w:rFonts w:ascii="Times New Roman" w:hAnsi="Times New Roman" w:cs="Times New Roman"/>
          <w:szCs w:val="24"/>
        </w:rPr>
        <w:t xml:space="preserve"> Em sendo permitida a participação de cooperativas, serão estendidas a elas os benefícios previstos para as microempresas e empresas de pequeno porte quando elas atenderem ao disposto no art. 34 da Lei n.º 11.488, de 15 de junho de 2007.</w:t>
      </w:r>
    </w:p>
    <w:p w14:paraId="43DC5B2F" w14:textId="77777777" w:rsidR="002B2C6E" w:rsidRPr="00022F89" w:rsidRDefault="002B2C6E" w:rsidP="002B2C6E">
      <w:pPr>
        <w:pStyle w:val="Nivel2"/>
        <w:spacing w:before="0" w:after="0"/>
        <w:rPr>
          <w:rFonts w:ascii="Times New Roman" w:hAnsi="Times New Roman" w:cs="Times New Roman"/>
          <w:szCs w:val="24"/>
        </w:rPr>
      </w:pPr>
    </w:p>
    <w:p w14:paraId="77A304FE" w14:textId="77777777" w:rsidR="002B2C6E" w:rsidRPr="00022F89" w:rsidRDefault="002B2C6E" w:rsidP="00924948">
      <w:pPr>
        <w:keepNext/>
        <w:keepLines/>
        <w:numPr>
          <w:ilvl w:val="1"/>
          <w:numId w:val="16"/>
        </w:numPr>
        <w:pBdr>
          <w:top w:val="nil"/>
          <w:left w:val="nil"/>
          <w:bottom w:val="nil"/>
          <w:right w:val="nil"/>
          <w:between w:val="nil"/>
        </w:pBdr>
        <w:tabs>
          <w:tab w:val="left" w:pos="567"/>
          <w:tab w:val="left" w:pos="426"/>
        </w:tabs>
        <w:spacing w:after="0"/>
        <w:ind w:left="0" w:firstLine="0"/>
        <w:jc w:val="both"/>
        <w:rPr>
          <w:rFonts w:ascii="Times New Roman" w:hAnsi="Times New Roman" w:cs="Times New Roman"/>
          <w:szCs w:val="24"/>
        </w:rPr>
      </w:pPr>
      <w:r w:rsidRPr="00022F89">
        <w:rPr>
          <w:rFonts w:ascii="Times New Roman" w:hAnsi="Times New Roman" w:cs="Times New Roman"/>
          <w:color w:val="000000"/>
          <w:szCs w:val="24"/>
        </w:rPr>
        <w:t>A declaração falsa relativa ao cumprimento de qualquer condição sujeitará o fornecedor às sanções previstas em lei e neste Aviso.</w:t>
      </w:r>
    </w:p>
    <w:p w14:paraId="572620D2" w14:textId="77777777" w:rsidR="002B2C6E" w:rsidRPr="00022F89" w:rsidRDefault="002B2C6E" w:rsidP="002B2C6E">
      <w:pPr>
        <w:tabs>
          <w:tab w:val="left" w:pos="284"/>
          <w:tab w:val="left" w:pos="567"/>
        </w:tabs>
        <w:autoSpaceDE w:val="0"/>
        <w:autoSpaceDN w:val="0"/>
        <w:adjustRightInd w:val="0"/>
        <w:spacing w:after="0"/>
        <w:jc w:val="both"/>
        <w:rPr>
          <w:rFonts w:ascii="Times New Roman" w:eastAsia="Times New Roman" w:hAnsi="Times New Roman" w:cs="Times New Roman"/>
          <w:szCs w:val="24"/>
          <w:lang w:val="pt" w:eastAsia="pt-BR"/>
        </w:rPr>
      </w:pPr>
    </w:p>
    <w:p w14:paraId="6CC5FD24" w14:textId="77777777" w:rsidR="002B2C6E" w:rsidRPr="00022F89" w:rsidRDefault="002B2C6E" w:rsidP="00924948">
      <w:pPr>
        <w:numPr>
          <w:ilvl w:val="0"/>
          <w:numId w:val="16"/>
        </w:numPr>
        <w:tabs>
          <w:tab w:val="left" w:pos="567"/>
        </w:tabs>
        <w:autoSpaceDE w:val="0"/>
        <w:autoSpaceDN w:val="0"/>
        <w:adjustRightInd w:val="0"/>
        <w:spacing w:after="0"/>
        <w:ind w:left="0" w:firstLine="0"/>
        <w:jc w:val="both"/>
        <w:rPr>
          <w:rFonts w:ascii="Times New Roman" w:eastAsia="Times New Roman" w:hAnsi="Times New Roman" w:cs="Times New Roman"/>
          <w:b/>
          <w:szCs w:val="24"/>
          <w:lang w:val="pt" w:eastAsia="pt-BR"/>
        </w:rPr>
      </w:pPr>
      <w:r w:rsidRPr="00022F89">
        <w:rPr>
          <w:rFonts w:ascii="Times New Roman" w:eastAsia="Times New Roman" w:hAnsi="Times New Roman" w:cs="Times New Roman"/>
          <w:b/>
          <w:szCs w:val="24"/>
          <w:lang w:val="pt" w:eastAsia="pt-BR"/>
        </w:rPr>
        <w:t xml:space="preserve">DO PERÍODO PARA ENVIO DA DOCUMENTAÇÃO DE HABILITAÇÃO E PROPOSTA DE PREÇO/COTAÇÃO: </w:t>
      </w:r>
    </w:p>
    <w:p w14:paraId="028D3AA7" w14:textId="77777777" w:rsidR="002B2C6E" w:rsidRPr="00022F89" w:rsidRDefault="002B2C6E" w:rsidP="002B2C6E">
      <w:pPr>
        <w:tabs>
          <w:tab w:val="left" w:pos="284"/>
        </w:tabs>
        <w:autoSpaceDE w:val="0"/>
        <w:autoSpaceDN w:val="0"/>
        <w:adjustRightInd w:val="0"/>
        <w:spacing w:after="0"/>
        <w:jc w:val="both"/>
        <w:rPr>
          <w:rFonts w:ascii="Times New Roman" w:eastAsia="Times New Roman" w:hAnsi="Times New Roman" w:cs="Times New Roman"/>
          <w:szCs w:val="24"/>
          <w:lang w:val="pt" w:eastAsia="pt-BR"/>
        </w:rPr>
      </w:pPr>
    </w:p>
    <w:p w14:paraId="7F0FD3C8" w14:textId="77777777" w:rsidR="002B2C6E" w:rsidRPr="00022F89" w:rsidRDefault="002B2C6E" w:rsidP="002B2C6E">
      <w:pPr>
        <w:tabs>
          <w:tab w:val="left" w:pos="567"/>
        </w:tabs>
        <w:autoSpaceDE w:val="0"/>
        <w:autoSpaceDN w:val="0"/>
        <w:adjustRightInd w:val="0"/>
        <w:spacing w:after="0"/>
        <w:jc w:val="both"/>
        <w:rPr>
          <w:rFonts w:ascii="Times New Roman" w:eastAsia="Times New Roman" w:hAnsi="Times New Roman" w:cs="Times New Roman"/>
          <w:szCs w:val="24"/>
          <w:lang w:val="pt" w:eastAsia="pt-BR"/>
        </w:rPr>
      </w:pPr>
      <w:r w:rsidRPr="00022F89">
        <w:rPr>
          <w:rFonts w:ascii="Times New Roman" w:eastAsia="Times New Roman" w:hAnsi="Times New Roman" w:cs="Times New Roman"/>
          <w:b/>
          <w:bCs/>
          <w:szCs w:val="24"/>
          <w:lang w:val="pt" w:eastAsia="pt-BR"/>
        </w:rPr>
        <w:t>5.1</w:t>
      </w:r>
      <w:r w:rsidRPr="00022F89">
        <w:rPr>
          <w:rFonts w:ascii="Times New Roman" w:eastAsia="Times New Roman" w:hAnsi="Times New Roman" w:cs="Times New Roman"/>
          <w:szCs w:val="24"/>
          <w:lang w:val="pt" w:eastAsia="pt-BR"/>
        </w:rPr>
        <w:t xml:space="preserve">. O fornecedor interessado, após a divulgação do Aviso de Contratação Direta, encaminhará, exclusivamente por meio do </w:t>
      </w:r>
      <w:r w:rsidRPr="00022F89">
        <w:rPr>
          <w:rFonts w:ascii="Times New Roman" w:eastAsia="Times New Roman" w:hAnsi="Times New Roman" w:cs="Times New Roman"/>
          <w:b/>
          <w:szCs w:val="24"/>
          <w:lang w:val="pt" w:eastAsia="pt-BR"/>
        </w:rPr>
        <w:t>Sistema de Dispensa Eletrônica</w:t>
      </w:r>
      <w:r w:rsidRPr="00022F89">
        <w:rPr>
          <w:rFonts w:ascii="Times New Roman" w:eastAsia="Times New Roman" w:hAnsi="Times New Roman" w:cs="Times New Roman"/>
          <w:szCs w:val="24"/>
          <w:lang w:val="pt" w:eastAsia="pt-BR"/>
        </w:rPr>
        <w:t>, a proposta com a descrição do objeto ofertado, conforme modelo do Anexo I, com a quantidade do produto, a marca do produto, quando for o caso, e com o preço unitário e total de cada item, até a data e o horário estabelecidos para abertura do procedimento.</w:t>
      </w:r>
    </w:p>
    <w:p w14:paraId="1D3CABED" w14:textId="77777777" w:rsidR="002B2C6E" w:rsidRPr="00022F89" w:rsidRDefault="002B2C6E" w:rsidP="002B2C6E">
      <w:pPr>
        <w:tabs>
          <w:tab w:val="left" w:pos="284"/>
        </w:tabs>
        <w:autoSpaceDE w:val="0"/>
        <w:autoSpaceDN w:val="0"/>
        <w:adjustRightInd w:val="0"/>
        <w:spacing w:after="0"/>
        <w:jc w:val="both"/>
        <w:rPr>
          <w:rFonts w:ascii="Times New Roman" w:eastAsia="Times New Roman" w:hAnsi="Times New Roman" w:cs="Times New Roman"/>
          <w:szCs w:val="24"/>
          <w:lang w:val="pt" w:eastAsia="pt-BR"/>
        </w:rPr>
      </w:pPr>
    </w:p>
    <w:p w14:paraId="3B9C6EDA" w14:textId="77777777" w:rsidR="002B2C6E" w:rsidRPr="00022F89" w:rsidRDefault="002B2C6E" w:rsidP="002B2C6E">
      <w:pPr>
        <w:tabs>
          <w:tab w:val="left" w:pos="284"/>
          <w:tab w:val="left" w:pos="851"/>
        </w:tabs>
        <w:autoSpaceDE w:val="0"/>
        <w:autoSpaceDN w:val="0"/>
        <w:adjustRightInd w:val="0"/>
        <w:spacing w:after="0"/>
        <w:ind w:left="567"/>
        <w:jc w:val="both"/>
        <w:rPr>
          <w:rFonts w:ascii="Times New Roman" w:eastAsia="Times New Roman" w:hAnsi="Times New Roman" w:cs="Times New Roman"/>
          <w:szCs w:val="24"/>
          <w:lang w:val="pt" w:eastAsia="pt-BR"/>
        </w:rPr>
      </w:pPr>
      <w:r w:rsidRPr="00022F89">
        <w:rPr>
          <w:rFonts w:ascii="Times New Roman" w:eastAsia="Times New Roman" w:hAnsi="Times New Roman" w:cs="Times New Roman"/>
          <w:b/>
          <w:bCs/>
          <w:szCs w:val="24"/>
          <w:lang w:val="pt" w:eastAsia="pt-BR"/>
        </w:rPr>
        <w:t>5.1.1.</w:t>
      </w:r>
      <w:r w:rsidRPr="00022F89">
        <w:rPr>
          <w:rFonts w:ascii="Times New Roman" w:eastAsia="Times New Roman" w:hAnsi="Times New Roman" w:cs="Times New Roman"/>
          <w:szCs w:val="24"/>
          <w:lang w:val="pt" w:eastAsia="pt-BR"/>
        </w:rPr>
        <w:t xml:space="preserve"> </w:t>
      </w:r>
      <w:bookmarkStart w:id="2" w:name="_Hlk163573741"/>
      <w:r w:rsidRPr="00022F89">
        <w:rPr>
          <w:rFonts w:ascii="Times New Roman" w:eastAsia="Times New Roman" w:hAnsi="Times New Roman" w:cs="Times New Roman"/>
          <w:szCs w:val="24"/>
          <w:lang w:val="pt" w:eastAsia="pt-BR"/>
        </w:rPr>
        <w:t xml:space="preserve">O presente Aviso será disponibilizado com ANTECEDÊNCIA MÍNIMA DE 3 (TRÊS) DIAS ÚTEIS antes do prazo fixado para JULGAMENTO DO PROCEDIMENTO, </w:t>
      </w:r>
      <w:bookmarkEnd w:id="2"/>
      <w:r w:rsidRPr="00022F89">
        <w:rPr>
          <w:rFonts w:ascii="Times New Roman" w:eastAsia="Times New Roman" w:hAnsi="Times New Roman" w:cs="Times New Roman"/>
          <w:szCs w:val="24"/>
          <w:lang w:val="pt" w:eastAsia="pt-BR"/>
        </w:rPr>
        <w:t xml:space="preserve">contados da data de divulgação no site oficial do Município </w:t>
      </w:r>
      <w:hyperlink r:id="rId8" w:history="1">
        <w:r w:rsidRPr="00022F89">
          <w:rPr>
            <w:rStyle w:val="Hyperlink"/>
            <w:rFonts w:ascii="Times New Roman" w:hAnsi="Times New Roman" w:cs="Times New Roman"/>
            <w:color w:val="0070C0"/>
            <w:szCs w:val="24"/>
          </w:rPr>
          <w:t>http://www.saogabriel.ms.gov.br</w:t>
        </w:r>
      </w:hyperlink>
      <w:r w:rsidRPr="00022F89">
        <w:rPr>
          <w:rStyle w:val="Hyperlink"/>
          <w:rFonts w:ascii="Times New Roman" w:hAnsi="Times New Roman" w:cs="Times New Roman"/>
          <w:color w:val="0070C0"/>
          <w:szCs w:val="24"/>
        </w:rPr>
        <w:t xml:space="preserve"> </w:t>
      </w:r>
      <w:r w:rsidRPr="00022F89">
        <w:rPr>
          <w:rFonts w:ascii="Times New Roman" w:eastAsia="Times New Roman" w:hAnsi="Times New Roman" w:cs="Times New Roman"/>
          <w:szCs w:val="24"/>
          <w:lang w:val="pt" w:eastAsia="pt-BR"/>
        </w:rPr>
        <w:t>e no Portal Nacional de Contratações Públicas – PNCP.</w:t>
      </w:r>
    </w:p>
    <w:p w14:paraId="7B556D2B" w14:textId="77777777" w:rsidR="002B2C6E" w:rsidRPr="00022F89" w:rsidRDefault="002B2C6E" w:rsidP="002B2C6E">
      <w:pPr>
        <w:tabs>
          <w:tab w:val="left" w:pos="284"/>
          <w:tab w:val="left" w:pos="851"/>
        </w:tabs>
        <w:autoSpaceDE w:val="0"/>
        <w:autoSpaceDN w:val="0"/>
        <w:adjustRightInd w:val="0"/>
        <w:spacing w:after="0"/>
        <w:ind w:left="567"/>
        <w:jc w:val="both"/>
        <w:rPr>
          <w:rFonts w:ascii="Times New Roman" w:eastAsia="Times New Roman" w:hAnsi="Times New Roman" w:cs="Times New Roman"/>
          <w:szCs w:val="24"/>
          <w:lang w:val="pt" w:eastAsia="pt-BR"/>
        </w:rPr>
      </w:pPr>
      <w:r w:rsidRPr="00022F89">
        <w:rPr>
          <w:rFonts w:ascii="Times New Roman" w:eastAsia="Times New Roman" w:hAnsi="Times New Roman" w:cs="Times New Roman"/>
          <w:szCs w:val="24"/>
          <w:lang w:val="pt" w:eastAsia="pt-BR"/>
        </w:rPr>
        <w:t>, e os respectivos documentos deverão ser protocolados no sistema eletrônico no endereço:</w:t>
      </w:r>
      <w:r w:rsidRPr="00022F89">
        <w:rPr>
          <w:rFonts w:ascii="Times New Roman" w:hAnsi="Times New Roman" w:cs="Times New Roman"/>
          <w:szCs w:val="24"/>
        </w:rPr>
        <w:t xml:space="preserve"> </w:t>
      </w:r>
      <w:hyperlink r:id="rId9" w:history="1">
        <w:r w:rsidRPr="00022F89">
          <w:rPr>
            <w:rStyle w:val="Hyperlink"/>
            <w:rFonts w:ascii="Times New Roman" w:hAnsi="Times New Roman" w:cs="Times New Roman"/>
            <w:szCs w:val="24"/>
          </w:rPr>
          <w:t>(portaldecompraspublicas.com.br)</w:t>
        </w:r>
      </w:hyperlink>
      <w:r w:rsidRPr="00022F89">
        <w:rPr>
          <w:rFonts w:ascii="Times New Roman" w:eastAsia="Times New Roman" w:hAnsi="Times New Roman" w:cs="Times New Roman"/>
          <w:szCs w:val="24"/>
          <w:lang w:val="pt" w:eastAsia="pt-BR"/>
        </w:rPr>
        <w:t>.</w:t>
      </w:r>
    </w:p>
    <w:p w14:paraId="174A11DF" w14:textId="77777777" w:rsidR="002B2C6E" w:rsidRPr="00022F89" w:rsidRDefault="002B2C6E" w:rsidP="002B2C6E">
      <w:pPr>
        <w:tabs>
          <w:tab w:val="left" w:pos="284"/>
          <w:tab w:val="left" w:pos="851"/>
        </w:tabs>
        <w:autoSpaceDE w:val="0"/>
        <w:autoSpaceDN w:val="0"/>
        <w:adjustRightInd w:val="0"/>
        <w:spacing w:after="0"/>
        <w:ind w:left="567"/>
        <w:jc w:val="both"/>
        <w:rPr>
          <w:rFonts w:ascii="Times New Roman" w:eastAsia="Times New Roman" w:hAnsi="Times New Roman" w:cs="Times New Roman"/>
          <w:szCs w:val="24"/>
          <w:lang w:val="pt" w:eastAsia="pt-BR"/>
        </w:rPr>
      </w:pPr>
    </w:p>
    <w:p w14:paraId="0F9C463F" w14:textId="27A097A6" w:rsidR="002B2C6E" w:rsidRPr="00022F89" w:rsidRDefault="002B2C6E" w:rsidP="002B2C6E">
      <w:pPr>
        <w:tabs>
          <w:tab w:val="left" w:pos="284"/>
          <w:tab w:val="left" w:pos="851"/>
        </w:tabs>
        <w:autoSpaceDE w:val="0"/>
        <w:autoSpaceDN w:val="0"/>
        <w:adjustRightInd w:val="0"/>
        <w:spacing w:after="0"/>
        <w:ind w:left="567"/>
        <w:jc w:val="both"/>
        <w:rPr>
          <w:rFonts w:ascii="Times New Roman" w:eastAsia="Times New Roman" w:hAnsi="Times New Roman" w:cs="Times New Roman"/>
          <w:szCs w:val="24"/>
          <w:lang w:val="pt" w:eastAsia="pt-BR"/>
        </w:rPr>
      </w:pPr>
      <w:r w:rsidRPr="00022F89">
        <w:rPr>
          <w:rFonts w:ascii="Times New Roman" w:eastAsia="Times New Roman" w:hAnsi="Times New Roman" w:cs="Times New Roman"/>
          <w:b/>
          <w:bCs/>
          <w:szCs w:val="24"/>
          <w:lang w:val="pt" w:eastAsia="pt-BR"/>
        </w:rPr>
        <w:t>5.1.2.</w:t>
      </w:r>
      <w:r w:rsidRPr="00022F89">
        <w:rPr>
          <w:rFonts w:ascii="Times New Roman" w:eastAsia="Times New Roman" w:hAnsi="Times New Roman" w:cs="Times New Roman"/>
          <w:szCs w:val="24"/>
          <w:lang w:val="pt" w:eastAsia="pt-BR"/>
        </w:rPr>
        <w:t xml:space="preserve"> O fornecedor interessado, após a divulgação do Aviso de Contratação Direta, encaminhará </w:t>
      </w:r>
      <w:r w:rsidR="00F33960" w:rsidRPr="00022F89">
        <w:rPr>
          <w:rFonts w:ascii="Times New Roman" w:eastAsia="Times New Roman" w:hAnsi="Times New Roman" w:cs="Times New Roman"/>
          <w:szCs w:val="24"/>
          <w:lang w:val="pt" w:eastAsia="pt-BR"/>
        </w:rPr>
        <w:t xml:space="preserve">exclusivamente </w:t>
      </w:r>
      <w:r w:rsidRPr="00022F89">
        <w:rPr>
          <w:rFonts w:ascii="Times New Roman" w:eastAsia="Times New Roman" w:hAnsi="Times New Roman" w:cs="Times New Roman"/>
          <w:szCs w:val="24"/>
          <w:lang w:val="pt" w:eastAsia="pt-BR"/>
        </w:rPr>
        <w:t xml:space="preserve">a sua proposta, por meio eletrônico no Portal </w:t>
      </w:r>
      <w:hyperlink r:id="rId10" w:history="1">
        <w:r w:rsidRPr="00022F89">
          <w:rPr>
            <w:rFonts w:ascii="Times New Roman" w:hAnsi="Times New Roman" w:cs="Times New Roman"/>
            <w:szCs w:val="24"/>
          </w:rPr>
          <w:t xml:space="preserve">Eletrônico </w:t>
        </w:r>
        <w:r w:rsidRPr="00022F89">
          <w:rPr>
            <w:rStyle w:val="Hyperlink"/>
            <w:rFonts w:ascii="Times New Roman" w:hAnsi="Times New Roman" w:cs="Times New Roman"/>
            <w:szCs w:val="24"/>
          </w:rPr>
          <w:t>(portaldecompraspublicas.com.br)</w:t>
        </w:r>
      </w:hyperlink>
      <w:r w:rsidRPr="00022F89">
        <w:rPr>
          <w:rFonts w:ascii="Times New Roman" w:eastAsia="Times New Roman" w:hAnsi="Times New Roman" w:cs="Times New Roman"/>
          <w:szCs w:val="24"/>
          <w:lang w:val="pt" w:eastAsia="pt-BR"/>
        </w:rPr>
        <w:t xml:space="preserve">, até a data e o horário estabelecidos para abertura do procedimento, devendo, ainda, </w:t>
      </w:r>
      <w:r w:rsidRPr="00022F89">
        <w:rPr>
          <w:rFonts w:ascii="Times New Roman" w:hAnsi="Times New Roman" w:cs="Times New Roman"/>
          <w:szCs w:val="24"/>
        </w:rPr>
        <w:t>assinalar Termo de Aceitação em campo próprio do sistema eletrônico, as declarações do item 4.13.</w:t>
      </w:r>
    </w:p>
    <w:p w14:paraId="793F9522" w14:textId="77777777" w:rsidR="002B2C6E" w:rsidRPr="00022F89" w:rsidRDefault="002B2C6E" w:rsidP="002B2C6E">
      <w:pPr>
        <w:tabs>
          <w:tab w:val="left" w:pos="284"/>
        </w:tabs>
        <w:autoSpaceDE w:val="0"/>
        <w:autoSpaceDN w:val="0"/>
        <w:adjustRightInd w:val="0"/>
        <w:spacing w:after="0"/>
        <w:jc w:val="both"/>
        <w:rPr>
          <w:rFonts w:ascii="Times New Roman" w:eastAsia="Times New Roman" w:hAnsi="Times New Roman" w:cs="Times New Roman"/>
          <w:szCs w:val="24"/>
          <w:lang w:val="pt" w:eastAsia="pt-BR"/>
        </w:rPr>
      </w:pPr>
    </w:p>
    <w:p w14:paraId="174926AD" w14:textId="77777777" w:rsidR="002B2C6E" w:rsidRPr="00022F89" w:rsidRDefault="002B2C6E" w:rsidP="002B2C6E">
      <w:pPr>
        <w:tabs>
          <w:tab w:val="left" w:pos="284"/>
          <w:tab w:val="left" w:pos="1134"/>
        </w:tabs>
        <w:autoSpaceDE w:val="0"/>
        <w:autoSpaceDN w:val="0"/>
        <w:adjustRightInd w:val="0"/>
        <w:spacing w:after="0"/>
        <w:jc w:val="both"/>
        <w:rPr>
          <w:rFonts w:ascii="Times New Roman" w:eastAsia="Times New Roman" w:hAnsi="Times New Roman" w:cs="Times New Roman"/>
          <w:szCs w:val="24"/>
          <w:lang w:val="pt" w:eastAsia="pt-BR"/>
        </w:rPr>
      </w:pPr>
      <w:r w:rsidRPr="00022F89">
        <w:rPr>
          <w:rFonts w:ascii="Times New Roman" w:eastAsia="Times New Roman" w:hAnsi="Times New Roman" w:cs="Times New Roman"/>
          <w:b/>
          <w:bCs/>
          <w:szCs w:val="24"/>
          <w:lang w:val="pt" w:eastAsia="pt-BR"/>
        </w:rPr>
        <w:t>5.2</w:t>
      </w:r>
      <w:r w:rsidRPr="00022F89">
        <w:rPr>
          <w:rFonts w:ascii="Times New Roman" w:eastAsia="Times New Roman" w:hAnsi="Times New Roman" w:cs="Times New Roman"/>
          <w:szCs w:val="24"/>
          <w:lang w:val="pt" w:eastAsia="pt-BR"/>
        </w:rPr>
        <w:t xml:space="preserve">. A proposta de preço deverá ser apresentada conforme modelo constante no </w:t>
      </w:r>
      <w:r w:rsidRPr="00022F89">
        <w:rPr>
          <w:rFonts w:ascii="Times New Roman" w:eastAsia="Times New Roman" w:hAnsi="Times New Roman" w:cs="Times New Roman"/>
          <w:b/>
          <w:szCs w:val="24"/>
          <w:lang w:val="pt" w:eastAsia="pt-BR"/>
        </w:rPr>
        <w:t xml:space="preserve">Anexo I </w:t>
      </w:r>
      <w:r w:rsidRPr="00022F89">
        <w:rPr>
          <w:rFonts w:ascii="Times New Roman" w:eastAsia="Times New Roman" w:hAnsi="Times New Roman" w:cs="Times New Roman"/>
          <w:szCs w:val="24"/>
          <w:lang w:val="pt" w:eastAsia="pt-BR"/>
        </w:rPr>
        <w:t xml:space="preserve">deste Aviso. </w:t>
      </w:r>
    </w:p>
    <w:p w14:paraId="6C5D6EEC" w14:textId="77777777" w:rsidR="002B2C6E" w:rsidRPr="00022F89" w:rsidRDefault="002B2C6E" w:rsidP="002B2C6E">
      <w:pPr>
        <w:tabs>
          <w:tab w:val="left" w:pos="284"/>
          <w:tab w:val="left" w:pos="1134"/>
        </w:tabs>
        <w:autoSpaceDE w:val="0"/>
        <w:autoSpaceDN w:val="0"/>
        <w:adjustRightInd w:val="0"/>
        <w:spacing w:after="0"/>
        <w:ind w:left="720"/>
        <w:jc w:val="both"/>
        <w:rPr>
          <w:rFonts w:ascii="Times New Roman" w:eastAsia="Times New Roman" w:hAnsi="Times New Roman" w:cs="Times New Roman"/>
          <w:szCs w:val="24"/>
          <w:lang w:val="pt" w:eastAsia="pt-BR"/>
        </w:rPr>
      </w:pPr>
    </w:p>
    <w:p w14:paraId="390B4A02" w14:textId="77777777" w:rsidR="00CD3166" w:rsidRPr="00022F89" w:rsidRDefault="00CD3166" w:rsidP="00924948">
      <w:pPr>
        <w:numPr>
          <w:ilvl w:val="2"/>
          <w:numId w:val="17"/>
        </w:numPr>
        <w:tabs>
          <w:tab w:val="left" w:pos="284"/>
          <w:tab w:val="left" w:pos="1134"/>
        </w:tabs>
        <w:autoSpaceDE w:val="0"/>
        <w:autoSpaceDN w:val="0"/>
        <w:adjustRightInd w:val="0"/>
        <w:spacing w:after="0"/>
        <w:ind w:left="567" w:firstLine="0"/>
        <w:jc w:val="both"/>
        <w:rPr>
          <w:rFonts w:ascii="Times New Roman" w:eastAsia="Times New Roman" w:hAnsi="Times New Roman" w:cs="Times New Roman"/>
          <w:szCs w:val="24"/>
          <w:lang w:val="pt" w:eastAsia="pt-BR"/>
        </w:rPr>
      </w:pPr>
      <w:r w:rsidRPr="00022F89">
        <w:rPr>
          <w:rFonts w:ascii="Times New Roman" w:hAnsi="Times New Roman" w:cs="Times New Roman"/>
          <w:szCs w:val="24"/>
        </w:rPr>
        <w:t>Nos valores propostos estarão inclusos todos os custos operacionais, encargos previdenciários, trabalhistas, tributários, comerciais e quaisquer outros que incidam direta ou indiretamente na execução do objeto.</w:t>
      </w:r>
    </w:p>
    <w:p w14:paraId="46C3C251" w14:textId="77777777" w:rsidR="002B2C6E" w:rsidRPr="00022F89" w:rsidRDefault="002B2C6E" w:rsidP="002B2C6E">
      <w:pPr>
        <w:pStyle w:val="PargrafodaLista"/>
        <w:rPr>
          <w:rFonts w:ascii="Times New Roman" w:hAnsi="Times New Roman"/>
          <w:szCs w:val="24"/>
          <w:lang w:val="pt"/>
        </w:rPr>
      </w:pPr>
    </w:p>
    <w:p w14:paraId="5F027C95" w14:textId="77777777" w:rsidR="002B2C6E" w:rsidRPr="00022F89" w:rsidRDefault="002B2C6E" w:rsidP="00924948">
      <w:pPr>
        <w:numPr>
          <w:ilvl w:val="2"/>
          <w:numId w:val="17"/>
        </w:numPr>
        <w:tabs>
          <w:tab w:val="left" w:pos="284"/>
          <w:tab w:val="left" w:pos="1134"/>
        </w:tabs>
        <w:autoSpaceDE w:val="0"/>
        <w:autoSpaceDN w:val="0"/>
        <w:adjustRightInd w:val="0"/>
        <w:spacing w:after="0"/>
        <w:ind w:left="567" w:firstLine="0"/>
        <w:jc w:val="both"/>
        <w:rPr>
          <w:rFonts w:ascii="Times New Roman" w:eastAsia="Times New Roman" w:hAnsi="Times New Roman" w:cs="Times New Roman"/>
          <w:szCs w:val="24"/>
          <w:lang w:val="pt" w:eastAsia="pt-BR"/>
        </w:rPr>
      </w:pPr>
      <w:r w:rsidRPr="00022F89">
        <w:rPr>
          <w:rFonts w:ascii="Times New Roman" w:hAnsi="Times New Roman" w:cs="Times New Roman"/>
          <w:szCs w:val="24"/>
        </w:rPr>
        <w:lastRenderedPageBreak/>
        <w:t>Os preços ofertados, tanto na proposta inicial, quanto na etapa de lances, serão de exclusiva responsabilidade do fornecedor, não lhe assistindo o direito de pleitear qualquer alteração, sob alegação de erro, omissão ou qualquer outro pretexto.</w:t>
      </w:r>
    </w:p>
    <w:p w14:paraId="7D725430" w14:textId="77777777" w:rsidR="002B2C6E" w:rsidRPr="00022F89" w:rsidRDefault="002B2C6E" w:rsidP="002B2C6E">
      <w:pPr>
        <w:pStyle w:val="PargrafodaLista"/>
        <w:rPr>
          <w:rFonts w:ascii="Times New Roman" w:hAnsi="Times New Roman"/>
          <w:szCs w:val="24"/>
          <w:lang w:val="pt"/>
        </w:rPr>
      </w:pPr>
    </w:p>
    <w:p w14:paraId="2614C381" w14:textId="77777777" w:rsidR="002B2C6E" w:rsidRPr="00022F89" w:rsidRDefault="002B2C6E" w:rsidP="00924948">
      <w:pPr>
        <w:numPr>
          <w:ilvl w:val="2"/>
          <w:numId w:val="17"/>
        </w:numPr>
        <w:tabs>
          <w:tab w:val="left" w:pos="284"/>
          <w:tab w:val="left" w:pos="1134"/>
        </w:tabs>
        <w:autoSpaceDE w:val="0"/>
        <w:autoSpaceDN w:val="0"/>
        <w:adjustRightInd w:val="0"/>
        <w:spacing w:after="0"/>
        <w:ind w:left="567" w:firstLine="0"/>
        <w:jc w:val="both"/>
        <w:rPr>
          <w:rFonts w:ascii="Times New Roman" w:eastAsia="Times New Roman" w:hAnsi="Times New Roman" w:cs="Times New Roman"/>
          <w:szCs w:val="24"/>
          <w:lang w:val="pt" w:eastAsia="pt-BR"/>
        </w:rPr>
      </w:pPr>
      <w:r w:rsidRPr="00022F89">
        <w:rPr>
          <w:rFonts w:ascii="Times New Roman" w:hAnsi="Times New Roman" w:cs="Times New Roman"/>
          <w:szCs w:val="24"/>
        </w:rPr>
        <w:t xml:space="preserve">O prazo de validade da proposta não será inferior a 60 (sessenta) dias, a contar da data de sua apresentação. </w:t>
      </w:r>
    </w:p>
    <w:p w14:paraId="059CEE54" w14:textId="77777777" w:rsidR="002B2C6E" w:rsidRPr="00022F89" w:rsidRDefault="002B2C6E" w:rsidP="002B2C6E">
      <w:pPr>
        <w:pStyle w:val="PargrafodaLista"/>
        <w:rPr>
          <w:rFonts w:ascii="Times New Roman" w:hAnsi="Times New Roman"/>
          <w:szCs w:val="24"/>
          <w:lang w:val="pt"/>
        </w:rPr>
      </w:pPr>
    </w:p>
    <w:p w14:paraId="706FC469" w14:textId="77777777" w:rsidR="002B2C6E" w:rsidRPr="00022F89" w:rsidRDefault="002B2C6E" w:rsidP="00924948">
      <w:pPr>
        <w:numPr>
          <w:ilvl w:val="2"/>
          <w:numId w:val="17"/>
        </w:numPr>
        <w:tabs>
          <w:tab w:val="left" w:pos="284"/>
          <w:tab w:val="left" w:pos="1134"/>
        </w:tabs>
        <w:autoSpaceDE w:val="0"/>
        <w:autoSpaceDN w:val="0"/>
        <w:adjustRightInd w:val="0"/>
        <w:spacing w:after="0"/>
        <w:ind w:left="567" w:firstLine="0"/>
        <w:jc w:val="both"/>
        <w:rPr>
          <w:rFonts w:ascii="Times New Roman" w:eastAsia="Times New Roman" w:hAnsi="Times New Roman" w:cs="Times New Roman"/>
          <w:szCs w:val="24"/>
          <w:lang w:val="pt" w:eastAsia="pt-BR"/>
        </w:rPr>
      </w:pPr>
      <w:r w:rsidRPr="00022F89">
        <w:rPr>
          <w:rFonts w:ascii="Times New Roman" w:eastAsia="Times New Roman" w:hAnsi="Times New Roman" w:cs="Times New Roman"/>
          <w:szCs w:val="24"/>
          <w:lang w:val="pt" w:eastAsia="pt-BR"/>
        </w:rPr>
        <w:t xml:space="preserve">As propostas de preço que não estiverem em consonância com as exigências deste Aviso serão desconsideradas julgando-se pela desclassificação. </w:t>
      </w:r>
    </w:p>
    <w:p w14:paraId="3D0D38EE" w14:textId="77777777" w:rsidR="002B2C6E" w:rsidRPr="00022F89" w:rsidRDefault="002B2C6E" w:rsidP="00576657">
      <w:pPr>
        <w:tabs>
          <w:tab w:val="left" w:pos="284"/>
          <w:tab w:val="left" w:pos="1134"/>
        </w:tabs>
        <w:autoSpaceDE w:val="0"/>
        <w:autoSpaceDN w:val="0"/>
        <w:adjustRightInd w:val="0"/>
        <w:spacing w:after="0"/>
        <w:jc w:val="both"/>
        <w:rPr>
          <w:rFonts w:ascii="Times New Roman" w:eastAsia="Times New Roman" w:hAnsi="Times New Roman" w:cs="Times New Roman"/>
          <w:szCs w:val="24"/>
          <w:lang w:val="pt" w:eastAsia="pt-BR"/>
        </w:rPr>
      </w:pPr>
    </w:p>
    <w:p w14:paraId="3F4DC765" w14:textId="77777777" w:rsidR="002B2C6E" w:rsidRPr="00022F89" w:rsidRDefault="002B2C6E" w:rsidP="00924948">
      <w:pPr>
        <w:numPr>
          <w:ilvl w:val="0"/>
          <w:numId w:val="17"/>
        </w:numPr>
        <w:tabs>
          <w:tab w:val="left" w:pos="567"/>
        </w:tabs>
        <w:autoSpaceDE w:val="0"/>
        <w:autoSpaceDN w:val="0"/>
        <w:adjustRightInd w:val="0"/>
        <w:spacing w:after="0"/>
        <w:ind w:left="0" w:firstLine="0"/>
        <w:jc w:val="both"/>
        <w:rPr>
          <w:rFonts w:ascii="Times New Roman" w:eastAsia="Times New Roman" w:hAnsi="Times New Roman" w:cs="Times New Roman"/>
          <w:szCs w:val="24"/>
          <w:lang w:val="pt" w:eastAsia="pt-BR"/>
        </w:rPr>
      </w:pPr>
      <w:r w:rsidRPr="00022F89">
        <w:rPr>
          <w:rFonts w:ascii="Times New Roman" w:eastAsia="Times New Roman" w:hAnsi="Times New Roman" w:cs="Times New Roman"/>
          <w:b/>
          <w:szCs w:val="24"/>
          <w:lang w:val="pt" w:eastAsia="pt-BR"/>
        </w:rPr>
        <w:t>DA ABERTURA E ENVIO DE LANCES</w:t>
      </w:r>
    </w:p>
    <w:p w14:paraId="25E74BBA" w14:textId="77777777" w:rsidR="002B2C6E" w:rsidRPr="00022F89" w:rsidRDefault="002B2C6E" w:rsidP="002B2C6E">
      <w:pPr>
        <w:tabs>
          <w:tab w:val="left" w:pos="284"/>
        </w:tabs>
        <w:autoSpaceDE w:val="0"/>
        <w:autoSpaceDN w:val="0"/>
        <w:adjustRightInd w:val="0"/>
        <w:spacing w:after="0"/>
        <w:jc w:val="both"/>
        <w:rPr>
          <w:rFonts w:ascii="Times New Roman" w:eastAsia="Times New Roman" w:hAnsi="Times New Roman" w:cs="Times New Roman"/>
          <w:szCs w:val="24"/>
          <w:lang w:val="pt" w:eastAsia="pt-BR"/>
        </w:rPr>
      </w:pPr>
    </w:p>
    <w:p w14:paraId="3550F6D6" w14:textId="29687460" w:rsidR="002B2C6E" w:rsidRPr="00022F89" w:rsidRDefault="002B2C6E" w:rsidP="002B2C6E">
      <w:pPr>
        <w:tabs>
          <w:tab w:val="left" w:pos="567"/>
        </w:tabs>
        <w:autoSpaceDE w:val="0"/>
        <w:autoSpaceDN w:val="0"/>
        <w:adjustRightInd w:val="0"/>
        <w:spacing w:after="0"/>
        <w:jc w:val="both"/>
        <w:rPr>
          <w:rFonts w:ascii="Times New Roman" w:hAnsi="Times New Roman" w:cs="Times New Roman"/>
          <w:szCs w:val="24"/>
          <w:lang w:eastAsia="pt-BR"/>
        </w:rPr>
      </w:pPr>
      <w:r w:rsidRPr="00022F89">
        <w:rPr>
          <w:rFonts w:ascii="Times New Roman" w:hAnsi="Times New Roman" w:cs="Times New Roman"/>
          <w:b/>
          <w:bCs/>
          <w:szCs w:val="24"/>
          <w:lang w:eastAsia="pt-BR"/>
        </w:rPr>
        <w:t>6.1.</w:t>
      </w:r>
      <w:r w:rsidRPr="00022F89">
        <w:rPr>
          <w:rFonts w:ascii="Times New Roman" w:hAnsi="Times New Roman" w:cs="Times New Roman"/>
          <w:szCs w:val="24"/>
          <w:lang w:eastAsia="pt-BR"/>
        </w:rPr>
        <w:t xml:space="preserve"> A partir da data e horário estabelecidos neste Aviso de Dispensa de Licitação, o procedimento será automaticamente aberto pelo sistema para o envio de lances públicos e sucessivos por período de </w:t>
      </w:r>
      <w:r w:rsidR="00D55808" w:rsidRPr="00022F89">
        <w:rPr>
          <w:rFonts w:ascii="Times New Roman" w:hAnsi="Times New Roman" w:cs="Times New Roman"/>
          <w:szCs w:val="24"/>
          <w:lang w:eastAsia="pt-BR"/>
        </w:rPr>
        <w:t>6</w:t>
      </w:r>
      <w:r w:rsidRPr="00022F89">
        <w:rPr>
          <w:rFonts w:ascii="Times New Roman" w:hAnsi="Times New Roman" w:cs="Times New Roman"/>
          <w:szCs w:val="24"/>
          <w:lang w:eastAsia="pt-BR"/>
        </w:rPr>
        <w:t xml:space="preserve"> (</w:t>
      </w:r>
      <w:r w:rsidR="00D55808" w:rsidRPr="00022F89">
        <w:rPr>
          <w:rFonts w:ascii="Times New Roman" w:hAnsi="Times New Roman" w:cs="Times New Roman"/>
          <w:szCs w:val="24"/>
          <w:lang w:eastAsia="pt-BR"/>
        </w:rPr>
        <w:t>seis</w:t>
      </w:r>
      <w:r w:rsidRPr="00022F89">
        <w:rPr>
          <w:rFonts w:ascii="Times New Roman" w:hAnsi="Times New Roman" w:cs="Times New Roman"/>
          <w:szCs w:val="24"/>
          <w:lang w:eastAsia="pt-BR"/>
        </w:rPr>
        <w:t>) horas, exclusivamente por meio do sistema eletrônico.</w:t>
      </w:r>
    </w:p>
    <w:p w14:paraId="7E1A4887" w14:textId="77777777" w:rsidR="002B2C6E" w:rsidRPr="00022F89" w:rsidRDefault="002B2C6E" w:rsidP="002B2C6E">
      <w:pPr>
        <w:tabs>
          <w:tab w:val="left" w:pos="567"/>
        </w:tabs>
        <w:autoSpaceDE w:val="0"/>
        <w:autoSpaceDN w:val="0"/>
        <w:adjustRightInd w:val="0"/>
        <w:spacing w:after="0"/>
        <w:jc w:val="both"/>
        <w:rPr>
          <w:rFonts w:ascii="Times New Roman" w:hAnsi="Times New Roman" w:cs="Times New Roman"/>
          <w:szCs w:val="24"/>
          <w:lang w:eastAsia="pt-BR"/>
        </w:rPr>
      </w:pPr>
    </w:p>
    <w:p w14:paraId="515D6C9C" w14:textId="77777777" w:rsidR="002B2C6E" w:rsidRPr="00022F89" w:rsidRDefault="002B2C6E" w:rsidP="00924948">
      <w:pPr>
        <w:numPr>
          <w:ilvl w:val="1"/>
          <w:numId w:val="17"/>
        </w:numPr>
        <w:tabs>
          <w:tab w:val="left" w:pos="567"/>
        </w:tabs>
        <w:autoSpaceDE w:val="0"/>
        <w:autoSpaceDN w:val="0"/>
        <w:adjustRightInd w:val="0"/>
        <w:spacing w:after="0"/>
        <w:ind w:left="0" w:firstLine="0"/>
        <w:jc w:val="both"/>
        <w:rPr>
          <w:rFonts w:ascii="Times New Roman" w:eastAsia="Times New Roman" w:hAnsi="Times New Roman" w:cs="Times New Roman"/>
          <w:szCs w:val="24"/>
          <w:lang w:val="pt" w:eastAsia="pt-BR"/>
        </w:rPr>
      </w:pPr>
      <w:r w:rsidRPr="00022F89">
        <w:rPr>
          <w:rFonts w:ascii="Times New Roman" w:hAnsi="Times New Roman" w:cs="Times New Roman"/>
          <w:szCs w:val="24"/>
        </w:rPr>
        <w:t>Iniciada a etapa competitiva, os fornecedores deverão encaminhar lances exclusivamente por meio de sistema eletrônico, sendo imediatamente informados do seu recebimento e do valor consignado no registro.</w:t>
      </w:r>
    </w:p>
    <w:p w14:paraId="081C8966" w14:textId="77777777" w:rsidR="002B2C6E" w:rsidRPr="00022F89" w:rsidRDefault="002B2C6E" w:rsidP="002B2C6E">
      <w:pPr>
        <w:tabs>
          <w:tab w:val="left" w:pos="567"/>
        </w:tabs>
        <w:autoSpaceDE w:val="0"/>
        <w:autoSpaceDN w:val="0"/>
        <w:adjustRightInd w:val="0"/>
        <w:spacing w:after="0"/>
        <w:jc w:val="both"/>
        <w:rPr>
          <w:rFonts w:ascii="Times New Roman" w:eastAsia="Times New Roman" w:hAnsi="Times New Roman" w:cs="Times New Roman"/>
          <w:szCs w:val="24"/>
          <w:lang w:val="pt" w:eastAsia="pt-BR"/>
        </w:rPr>
      </w:pPr>
    </w:p>
    <w:p w14:paraId="49CFB0AC" w14:textId="77777777" w:rsidR="002B2C6E" w:rsidRPr="00022F89" w:rsidRDefault="002B2C6E" w:rsidP="00924948">
      <w:pPr>
        <w:numPr>
          <w:ilvl w:val="1"/>
          <w:numId w:val="17"/>
        </w:numPr>
        <w:tabs>
          <w:tab w:val="left" w:pos="567"/>
        </w:tabs>
        <w:autoSpaceDE w:val="0"/>
        <w:autoSpaceDN w:val="0"/>
        <w:adjustRightInd w:val="0"/>
        <w:spacing w:after="0"/>
        <w:ind w:left="0" w:firstLine="0"/>
        <w:jc w:val="both"/>
        <w:rPr>
          <w:rFonts w:ascii="Times New Roman" w:eastAsia="Times New Roman" w:hAnsi="Times New Roman" w:cs="Times New Roman"/>
          <w:szCs w:val="24"/>
          <w:lang w:val="pt" w:eastAsia="pt-BR"/>
        </w:rPr>
      </w:pPr>
      <w:r w:rsidRPr="00022F89">
        <w:rPr>
          <w:rFonts w:ascii="Times New Roman" w:hAnsi="Times New Roman" w:cs="Times New Roman"/>
          <w:szCs w:val="24"/>
        </w:rPr>
        <w:t>O lance deverá ser ofertado pelo valor unitário do item.</w:t>
      </w:r>
    </w:p>
    <w:p w14:paraId="3FB98D2D" w14:textId="77777777" w:rsidR="002B2C6E" w:rsidRPr="00022F89" w:rsidRDefault="002B2C6E" w:rsidP="002B2C6E">
      <w:pPr>
        <w:pStyle w:val="PargrafodaLista"/>
        <w:spacing w:line="276" w:lineRule="auto"/>
        <w:ind w:left="0"/>
        <w:rPr>
          <w:rFonts w:ascii="Times New Roman" w:hAnsi="Times New Roman"/>
          <w:szCs w:val="24"/>
        </w:rPr>
      </w:pPr>
    </w:p>
    <w:p w14:paraId="4C69D741" w14:textId="77777777" w:rsidR="002B2C6E" w:rsidRPr="00022F89" w:rsidRDefault="002B2C6E" w:rsidP="00924948">
      <w:pPr>
        <w:numPr>
          <w:ilvl w:val="1"/>
          <w:numId w:val="17"/>
        </w:numPr>
        <w:tabs>
          <w:tab w:val="left" w:pos="567"/>
        </w:tabs>
        <w:autoSpaceDE w:val="0"/>
        <w:autoSpaceDN w:val="0"/>
        <w:adjustRightInd w:val="0"/>
        <w:spacing w:after="0"/>
        <w:ind w:left="0" w:firstLine="0"/>
        <w:jc w:val="both"/>
        <w:rPr>
          <w:rFonts w:ascii="Times New Roman" w:eastAsia="Times New Roman" w:hAnsi="Times New Roman" w:cs="Times New Roman"/>
          <w:szCs w:val="24"/>
          <w:lang w:val="pt" w:eastAsia="pt-BR"/>
        </w:rPr>
      </w:pPr>
      <w:r w:rsidRPr="00022F89">
        <w:rPr>
          <w:rFonts w:ascii="Times New Roman" w:hAnsi="Times New Roman" w:cs="Times New Roman"/>
          <w:szCs w:val="24"/>
        </w:rPr>
        <w:t>O fornecedor somente poderá oferecer valor inferior ou maior percentual de desconto em relação ao último lance por ele ofertado e registrado pelo sistema.</w:t>
      </w:r>
    </w:p>
    <w:p w14:paraId="1373C5A3" w14:textId="77777777" w:rsidR="002B2C6E" w:rsidRPr="00022F89" w:rsidRDefault="002B2C6E" w:rsidP="002B2C6E">
      <w:pPr>
        <w:pStyle w:val="PargrafodaLista"/>
        <w:spacing w:line="276" w:lineRule="auto"/>
        <w:ind w:left="0"/>
        <w:rPr>
          <w:rFonts w:ascii="Times New Roman" w:hAnsi="Times New Roman"/>
          <w:szCs w:val="24"/>
        </w:rPr>
      </w:pPr>
    </w:p>
    <w:p w14:paraId="5B71BCB4" w14:textId="77777777" w:rsidR="002B2C6E" w:rsidRPr="00022F89" w:rsidRDefault="002B2C6E" w:rsidP="00924948">
      <w:pPr>
        <w:numPr>
          <w:ilvl w:val="1"/>
          <w:numId w:val="17"/>
        </w:numPr>
        <w:tabs>
          <w:tab w:val="left" w:pos="567"/>
        </w:tabs>
        <w:autoSpaceDE w:val="0"/>
        <w:autoSpaceDN w:val="0"/>
        <w:adjustRightInd w:val="0"/>
        <w:spacing w:after="0"/>
        <w:ind w:left="0" w:firstLine="0"/>
        <w:jc w:val="both"/>
        <w:rPr>
          <w:rFonts w:ascii="Times New Roman" w:eastAsia="Times New Roman" w:hAnsi="Times New Roman" w:cs="Times New Roman"/>
          <w:szCs w:val="24"/>
          <w:lang w:val="pt" w:eastAsia="pt-BR"/>
        </w:rPr>
      </w:pPr>
      <w:r w:rsidRPr="00022F89">
        <w:rPr>
          <w:rFonts w:ascii="Times New Roman" w:hAnsi="Times New Roman" w:cs="Times New Roman"/>
          <w:szCs w:val="24"/>
        </w:rPr>
        <w:t>O fornecedor poderá oferecer lances sucessivos iguais ou superiores ao lance que esteja vencendo o certame, desde que inferiores ao menor por ele ofertado e registrado pelo sistema, sendo tais lances definidos como “lances intermediários” para os fins deste Aviso de Contratação Direta.</w:t>
      </w:r>
    </w:p>
    <w:p w14:paraId="17ED09DE" w14:textId="77777777" w:rsidR="002B2C6E" w:rsidRPr="00022F89" w:rsidRDefault="002B2C6E" w:rsidP="002B2C6E">
      <w:pPr>
        <w:pStyle w:val="PargrafodaLista"/>
        <w:spacing w:line="276" w:lineRule="auto"/>
        <w:ind w:left="0"/>
        <w:rPr>
          <w:rFonts w:ascii="Times New Roman" w:hAnsi="Times New Roman"/>
          <w:szCs w:val="24"/>
        </w:rPr>
      </w:pPr>
    </w:p>
    <w:p w14:paraId="7BA04284" w14:textId="77777777" w:rsidR="002B2C6E" w:rsidRPr="00022F89" w:rsidRDefault="002B2C6E" w:rsidP="00924948">
      <w:pPr>
        <w:numPr>
          <w:ilvl w:val="1"/>
          <w:numId w:val="17"/>
        </w:numPr>
        <w:tabs>
          <w:tab w:val="left" w:pos="567"/>
        </w:tabs>
        <w:autoSpaceDE w:val="0"/>
        <w:autoSpaceDN w:val="0"/>
        <w:adjustRightInd w:val="0"/>
        <w:spacing w:after="0"/>
        <w:ind w:left="0" w:firstLine="0"/>
        <w:jc w:val="both"/>
        <w:rPr>
          <w:rFonts w:ascii="Times New Roman" w:eastAsia="Times New Roman" w:hAnsi="Times New Roman" w:cs="Times New Roman"/>
          <w:szCs w:val="24"/>
          <w:lang w:val="pt" w:eastAsia="pt-BR"/>
        </w:rPr>
      </w:pPr>
      <w:r w:rsidRPr="00022F89">
        <w:rPr>
          <w:rFonts w:ascii="Times New Roman" w:hAnsi="Times New Roman" w:cs="Times New Roman"/>
          <w:szCs w:val="24"/>
        </w:rPr>
        <w:t xml:space="preserve">Havendo lances iguais ao menor já ofertado, prevalecerá aquele que for recebido e registrado primeiro no sistema. </w:t>
      </w:r>
    </w:p>
    <w:p w14:paraId="4E24BCFC" w14:textId="77777777" w:rsidR="002B2C6E" w:rsidRPr="00022F89" w:rsidRDefault="002B2C6E" w:rsidP="002B2C6E">
      <w:pPr>
        <w:pStyle w:val="PargrafodaLista"/>
        <w:spacing w:line="276" w:lineRule="auto"/>
        <w:ind w:left="0"/>
        <w:rPr>
          <w:rFonts w:ascii="Times New Roman" w:hAnsi="Times New Roman"/>
          <w:szCs w:val="24"/>
        </w:rPr>
      </w:pPr>
    </w:p>
    <w:p w14:paraId="7272F346" w14:textId="77777777" w:rsidR="002B2C6E" w:rsidRPr="00022F89" w:rsidRDefault="002B2C6E" w:rsidP="00924948">
      <w:pPr>
        <w:numPr>
          <w:ilvl w:val="1"/>
          <w:numId w:val="17"/>
        </w:numPr>
        <w:tabs>
          <w:tab w:val="left" w:pos="567"/>
        </w:tabs>
        <w:autoSpaceDE w:val="0"/>
        <w:autoSpaceDN w:val="0"/>
        <w:adjustRightInd w:val="0"/>
        <w:spacing w:after="0"/>
        <w:ind w:left="0" w:firstLine="0"/>
        <w:jc w:val="both"/>
        <w:rPr>
          <w:rFonts w:ascii="Times New Roman" w:eastAsia="Times New Roman" w:hAnsi="Times New Roman" w:cs="Times New Roman"/>
          <w:szCs w:val="24"/>
          <w:lang w:val="pt" w:eastAsia="pt-BR"/>
        </w:rPr>
      </w:pPr>
      <w:r w:rsidRPr="00022F89">
        <w:rPr>
          <w:rFonts w:ascii="Times New Roman" w:hAnsi="Times New Roman" w:cs="Times New Roman"/>
          <w:szCs w:val="24"/>
        </w:rPr>
        <w:t xml:space="preserve">Caso o fornecedor não apresente lances, concorrerá com o valor de sua proposta. </w:t>
      </w:r>
    </w:p>
    <w:p w14:paraId="3EEBBB91" w14:textId="77777777" w:rsidR="002B2C6E" w:rsidRPr="00022F89" w:rsidRDefault="002B2C6E" w:rsidP="002B2C6E">
      <w:pPr>
        <w:pStyle w:val="PargrafodaLista"/>
        <w:spacing w:line="276" w:lineRule="auto"/>
        <w:ind w:left="0"/>
        <w:rPr>
          <w:rFonts w:ascii="Times New Roman" w:hAnsi="Times New Roman"/>
          <w:szCs w:val="24"/>
        </w:rPr>
      </w:pPr>
    </w:p>
    <w:p w14:paraId="74877C52" w14:textId="77777777" w:rsidR="002B2C6E" w:rsidRPr="00022F89" w:rsidRDefault="002B2C6E" w:rsidP="00924948">
      <w:pPr>
        <w:numPr>
          <w:ilvl w:val="1"/>
          <w:numId w:val="17"/>
        </w:numPr>
        <w:tabs>
          <w:tab w:val="left" w:pos="567"/>
        </w:tabs>
        <w:autoSpaceDE w:val="0"/>
        <w:autoSpaceDN w:val="0"/>
        <w:adjustRightInd w:val="0"/>
        <w:spacing w:after="0"/>
        <w:ind w:left="0" w:firstLine="0"/>
        <w:jc w:val="both"/>
        <w:rPr>
          <w:rFonts w:ascii="Times New Roman" w:eastAsia="Times New Roman" w:hAnsi="Times New Roman" w:cs="Times New Roman"/>
          <w:szCs w:val="24"/>
          <w:lang w:val="pt" w:eastAsia="pt-BR"/>
        </w:rPr>
      </w:pPr>
      <w:r w:rsidRPr="00022F89">
        <w:rPr>
          <w:rFonts w:ascii="Times New Roman" w:hAnsi="Times New Roman" w:cs="Times New Roman"/>
          <w:szCs w:val="24"/>
        </w:rPr>
        <w:t>Durante o procedimento, os fornecedores serão informados, em tempo real, do valor do menor lance ou do maior desconto registrado, vedada a identificação do fornecedor.</w:t>
      </w:r>
    </w:p>
    <w:p w14:paraId="0CB93D0B" w14:textId="77777777" w:rsidR="002B2C6E" w:rsidRPr="00022F89" w:rsidRDefault="002B2C6E" w:rsidP="002B2C6E">
      <w:pPr>
        <w:pStyle w:val="PargrafodaLista"/>
        <w:spacing w:line="276" w:lineRule="auto"/>
        <w:ind w:left="0"/>
        <w:rPr>
          <w:rFonts w:ascii="Times New Roman" w:hAnsi="Times New Roman"/>
          <w:szCs w:val="24"/>
        </w:rPr>
      </w:pPr>
    </w:p>
    <w:p w14:paraId="39678E29" w14:textId="77777777" w:rsidR="002B2C6E" w:rsidRPr="00022F89" w:rsidRDefault="002B2C6E" w:rsidP="00924948">
      <w:pPr>
        <w:numPr>
          <w:ilvl w:val="1"/>
          <w:numId w:val="17"/>
        </w:numPr>
        <w:tabs>
          <w:tab w:val="left" w:pos="567"/>
        </w:tabs>
        <w:autoSpaceDE w:val="0"/>
        <w:autoSpaceDN w:val="0"/>
        <w:adjustRightInd w:val="0"/>
        <w:spacing w:after="0"/>
        <w:ind w:left="0" w:firstLine="0"/>
        <w:jc w:val="both"/>
        <w:rPr>
          <w:rFonts w:ascii="Times New Roman" w:eastAsia="Times New Roman" w:hAnsi="Times New Roman" w:cs="Times New Roman"/>
          <w:szCs w:val="24"/>
          <w:lang w:val="pt" w:eastAsia="pt-BR"/>
        </w:rPr>
      </w:pPr>
      <w:r w:rsidRPr="00022F89">
        <w:rPr>
          <w:rFonts w:ascii="Times New Roman" w:hAnsi="Times New Roman" w:cs="Times New Roman"/>
          <w:szCs w:val="24"/>
        </w:rPr>
        <w:t>Imediatamente a</w:t>
      </w:r>
      <w:r w:rsidRPr="00022F89">
        <w:rPr>
          <w:rFonts w:ascii="Times New Roman" w:hAnsi="Times New Roman" w:cs="Times New Roman"/>
          <w:szCs w:val="24"/>
          <w:lang w:eastAsia="pt-BR"/>
        </w:rPr>
        <w:t>pós o término do prazo estabelecido, o procedimento será encerrado e o sistema ordenará e divulgará os lances em ordem crescente de classificação.</w:t>
      </w:r>
    </w:p>
    <w:p w14:paraId="54C59974" w14:textId="77777777" w:rsidR="002B2C6E" w:rsidRPr="00022F89" w:rsidRDefault="002B2C6E" w:rsidP="002B2C6E">
      <w:pPr>
        <w:pStyle w:val="PargrafodaLista"/>
        <w:spacing w:line="276" w:lineRule="auto"/>
        <w:ind w:left="0"/>
        <w:rPr>
          <w:rFonts w:ascii="Times New Roman" w:hAnsi="Times New Roman"/>
          <w:szCs w:val="24"/>
          <w:lang w:val="pt"/>
        </w:rPr>
      </w:pPr>
    </w:p>
    <w:p w14:paraId="3B9CD9D2" w14:textId="77777777" w:rsidR="002B2C6E" w:rsidRPr="00022F89" w:rsidRDefault="002B2C6E" w:rsidP="00924948">
      <w:pPr>
        <w:numPr>
          <w:ilvl w:val="1"/>
          <w:numId w:val="17"/>
        </w:numPr>
        <w:tabs>
          <w:tab w:val="left" w:pos="567"/>
        </w:tabs>
        <w:autoSpaceDE w:val="0"/>
        <w:autoSpaceDN w:val="0"/>
        <w:adjustRightInd w:val="0"/>
        <w:spacing w:after="0"/>
        <w:ind w:left="0" w:firstLine="0"/>
        <w:jc w:val="both"/>
        <w:rPr>
          <w:rFonts w:ascii="Times New Roman" w:eastAsia="Times New Roman" w:hAnsi="Times New Roman" w:cs="Times New Roman"/>
          <w:szCs w:val="24"/>
          <w:lang w:val="pt" w:eastAsia="pt-BR"/>
        </w:rPr>
      </w:pPr>
      <w:r w:rsidRPr="00022F89">
        <w:rPr>
          <w:rFonts w:ascii="Times New Roman" w:hAnsi="Times New Roman" w:cs="Times New Roman"/>
          <w:szCs w:val="24"/>
        </w:rPr>
        <w:t>O encerramento da fase de lances ocorrerá de forma automática pontualmente no prazo estabelecido, sem qualquer possibilidade de prorrogação e não havendo tempo aleatório ou mecanismo similar.</w:t>
      </w:r>
    </w:p>
    <w:p w14:paraId="0B5D2F99" w14:textId="77777777" w:rsidR="002B2C6E" w:rsidRPr="00022F89" w:rsidRDefault="002B2C6E" w:rsidP="002B2C6E">
      <w:pPr>
        <w:pStyle w:val="PargrafodaLista"/>
        <w:spacing w:line="276" w:lineRule="auto"/>
        <w:ind w:left="0"/>
        <w:rPr>
          <w:rFonts w:ascii="Times New Roman" w:hAnsi="Times New Roman"/>
          <w:szCs w:val="24"/>
          <w:lang w:val="pt"/>
        </w:rPr>
      </w:pPr>
    </w:p>
    <w:p w14:paraId="10F7C00D" w14:textId="77777777" w:rsidR="002B2C6E" w:rsidRPr="00022F89" w:rsidRDefault="002B2C6E" w:rsidP="002B2C6E">
      <w:pPr>
        <w:tabs>
          <w:tab w:val="left" w:pos="284"/>
        </w:tabs>
        <w:autoSpaceDE w:val="0"/>
        <w:autoSpaceDN w:val="0"/>
        <w:adjustRightInd w:val="0"/>
        <w:spacing w:after="0"/>
        <w:jc w:val="both"/>
        <w:rPr>
          <w:rFonts w:ascii="Times New Roman" w:eastAsia="Times New Roman" w:hAnsi="Times New Roman" w:cs="Times New Roman"/>
          <w:szCs w:val="24"/>
          <w:lang w:val="pt" w:eastAsia="pt-BR"/>
        </w:rPr>
      </w:pPr>
    </w:p>
    <w:p w14:paraId="0B8F606F" w14:textId="77777777" w:rsidR="002B2C6E" w:rsidRPr="00022F89" w:rsidRDefault="002B2C6E" w:rsidP="00924948">
      <w:pPr>
        <w:numPr>
          <w:ilvl w:val="0"/>
          <w:numId w:val="17"/>
        </w:numPr>
        <w:tabs>
          <w:tab w:val="left" w:pos="567"/>
        </w:tabs>
        <w:autoSpaceDE w:val="0"/>
        <w:autoSpaceDN w:val="0"/>
        <w:adjustRightInd w:val="0"/>
        <w:spacing w:after="0"/>
        <w:ind w:left="0" w:firstLine="0"/>
        <w:jc w:val="both"/>
        <w:rPr>
          <w:rFonts w:ascii="Times New Roman" w:eastAsia="Times New Roman" w:hAnsi="Times New Roman" w:cs="Times New Roman"/>
          <w:szCs w:val="24"/>
          <w:lang w:val="pt" w:eastAsia="pt-BR"/>
        </w:rPr>
      </w:pPr>
      <w:r w:rsidRPr="00022F89">
        <w:rPr>
          <w:rFonts w:ascii="Times New Roman" w:eastAsia="Times New Roman" w:hAnsi="Times New Roman" w:cs="Times New Roman"/>
          <w:b/>
          <w:szCs w:val="24"/>
          <w:lang w:val="pt" w:eastAsia="pt-BR"/>
        </w:rPr>
        <w:t>DO JULGAMENTO</w:t>
      </w:r>
    </w:p>
    <w:p w14:paraId="16732E29" w14:textId="77777777" w:rsidR="002B2C6E" w:rsidRPr="00022F89" w:rsidRDefault="002B2C6E" w:rsidP="002B2C6E">
      <w:pPr>
        <w:tabs>
          <w:tab w:val="left" w:pos="284"/>
        </w:tabs>
        <w:autoSpaceDE w:val="0"/>
        <w:autoSpaceDN w:val="0"/>
        <w:adjustRightInd w:val="0"/>
        <w:spacing w:after="0"/>
        <w:jc w:val="both"/>
        <w:rPr>
          <w:rFonts w:ascii="Times New Roman" w:eastAsia="Times New Roman" w:hAnsi="Times New Roman" w:cs="Times New Roman"/>
          <w:szCs w:val="24"/>
          <w:lang w:val="pt" w:eastAsia="pt-BR"/>
        </w:rPr>
      </w:pPr>
    </w:p>
    <w:p w14:paraId="5BBE9856" w14:textId="23CD95A8" w:rsidR="002B2C6E" w:rsidRPr="00022F89" w:rsidRDefault="002B2C6E" w:rsidP="002B2C6E">
      <w:pPr>
        <w:tabs>
          <w:tab w:val="left" w:pos="284"/>
        </w:tabs>
        <w:autoSpaceDE w:val="0"/>
        <w:autoSpaceDN w:val="0"/>
        <w:adjustRightInd w:val="0"/>
        <w:spacing w:after="0"/>
        <w:jc w:val="both"/>
        <w:rPr>
          <w:rFonts w:ascii="Times New Roman" w:eastAsia="Times New Roman" w:hAnsi="Times New Roman" w:cs="Times New Roman"/>
          <w:szCs w:val="24"/>
          <w:lang w:val="pt" w:eastAsia="pt-BR"/>
        </w:rPr>
      </w:pPr>
      <w:r w:rsidRPr="00022F89">
        <w:rPr>
          <w:rFonts w:ascii="Times New Roman" w:hAnsi="Times New Roman" w:cs="Times New Roman"/>
          <w:b/>
          <w:bCs/>
          <w:szCs w:val="24"/>
          <w:lang w:eastAsia="pt-BR"/>
        </w:rPr>
        <w:t>7.1.</w:t>
      </w:r>
      <w:r w:rsidRPr="00022F89">
        <w:rPr>
          <w:rFonts w:ascii="Times New Roman" w:hAnsi="Times New Roman" w:cs="Times New Roman"/>
          <w:szCs w:val="24"/>
          <w:lang w:eastAsia="pt-BR"/>
        </w:rPr>
        <w:t xml:space="preserve"> Encerrado o procedimento de envio de lances, </w:t>
      </w:r>
      <w:r w:rsidR="000D7FD8" w:rsidRPr="00022F89">
        <w:rPr>
          <w:rFonts w:ascii="Times New Roman" w:hAnsi="Times New Roman" w:cs="Times New Roman"/>
          <w:szCs w:val="24"/>
          <w:lang w:eastAsia="pt-BR"/>
        </w:rPr>
        <w:t>a</w:t>
      </w:r>
      <w:r w:rsidRPr="00022F89">
        <w:rPr>
          <w:rFonts w:ascii="Times New Roman" w:hAnsi="Times New Roman" w:cs="Times New Roman"/>
          <w:szCs w:val="24"/>
          <w:lang w:eastAsia="pt-BR"/>
        </w:rPr>
        <w:t xml:space="preserve"> agente de contratação realizará a verificação da conformidade da proposta classificada em primeiro lugar quanto à adequação ao objeto e à compatibilidade do preço em relação ao estipulado para a contratação.</w:t>
      </w:r>
    </w:p>
    <w:p w14:paraId="39E6F2FC" w14:textId="77777777" w:rsidR="002B2C6E" w:rsidRPr="00022F89" w:rsidRDefault="002B2C6E" w:rsidP="002B2C6E">
      <w:pPr>
        <w:tabs>
          <w:tab w:val="left" w:pos="284"/>
        </w:tabs>
        <w:autoSpaceDE w:val="0"/>
        <w:autoSpaceDN w:val="0"/>
        <w:adjustRightInd w:val="0"/>
        <w:spacing w:after="0"/>
        <w:jc w:val="both"/>
        <w:rPr>
          <w:rFonts w:ascii="Times New Roman" w:eastAsia="Times New Roman" w:hAnsi="Times New Roman" w:cs="Times New Roman"/>
          <w:szCs w:val="24"/>
          <w:lang w:val="pt" w:eastAsia="pt-BR"/>
        </w:rPr>
      </w:pPr>
    </w:p>
    <w:p w14:paraId="6C047BEB" w14:textId="77777777" w:rsidR="002B2C6E" w:rsidRPr="00022F89" w:rsidRDefault="002B2C6E" w:rsidP="002B2C6E">
      <w:pPr>
        <w:tabs>
          <w:tab w:val="left" w:pos="284"/>
          <w:tab w:val="left" w:pos="1134"/>
        </w:tabs>
        <w:autoSpaceDE w:val="0"/>
        <w:autoSpaceDN w:val="0"/>
        <w:adjustRightInd w:val="0"/>
        <w:spacing w:after="0"/>
        <w:jc w:val="both"/>
        <w:rPr>
          <w:rFonts w:ascii="Times New Roman" w:eastAsia="Times New Roman" w:hAnsi="Times New Roman" w:cs="Times New Roman"/>
          <w:szCs w:val="24"/>
          <w:lang w:val="pt" w:eastAsia="pt-BR"/>
        </w:rPr>
      </w:pPr>
      <w:r w:rsidRPr="00022F89">
        <w:rPr>
          <w:rFonts w:ascii="Times New Roman" w:hAnsi="Times New Roman" w:cs="Times New Roman"/>
          <w:b/>
          <w:bCs/>
          <w:szCs w:val="24"/>
        </w:rPr>
        <w:t>7.2.</w:t>
      </w:r>
      <w:r w:rsidRPr="00022F89">
        <w:rPr>
          <w:rFonts w:ascii="Times New Roman" w:hAnsi="Times New Roman" w:cs="Times New Roman"/>
          <w:szCs w:val="24"/>
        </w:rPr>
        <w:t xml:space="preserve"> No caso de o preço da proposta vencedora estar acima do estimado pela Administração, poderá haver a negociação de condições mais vantajosas, devendo o valor final </w:t>
      </w:r>
      <w:r w:rsidRPr="00022F89">
        <w:rPr>
          <w:rFonts w:ascii="Times New Roman" w:eastAsia="Times New Roman" w:hAnsi="Times New Roman" w:cs="Times New Roman"/>
          <w:szCs w:val="24"/>
          <w:lang w:val="pt" w:eastAsia="pt-BR"/>
        </w:rPr>
        <w:t xml:space="preserve">não exceder os valores, constantes neste Aviso, ou seja, devem obedecer aos valores estipulados pela administração. </w:t>
      </w:r>
    </w:p>
    <w:p w14:paraId="0312E66D" w14:textId="77777777" w:rsidR="002B2C6E" w:rsidRPr="00022F89" w:rsidRDefault="002B2C6E" w:rsidP="002B2C6E">
      <w:pPr>
        <w:tabs>
          <w:tab w:val="left" w:pos="284"/>
        </w:tabs>
        <w:autoSpaceDE w:val="0"/>
        <w:autoSpaceDN w:val="0"/>
        <w:adjustRightInd w:val="0"/>
        <w:spacing w:after="0"/>
        <w:jc w:val="both"/>
        <w:rPr>
          <w:rFonts w:ascii="Times New Roman" w:eastAsia="Times New Roman" w:hAnsi="Times New Roman" w:cs="Times New Roman"/>
          <w:szCs w:val="24"/>
          <w:lang w:val="pt" w:eastAsia="pt-BR"/>
        </w:rPr>
      </w:pPr>
    </w:p>
    <w:p w14:paraId="071EA769" w14:textId="77777777" w:rsidR="002B2C6E" w:rsidRPr="00022F89" w:rsidRDefault="002B2C6E" w:rsidP="002B2C6E">
      <w:pPr>
        <w:pStyle w:val="PargrafodaLista"/>
        <w:spacing w:line="276" w:lineRule="auto"/>
        <w:ind w:left="0"/>
        <w:rPr>
          <w:rFonts w:ascii="Times New Roman" w:hAnsi="Times New Roman"/>
          <w:szCs w:val="24"/>
          <w:lang w:val="pt"/>
        </w:rPr>
      </w:pPr>
    </w:p>
    <w:p w14:paraId="3E092962" w14:textId="77777777" w:rsidR="002B2C6E" w:rsidRPr="00022F89" w:rsidRDefault="002B2C6E" w:rsidP="002B2C6E">
      <w:pPr>
        <w:tabs>
          <w:tab w:val="left" w:pos="284"/>
        </w:tabs>
        <w:autoSpaceDE w:val="0"/>
        <w:autoSpaceDN w:val="0"/>
        <w:adjustRightInd w:val="0"/>
        <w:spacing w:after="0"/>
        <w:ind w:left="284"/>
        <w:jc w:val="both"/>
        <w:rPr>
          <w:rFonts w:ascii="Times New Roman" w:hAnsi="Times New Roman" w:cs="Times New Roman"/>
          <w:szCs w:val="24"/>
        </w:rPr>
      </w:pPr>
      <w:r w:rsidRPr="00022F89">
        <w:rPr>
          <w:rFonts w:ascii="Times New Roman" w:hAnsi="Times New Roman" w:cs="Times New Roman"/>
          <w:b/>
          <w:bCs/>
          <w:szCs w:val="24"/>
        </w:rPr>
        <w:t>7.2.1</w:t>
      </w:r>
      <w:r w:rsidRPr="00022F89">
        <w:rPr>
          <w:rFonts w:ascii="Times New Roman" w:hAnsi="Times New Roman" w:cs="Times New Roman"/>
          <w:szCs w:val="24"/>
        </w:rPr>
        <w:t xml:space="preserve">. Neste caso, será encaminhada contraproposta ao fornecedor que tenha apresentado o melhor preço, para que seja obtida a melhor proposta com preço compatível ao estipulado pela Administração. </w:t>
      </w:r>
    </w:p>
    <w:p w14:paraId="008574F4" w14:textId="77777777" w:rsidR="002B2C6E" w:rsidRPr="00022F89" w:rsidRDefault="002B2C6E" w:rsidP="002B2C6E">
      <w:pPr>
        <w:tabs>
          <w:tab w:val="left" w:pos="284"/>
        </w:tabs>
        <w:autoSpaceDE w:val="0"/>
        <w:autoSpaceDN w:val="0"/>
        <w:adjustRightInd w:val="0"/>
        <w:spacing w:after="0"/>
        <w:ind w:left="284"/>
        <w:jc w:val="both"/>
        <w:rPr>
          <w:rFonts w:ascii="Times New Roman" w:hAnsi="Times New Roman" w:cs="Times New Roman"/>
          <w:szCs w:val="24"/>
        </w:rPr>
      </w:pPr>
      <w:r w:rsidRPr="00022F89">
        <w:rPr>
          <w:rFonts w:ascii="Times New Roman" w:hAnsi="Times New Roman" w:cs="Times New Roman"/>
          <w:b/>
          <w:bCs/>
          <w:szCs w:val="24"/>
        </w:rPr>
        <w:t>7.2.2</w:t>
      </w:r>
      <w:r w:rsidRPr="00022F89">
        <w:rPr>
          <w:rFonts w:ascii="Times New Roman" w:hAnsi="Times New Roman" w:cs="Times New Roman"/>
          <w:szCs w:val="24"/>
        </w:rPr>
        <w:t>. A negociação poderá ser feita com os demais fornecedores classificados, exclusivamente por meio do sistema, respeitada a ordem de classificação, quando o primeiro colocado, mesmo após a negociação, for desclassificado em razão de sua proposta permanecer acima do preço máximo definido para a contratação.</w:t>
      </w:r>
    </w:p>
    <w:p w14:paraId="1AE46F76" w14:textId="77777777" w:rsidR="002B2C6E" w:rsidRPr="00022F89" w:rsidRDefault="002B2C6E" w:rsidP="002B2C6E">
      <w:pPr>
        <w:tabs>
          <w:tab w:val="left" w:pos="284"/>
        </w:tabs>
        <w:autoSpaceDE w:val="0"/>
        <w:autoSpaceDN w:val="0"/>
        <w:adjustRightInd w:val="0"/>
        <w:spacing w:after="0"/>
        <w:jc w:val="both"/>
        <w:rPr>
          <w:rFonts w:ascii="Times New Roman" w:eastAsia="Times New Roman" w:hAnsi="Times New Roman" w:cs="Times New Roman"/>
          <w:szCs w:val="24"/>
          <w:lang w:val="pt" w:eastAsia="pt-BR"/>
        </w:rPr>
      </w:pPr>
    </w:p>
    <w:p w14:paraId="4894CBE6" w14:textId="52A7DF3B" w:rsidR="002B2C6E" w:rsidRPr="00022F89" w:rsidRDefault="002B2C6E" w:rsidP="002B2C6E">
      <w:pPr>
        <w:tabs>
          <w:tab w:val="left" w:pos="284"/>
        </w:tabs>
        <w:autoSpaceDE w:val="0"/>
        <w:autoSpaceDN w:val="0"/>
        <w:adjustRightInd w:val="0"/>
        <w:spacing w:after="0"/>
        <w:jc w:val="both"/>
        <w:rPr>
          <w:rFonts w:ascii="Times New Roman" w:eastAsia="Times New Roman" w:hAnsi="Times New Roman" w:cs="Times New Roman"/>
          <w:szCs w:val="24"/>
          <w:lang w:val="pt" w:eastAsia="pt-BR"/>
        </w:rPr>
      </w:pPr>
      <w:r w:rsidRPr="00022F89">
        <w:rPr>
          <w:rFonts w:ascii="Times New Roman" w:hAnsi="Times New Roman" w:cs="Times New Roman"/>
          <w:b/>
          <w:bCs/>
          <w:szCs w:val="24"/>
          <w:lang w:eastAsia="pt-BR"/>
        </w:rPr>
        <w:t>7.3.</w:t>
      </w:r>
      <w:r w:rsidRPr="00022F89">
        <w:rPr>
          <w:rFonts w:ascii="Times New Roman" w:hAnsi="Times New Roman" w:cs="Times New Roman"/>
          <w:szCs w:val="24"/>
          <w:lang w:eastAsia="pt-BR"/>
        </w:rPr>
        <w:t xml:space="preserve"> Concluída a negociação, se houver, o resultado será registrado na ata do procedimento da dispensa eletrônica, devendo </w:t>
      </w:r>
      <w:r w:rsidR="00CA78DF" w:rsidRPr="00022F89">
        <w:rPr>
          <w:rFonts w:ascii="Times New Roman" w:hAnsi="Times New Roman" w:cs="Times New Roman"/>
          <w:szCs w:val="24"/>
          <w:lang w:eastAsia="pt-BR"/>
        </w:rPr>
        <w:t>está</w:t>
      </w:r>
      <w:r w:rsidRPr="00022F89">
        <w:rPr>
          <w:rFonts w:ascii="Times New Roman" w:hAnsi="Times New Roman" w:cs="Times New Roman"/>
          <w:szCs w:val="24"/>
          <w:lang w:eastAsia="pt-BR"/>
        </w:rPr>
        <w:t xml:space="preserve"> ser anexada aos autos do processo de contratação.</w:t>
      </w:r>
    </w:p>
    <w:p w14:paraId="0F5F0738" w14:textId="77777777" w:rsidR="002B2C6E" w:rsidRPr="00022F89" w:rsidRDefault="002B2C6E" w:rsidP="002B2C6E">
      <w:pPr>
        <w:tabs>
          <w:tab w:val="left" w:pos="284"/>
        </w:tabs>
        <w:autoSpaceDE w:val="0"/>
        <w:autoSpaceDN w:val="0"/>
        <w:adjustRightInd w:val="0"/>
        <w:spacing w:after="0"/>
        <w:jc w:val="both"/>
        <w:rPr>
          <w:rFonts w:ascii="Times New Roman" w:eastAsia="Times New Roman" w:hAnsi="Times New Roman" w:cs="Times New Roman"/>
          <w:szCs w:val="24"/>
          <w:lang w:val="pt" w:eastAsia="pt-BR"/>
        </w:rPr>
      </w:pPr>
    </w:p>
    <w:p w14:paraId="063DC182" w14:textId="3AAC83AC" w:rsidR="002B2C6E" w:rsidRPr="00022F89" w:rsidRDefault="002B2C6E" w:rsidP="000D7FD8">
      <w:pPr>
        <w:tabs>
          <w:tab w:val="left" w:pos="284"/>
        </w:tabs>
        <w:autoSpaceDE w:val="0"/>
        <w:autoSpaceDN w:val="0"/>
        <w:adjustRightInd w:val="0"/>
        <w:spacing w:after="0"/>
        <w:jc w:val="both"/>
        <w:rPr>
          <w:rFonts w:ascii="Times New Roman" w:hAnsi="Times New Roman" w:cs="Times New Roman"/>
          <w:b/>
          <w:bCs/>
          <w:szCs w:val="24"/>
          <w:u w:val="single"/>
        </w:rPr>
      </w:pPr>
      <w:r w:rsidRPr="00022F89">
        <w:rPr>
          <w:rFonts w:ascii="Times New Roman" w:hAnsi="Times New Roman" w:cs="Times New Roman"/>
          <w:b/>
          <w:bCs/>
          <w:szCs w:val="24"/>
          <w:u w:val="single"/>
        </w:rPr>
        <w:t xml:space="preserve">7.4. </w:t>
      </w:r>
      <w:r w:rsidR="000D7FD8" w:rsidRPr="00022F89">
        <w:rPr>
          <w:rFonts w:ascii="Times New Roman" w:hAnsi="Times New Roman" w:cs="Times New Roman"/>
          <w:b/>
          <w:bCs/>
          <w:szCs w:val="24"/>
          <w:u w:val="single"/>
        </w:rPr>
        <w:t>Constatada a compatibilidade entre o valor da proposta e o estipulado para a contratação, será solicitado ao fornecedor, por meio do sistema, o envio da proposta adequada ao valor negociado (último lance ofertado), conforme modelo descrito no Anexo I, bem como o envio dos documentos de habilitação, no prazo de 2 (duas) horas, sob pena de desclassificação.</w:t>
      </w:r>
    </w:p>
    <w:p w14:paraId="461843F4" w14:textId="77777777" w:rsidR="000D7FD8" w:rsidRPr="00022F89" w:rsidRDefault="000D7FD8" w:rsidP="000D7FD8">
      <w:pPr>
        <w:tabs>
          <w:tab w:val="left" w:pos="284"/>
        </w:tabs>
        <w:autoSpaceDE w:val="0"/>
        <w:autoSpaceDN w:val="0"/>
        <w:adjustRightInd w:val="0"/>
        <w:spacing w:after="0"/>
        <w:jc w:val="both"/>
        <w:rPr>
          <w:rFonts w:ascii="Times New Roman" w:hAnsi="Times New Roman" w:cs="Times New Roman"/>
          <w:szCs w:val="24"/>
          <w:lang w:val="pt"/>
        </w:rPr>
      </w:pPr>
    </w:p>
    <w:p w14:paraId="0A3549AF" w14:textId="77777777" w:rsidR="002B2C6E" w:rsidRPr="00022F89" w:rsidRDefault="002B2C6E" w:rsidP="002B2C6E">
      <w:pPr>
        <w:tabs>
          <w:tab w:val="left" w:pos="284"/>
        </w:tabs>
        <w:autoSpaceDE w:val="0"/>
        <w:autoSpaceDN w:val="0"/>
        <w:adjustRightInd w:val="0"/>
        <w:spacing w:after="0"/>
        <w:jc w:val="both"/>
        <w:rPr>
          <w:rFonts w:ascii="Times New Roman" w:eastAsia="Times New Roman" w:hAnsi="Times New Roman" w:cs="Times New Roman"/>
          <w:szCs w:val="24"/>
          <w:lang w:val="pt" w:eastAsia="pt-BR"/>
        </w:rPr>
      </w:pPr>
      <w:r w:rsidRPr="00022F89">
        <w:rPr>
          <w:rFonts w:ascii="Times New Roman" w:hAnsi="Times New Roman" w:cs="Times New Roman"/>
          <w:b/>
          <w:bCs/>
          <w:szCs w:val="24"/>
        </w:rPr>
        <w:t>7.5.</w:t>
      </w:r>
      <w:r w:rsidRPr="00022F89">
        <w:rPr>
          <w:rFonts w:ascii="Times New Roman" w:hAnsi="Times New Roman" w:cs="Times New Roman"/>
          <w:szCs w:val="24"/>
        </w:rPr>
        <w:t xml:space="preserve"> Será desclassificada a proposta vencedora que: </w:t>
      </w:r>
    </w:p>
    <w:p w14:paraId="39586D8E" w14:textId="77777777" w:rsidR="002B2C6E" w:rsidRPr="00022F89" w:rsidRDefault="002B2C6E" w:rsidP="002B2C6E">
      <w:pPr>
        <w:pStyle w:val="PargrafodaLista"/>
        <w:spacing w:line="276" w:lineRule="auto"/>
        <w:ind w:left="0"/>
        <w:rPr>
          <w:rFonts w:ascii="Times New Roman" w:hAnsi="Times New Roman"/>
          <w:szCs w:val="24"/>
        </w:rPr>
      </w:pPr>
    </w:p>
    <w:p w14:paraId="106FB628" w14:textId="77777777" w:rsidR="002B2C6E" w:rsidRPr="00022F89" w:rsidRDefault="002B2C6E" w:rsidP="002B2C6E">
      <w:pPr>
        <w:tabs>
          <w:tab w:val="left" w:pos="284"/>
        </w:tabs>
        <w:autoSpaceDE w:val="0"/>
        <w:autoSpaceDN w:val="0"/>
        <w:adjustRightInd w:val="0"/>
        <w:spacing w:after="0"/>
        <w:ind w:left="567"/>
        <w:jc w:val="both"/>
        <w:rPr>
          <w:rFonts w:ascii="Times New Roman" w:hAnsi="Times New Roman" w:cs="Times New Roman"/>
          <w:szCs w:val="24"/>
        </w:rPr>
      </w:pPr>
      <w:r w:rsidRPr="00022F89">
        <w:rPr>
          <w:rFonts w:ascii="Times New Roman" w:hAnsi="Times New Roman" w:cs="Times New Roman"/>
          <w:b/>
          <w:bCs/>
          <w:szCs w:val="24"/>
        </w:rPr>
        <w:t>7.5.1.</w:t>
      </w:r>
      <w:r w:rsidRPr="00022F89">
        <w:rPr>
          <w:rFonts w:ascii="Times New Roman" w:hAnsi="Times New Roman" w:cs="Times New Roman"/>
          <w:szCs w:val="24"/>
        </w:rPr>
        <w:t xml:space="preserve"> contiver vícios insanáveis; </w:t>
      </w:r>
    </w:p>
    <w:p w14:paraId="28ABE0A5" w14:textId="77777777" w:rsidR="002B2C6E" w:rsidRPr="00022F89" w:rsidRDefault="002B2C6E" w:rsidP="002B2C6E">
      <w:pPr>
        <w:tabs>
          <w:tab w:val="left" w:pos="284"/>
        </w:tabs>
        <w:autoSpaceDE w:val="0"/>
        <w:autoSpaceDN w:val="0"/>
        <w:adjustRightInd w:val="0"/>
        <w:spacing w:after="0"/>
        <w:ind w:left="567"/>
        <w:jc w:val="both"/>
        <w:rPr>
          <w:rFonts w:ascii="Times New Roman" w:hAnsi="Times New Roman" w:cs="Times New Roman"/>
          <w:szCs w:val="24"/>
        </w:rPr>
      </w:pPr>
      <w:r w:rsidRPr="00022F89">
        <w:rPr>
          <w:rFonts w:ascii="Times New Roman" w:hAnsi="Times New Roman" w:cs="Times New Roman"/>
          <w:b/>
          <w:bCs/>
          <w:szCs w:val="24"/>
        </w:rPr>
        <w:lastRenderedPageBreak/>
        <w:t>7.5.2.</w:t>
      </w:r>
      <w:r w:rsidRPr="00022F89">
        <w:rPr>
          <w:rFonts w:ascii="Times New Roman" w:hAnsi="Times New Roman" w:cs="Times New Roman"/>
          <w:szCs w:val="24"/>
        </w:rPr>
        <w:t xml:space="preserve"> não obedecer às especificações técnicas pormenorizadas neste aviso ou em seus anexos; </w:t>
      </w:r>
    </w:p>
    <w:p w14:paraId="64D5D1B0" w14:textId="77777777" w:rsidR="002B2C6E" w:rsidRPr="00022F89" w:rsidRDefault="002B2C6E" w:rsidP="002B2C6E">
      <w:pPr>
        <w:tabs>
          <w:tab w:val="left" w:pos="284"/>
        </w:tabs>
        <w:autoSpaceDE w:val="0"/>
        <w:autoSpaceDN w:val="0"/>
        <w:adjustRightInd w:val="0"/>
        <w:spacing w:after="0"/>
        <w:ind w:left="567"/>
        <w:jc w:val="both"/>
        <w:rPr>
          <w:rFonts w:ascii="Times New Roman" w:hAnsi="Times New Roman" w:cs="Times New Roman"/>
          <w:szCs w:val="24"/>
        </w:rPr>
      </w:pPr>
      <w:r w:rsidRPr="00022F89">
        <w:rPr>
          <w:rFonts w:ascii="Times New Roman" w:hAnsi="Times New Roman" w:cs="Times New Roman"/>
          <w:b/>
          <w:bCs/>
          <w:szCs w:val="24"/>
        </w:rPr>
        <w:t>7.5.3.</w:t>
      </w:r>
      <w:r w:rsidRPr="00022F89">
        <w:rPr>
          <w:rFonts w:ascii="Times New Roman" w:hAnsi="Times New Roman" w:cs="Times New Roman"/>
          <w:szCs w:val="24"/>
        </w:rPr>
        <w:t xml:space="preserve"> apresentar preços inexequíveis ou permanecerem acima do preço máximo definido para a contratação; </w:t>
      </w:r>
    </w:p>
    <w:p w14:paraId="79DA2C2B" w14:textId="77777777" w:rsidR="002B2C6E" w:rsidRPr="00022F89" w:rsidRDefault="002B2C6E" w:rsidP="002B2C6E">
      <w:pPr>
        <w:tabs>
          <w:tab w:val="left" w:pos="284"/>
        </w:tabs>
        <w:autoSpaceDE w:val="0"/>
        <w:autoSpaceDN w:val="0"/>
        <w:adjustRightInd w:val="0"/>
        <w:spacing w:after="0"/>
        <w:ind w:left="567"/>
        <w:jc w:val="both"/>
        <w:rPr>
          <w:rFonts w:ascii="Times New Roman" w:hAnsi="Times New Roman" w:cs="Times New Roman"/>
          <w:szCs w:val="24"/>
        </w:rPr>
      </w:pPr>
      <w:r w:rsidRPr="00022F89">
        <w:rPr>
          <w:rFonts w:ascii="Times New Roman" w:hAnsi="Times New Roman" w:cs="Times New Roman"/>
          <w:b/>
          <w:bCs/>
          <w:szCs w:val="24"/>
        </w:rPr>
        <w:t>7.5.4</w:t>
      </w:r>
      <w:r w:rsidRPr="00022F89">
        <w:rPr>
          <w:rFonts w:ascii="Times New Roman" w:hAnsi="Times New Roman" w:cs="Times New Roman"/>
          <w:szCs w:val="24"/>
        </w:rPr>
        <w:t xml:space="preserve">. não tiver sua exequibilidade demonstrada, quando exigido pela Administração; </w:t>
      </w:r>
    </w:p>
    <w:p w14:paraId="41DD68A7" w14:textId="77777777" w:rsidR="002B2C6E" w:rsidRPr="00022F89" w:rsidRDefault="002B2C6E" w:rsidP="002B2C6E">
      <w:pPr>
        <w:tabs>
          <w:tab w:val="left" w:pos="284"/>
        </w:tabs>
        <w:autoSpaceDE w:val="0"/>
        <w:autoSpaceDN w:val="0"/>
        <w:adjustRightInd w:val="0"/>
        <w:spacing w:after="0"/>
        <w:ind w:left="567"/>
        <w:jc w:val="both"/>
        <w:rPr>
          <w:rFonts w:ascii="Times New Roman" w:hAnsi="Times New Roman" w:cs="Times New Roman"/>
          <w:szCs w:val="24"/>
        </w:rPr>
      </w:pPr>
      <w:r w:rsidRPr="00022F89">
        <w:rPr>
          <w:rFonts w:ascii="Times New Roman" w:hAnsi="Times New Roman" w:cs="Times New Roman"/>
          <w:b/>
          <w:bCs/>
          <w:szCs w:val="24"/>
        </w:rPr>
        <w:t>7.5.5.</w:t>
      </w:r>
      <w:r w:rsidRPr="00022F89">
        <w:rPr>
          <w:rFonts w:ascii="Times New Roman" w:hAnsi="Times New Roman" w:cs="Times New Roman"/>
          <w:szCs w:val="24"/>
        </w:rPr>
        <w:t xml:space="preserve"> apresentar desconformidade com quaisquer outras exigências deste aviso ou seus anexos, desde que insanável.</w:t>
      </w:r>
    </w:p>
    <w:p w14:paraId="6604B265" w14:textId="77777777" w:rsidR="002B2C6E" w:rsidRPr="00022F89" w:rsidRDefault="002B2C6E" w:rsidP="002B2C6E">
      <w:pPr>
        <w:tabs>
          <w:tab w:val="left" w:pos="284"/>
        </w:tabs>
        <w:autoSpaceDE w:val="0"/>
        <w:autoSpaceDN w:val="0"/>
        <w:adjustRightInd w:val="0"/>
        <w:spacing w:after="0"/>
        <w:jc w:val="both"/>
        <w:rPr>
          <w:rFonts w:ascii="Times New Roman" w:hAnsi="Times New Roman" w:cs="Times New Roman"/>
          <w:szCs w:val="24"/>
        </w:rPr>
      </w:pPr>
    </w:p>
    <w:p w14:paraId="5D3CC3D3" w14:textId="77777777" w:rsidR="002B2C6E" w:rsidRPr="00022F89" w:rsidRDefault="002B2C6E" w:rsidP="002B2C6E">
      <w:pPr>
        <w:tabs>
          <w:tab w:val="left" w:pos="284"/>
        </w:tabs>
        <w:autoSpaceDE w:val="0"/>
        <w:autoSpaceDN w:val="0"/>
        <w:adjustRightInd w:val="0"/>
        <w:spacing w:after="0"/>
        <w:jc w:val="both"/>
        <w:rPr>
          <w:rFonts w:ascii="Times New Roman" w:hAnsi="Times New Roman" w:cs="Times New Roman"/>
          <w:szCs w:val="24"/>
        </w:rPr>
      </w:pPr>
      <w:r w:rsidRPr="00022F89">
        <w:rPr>
          <w:rFonts w:ascii="Times New Roman" w:hAnsi="Times New Roman" w:cs="Times New Roman"/>
          <w:b/>
          <w:bCs/>
          <w:szCs w:val="24"/>
        </w:rPr>
        <w:t>7.6.</w:t>
      </w:r>
      <w:r w:rsidRPr="00022F89">
        <w:rPr>
          <w:rFonts w:ascii="Times New Roman" w:hAnsi="Times New Roman" w:cs="Times New Roman"/>
          <w:szCs w:val="24"/>
        </w:rPr>
        <w:t xml:space="preserve"> Quando o fornecedor não conseguir comprovar que possui ou possuirá recursos suficientes para executar a contento o objeto, será considerada inexequível a proposta de preços ou menor lance que:</w:t>
      </w:r>
    </w:p>
    <w:p w14:paraId="7F316E82" w14:textId="77777777" w:rsidR="002B2C6E" w:rsidRPr="00022F89" w:rsidRDefault="002B2C6E" w:rsidP="002B2C6E">
      <w:pPr>
        <w:tabs>
          <w:tab w:val="left" w:pos="284"/>
        </w:tabs>
        <w:autoSpaceDE w:val="0"/>
        <w:autoSpaceDN w:val="0"/>
        <w:adjustRightInd w:val="0"/>
        <w:spacing w:after="0"/>
        <w:jc w:val="both"/>
        <w:rPr>
          <w:rFonts w:ascii="Times New Roman" w:eastAsia="Times New Roman" w:hAnsi="Times New Roman" w:cs="Times New Roman"/>
          <w:szCs w:val="24"/>
          <w:lang w:val="pt" w:eastAsia="pt-BR"/>
        </w:rPr>
      </w:pPr>
    </w:p>
    <w:p w14:paraId="266970E8" w14:textId="77777777" w:rsidR="002B2C6E" w:rsidRPr="00022F89" w:rsidRDefault="002B2C6E" w:rsidP="002B2C6E">
      <w:pPr>
        <w:pStyle w:val="PargrafodaLista"/>
        <w:spacing w:line="276" w:lineRule="auto"/>
        <w:ind w:left="567"/>
        <w:jc w:val="both"/>
        <w:rPr>
          <w:rFonts w:ascii="Times New Roman" w:hAnsi="Times New Roman"/>
          <w:b w:val="0"/>
          <w:bCs/>
          <w:szCs w:val="24"/>
        </w:rPr>
      </w:pPr>
      <w:r w:rsidRPr="00022F89">
        <w:rPr>
          <w:rFonts w:ascii="Times New Roman" w:hAnsi="Times New Roman"/>
          <w:szCs w:val="24"/>
        </w:rPr>
        <w:t xml:space="preserve">7.6.1. </w:t>
      </w:r>
      <w:r w:rsidRPr="00022F89">
        <w:rPr>
          <w:rFonts w:ascii="Times New Roman" w:hAnsi="Times New Roman"/>
          <w:b w:val="0"/>
          <w:bCs/>
          <w:szCs w:val="24"/>
        </w:rPr>
        <w:t xml:space="preserve">for insuficiente para a cobertura dos custos da contratação, apresente preços global ou unitários simbólicos, irrisórios ou de valor zero, incompatíveis com os preços dos insumos e salários de mercado, acrescidos dos respectivos encargos, ainda que o ato convocatório da dispensa não tenha estabelecido limites mínimos, exceto quando se referirem a materiais e instalações de propriedade do próprio fornecedor, para os quais ele renuncie a parcela ou à totalidade da remuneração. </w:t>
      </w:r>
    </w:p>
    <w:p w14:paraId="361D3B8A" w14:textId="77777777" w:rsidR="002B2C6E" w:rsidRPr="00022F89" w:rsidRDefault="002B2C6E" w:rsidP="002B2C6E">
      <w:pPr>
        <w:pStyle w:val="PargrafodaLista"/>
        <w:spacing w:line="276" w:lineRule="auto"/>
        <w:ind w:left="567"/>
        <w:jc w:val="both"/>
        <w:rPr>
          <w:rFonts w:ascii="Times New Roman" w:hAnsi="Times New Roman"/>
          <w:b w:val="0"/>
          <w:bCs/>
          <w:szCs w:val="24"/>
        </w:rPr>
      </w:pPr>
      <w:r w:rsidRPr="00022F89">
        <w:rPr>
          <w:rFonts w:ascii="Times New Roman" w:hAnsi="Times New Roman"/>
          <w:szCs w:val="24"/>
        </w:rPr>
        <w:t xml:space="preserve">7.6.2. </w:t>
      </w:r>
      <w:r w:rsidRPr="00022F89">
        <w:rPr>
          <w:rFonts w:ascii="Times New Roman" w:hAnsi="Times New Roman"/>
          <w:b w:val="0"/>
          <w:bCs/>
          <w:szCs w:val="24"/>
        </w:rPr>
        <w:t>apresentar um ou mais valores da planilha de custo que sejam inferiores àqueles fixados em instrumentos de caráter normativo obrigatório, tais como leis, medidas provisórias e convenções coletivas de trabalho vigentes.</w:t>
      </w:r>
    </w:p>
    <w:p w14:paraId="1A81ED02" w14:textId="77777777" w:rsidR="002B2C6E" w:rsidRPr="00022F89" w:rsidRDefault="002B2C6E" w:rsidP="002B2C6E">
      <w:pPr>
        <w:pStyle w:val="PargrafodaLista"/>
        <w:spacing w:line="276" w:lineRule="auto"/>
        <w:ind w:left="567"/>
        <w:jc w:val="both"/>
        <w:rPr>
          <w:rFonts w:ascii="Times New Roman" w:hAnsi="Times New Roman"/>
          <w:szCs w:val="24"/>
          <w:lang w:val="pt"/>
        </w:rPr>
      </w:pPr>
    </w:p>
    <w:p w14:paraId="056E3155" w14:textId="77777777" w:rsidR="002B2C6E" w:rsidRPr="00022F89" w:rsidRDefault="002B2C6E" w:rsidP="002B2C6E">
      <w:pPr>
        <w:tabs>
          <w:tab w:val="left" w:pos="284"/>
        </w:tabs>
        <w:autoSpaceDE w:val="0"/>
        <w:autoSpaceDN w:val="0"/>
        <w:adjustRightInd w:val="0"/>
        <w:spacing w:after="0"/>
        <w:jc w:val="both"/>
        <w:rPr>
          <w:rFonts w:ascii="Times New Roman" w:eastAsia="Times New Roman" w:hAnsi="Times New Roman" w:cs="Times New Roman"/>
          <w:szCs w:val="24"/>
          <w:lang w:val="pt" w:eastAsia="pt-BR"/>
        </w:rPr>
      </w:pPr>
      <w:r w:rsidRPr="00022F89">
        <w:rPr>
          <w:rFonts w:ascii="Times New Roman" w:hAnsi="Times New Roman" w:cs="Times New Roman"/>
          <w:b/>
          <w:bCs/>
          <w:szCs w:val="24"/>
        </w:rPr>
        <w:t>7.7.</w:t>
      </w:r>
      <w:r w:rsidRPr="00022F89">
        <w:rPr>
          <w:rFonts w:ascii="Times New Roman" w:hAnsi="Times New Roman" w:cs="Times New Roman"/>
          <w:szCs w:val="24"/>
        </w:rPr>
        <w:t xml:space="preserve"> Se houver indícios de inexequibilidade da proposta de preço, ou em caso da necessidade de esclarecimentos complementares, poderão ser efetuadas diligências, para que o fornecedor comprove a exequibilidade da proposta.</w:t>
      </w:r>
    </w:p>
    <w:p w14:paraId="6F6747EB" w14:textId="77777777" w:rsidR="002B2C6E" w:rsidRPr="00022F89" w:rsidRDefault="002B2C6E" w:rsidP="002B2C6E">
      <w:pPr>
        <w:tabs>
          <w:tab w:val="left" w:pos="284"/>
        </w:tabs>
        <w:autoSpaceDE w:val="0"/>
        <w:autoSpaceDN w:val="0"/>
        <w:adjustRightInd w:val="0"/>
        <w:spacing w:after="0"/>
        <w:jc w:val="both"/>
        <w:rPr>
          <w:rFonts w:ascii="Times New Roman" w:eastAsia="Times New Roman" w:hAnsi="Times New Roman" w:cs="Times New Roman"/>
          <w:szCs w:val="24"/>
          <w:lang w:val="pt" w:eastAsia="pt-BR"/>
        </w:rPr>
      </w:pPr>
    </w:p>
    <w:p w14:paraId="683EEB7E" w14:textId="77777777" w:rsidR="002B2C6E" w:rsidRPr="00022F89" w:rsidRDefault="002B2C6E" w:rsidP="002B2C6E">
      <w:pPr>
        <w:tabs>
          <w:tab w:val="left" w:pos="284"/>
        </w:tabs>
        <w:autoSpaceDE w:val="0"/>
        <w:autoSpaceDN w:val="0"/>
        <w:adjustRightInd w:val="0"/>
        <w:spacing w:after="0"/>
        <w:jc w:val="both"/>
        <w:rPr>
          <w:rFonts w:ascii="Times New Roman" w:eastAsia="Times New Roman" w:hAnsi="Times New Roman" w:cs="Times New Roman"/>
          <w:szCs w:val="24"/>
          <w:lang w:val="pt" w:eastAsia="pt-BR"/>
        </w:rPr>
      </w:pPr>
      <w:r w:rsidRPr="00022F89">
        <w:rPr>
          <w:rFonts w:ascii="Times New Roman" w:hAnsi="Times New Roman" w:cs="Times New Roman"/>
          <w:b/>
          <w:bCs/>
          <w:szCs w:val="24"/>
        </w:rPr>
        <w:t>7.8.</w:t>
      </w:r>
      <w:r w:rsidRPr="00022F89">
        <w:rPr>
          <w:rFonts w:ascii="Times New Roman" w:hAnsi="Times New Roman" w:cs="Times New Roman"/>
          <w:szCs w:val="24"/>
        </w:rPr>
        <w:t xml:space="preserve"> Se a proposta ou lance vencedor for desclassificado, será examinada a proposta ou lance subsequente, e, assim sucessivamente, na ordem de classificação.</w:t>
      </w:r>
    </w:p>
    <w:p w14:paraId="50DD3AFB" w14:textId="77777777" w:rsidR="002B2C6E" w:rsidRPr="00022F89" w:rsidRDefault="002B2C6E" w:rsidP="002B2C6E">
      <w:pPr>
        <w:tabs>
          <w:tab w:val="left" w:pos="284"/>
        </w:tabs>
        <w:autoSpaceDE w:val="0"/>
        <w:autoSpaceDN w:val="0"/>
        <w:adjustRightInd w:val="0"/>
        <w:spacing w:after="0"/>
        <w:jc w:val="both"/>
        <w:rPr>
          <w:rFonts w:ascii="Times New Roman" w:eastAsia="Times New Roman" w:hAnsi="Times New Roman" w:cs="Times New Roman"/>
          <w:szCs w:val="24"/>
          <w:lang w:val="pt" w:eastAsia="pt-BR"/>
        </w:rPr>
      </w:pPr>
    </w:p>
    <w:p w14:paraId="522C92D6" w14:textId="77777777" w:rsidR="002B2C6E" w:rsidRPr="00022F89" w:rsidRDefault="002B2C6E" w:rsidP="002B2C6E">
      <w:pPr>
        <w:tabs>
          <w:tab w:val="left" w:pos="284"/>
        </w:tabs>
        <w:autoSpaceDE w:val="0"/>
        <w:autoSpaceDN w:val="0"/>
        <w:adjustRightInd w:val="0"/>
        <w:spacing w:after="0"/>
        <w:jc w:val="both"/>
        <w:rPr>
          <w:rFonts w:ascii="Times New Roman" w:eastAsia="Times New Roman" w:hAnsi="Times New Roman" w:cs="Times New Roman"/>
          <w:szCs w:val="24"/>
          <w:lang w:val="pt" w:eastAsia="pt-BR"/>
        </w:rPr>
      </w:pPr>
      <w:r w:rsidRPr="00022F89">
        <w:rPr>
          <w:rFonts w:ascii="Times New Roman" w:hAnsi="Times New Roman" w:cs="Times New Roman"/>
          <w:b/>
          <w:bCs/>
          <w:szCs w:val="24"/>
        </w:rPr>
        <w:t>7.9</w:t>
      </w:r>
      <w:r w:rsidRPr="00022F89">
        <w:rPr>
          <w:rFonts w:ascii="Times New Roman" w:hAnsi="Times New Roman" w:cs="Times New Roman"/>
          <w:szCs w:val="24"/>
        </w:rPr>
        <w:t>. Havendo necessidade, a sessão será suspensa, informando-se no “chat” a nova data e horário para a sua continuidade.</w:t>
      </w:r>
    </w:p>
    <w:p w14:paraId="130A0BEA" w14:textId="77777777" w:rsidR="002B2C6E" w:rsidRPr="00022F89" w:rsidRDefault="002B2C6E" w:rsidP="002B2C6E">
      <w:pPr>
        <w:pStyle w:val="PargrafodaLista"/>
        <w:spacing w:line="276" w:lineRule="auto"/>
        <w:ind w:left="0"/>
        <w:rPr>
          <w:rFonts w:ascii="Times New Roman" w:hAnsi="Times New Roman"/>
          <w:szCs w:val="24"/>
        </w:rPr>
      </w:pPr>
    </w:p>
    <w:p w14:paraId="0377C044" w14:textId="77777777" w:rsidR="002B2C6E" w:rsidRPr="00022F89" w:rsidRDefault="002B2C6E" w:rsidP="002B2C6E">
      <w:pPr>
        <w:tabs>
          <w:tab w:val="left" w:pos="284"/>
        </w:tabs>
        <w:autoSpaceDE w:val="0"/>
        <w:autoSpaceDN w:val="0"/>
        <w:adjustRightInd w:val="0"/>
        <w:spacing w:after="0"/>
        <w:jc w:val="both"/>
        <w:rPr>
          <w:rFonts w:ascii="Times New Roman" w:eastAsia="Times New Roman" w:hAnsi="Times New Roman" w:cs="Times New Roman"/>
          <w:szCs w:val="24"/>
          <w:lang w:val="pt" w:eastAsia="pt-BR"/>
        </w:rPr>
      </w:pPr>
      <w:r w:rsidRPr="00022F89">
        <w:rPr>
          <w:rFonts w:ascii="Times New Roman" w:eastAsia="Times New Roman" w:hAnsi="Times New Roman" w:cs="Times New Roman"/>
          <w:b/>
          <w:bCs/>
          <w:szCs w:val="24"/>
          <w:lang w:eastAsia="pt-BR"/>
        </w:rPr>
        <w:t>7.10.</w:t>
      </w:r>
      <w:r w:rsidRPr="00022F89">
        <w:rPr>
          <w:rFonts w:ascii="Times New Roman" w:eastAsia="Times New Roman" w:hAnsi="Times New Roman" w:cs="Times New Roman"/>
          <w:szCs w:val="24"/>
          <w:lang w:eastAsia="pt-BR"/>
        </w:rPr>
        <w:t xml:space="preserve"> No julgamento das propostas e da habilitação, a Administração poderá sanar erros ou falhas que não alterem a substância das propostas, dos documentos e sua validade jurídica, mediante despacho fundamentado, registrado em ata e acessível a todos, atribuindo-lhes validade e eficácia para fins de habilitação e classificação.</w:t>
      </w:r>
    </w:p>
    <w:p w14:paraId="2417A348" w14:textId="77777777" w:rsidR="002B2C6E" w:rsidRPr="00022F89" w:rsidRDefault="002B2C6E" w:rsidP="002B2C6E">
      <w:pPr>
        <w:tabs>
          <w:tab w:val="left" w:pos="284"/>
        </w:tabs>
        <w:autoSpaceDE w:val="0"/>
        <w:autoSpaceDN w:val="0"/>
        <w:adjustRightInd w:val="0"/>
        <w:spacing w:after="0"/>
        <w:jc w:val="both"/>
        <w:rPr>
          <w:rFonts w:ascii="Times New Roman" w:eastAsia="Times New Roman" w:hAnsi="Times New Roman" w:cs="Times New Roman"/>
          <w:szCs w:val="24"/>
          <w:lang w:val="pt" w:eastAsia="pt-BR"/>
        </w:rPr>
      </w:pPr>
    </w:p>
    <w:p w14:paraId="553D9E10" w14:textId="62914025" w:rsidR="002B2C6E" w:rsidRDefault="002B2C6E" w:rsidP="002B2C6E">
      <w:pPr>
        <w:tabs>
          <w:tab w:val="left" w:pos="284"/>
        </w:tabs>
        <w:autoSpaceDE w:val="0"/>
        <w:autoSpaceDN w:val="0"/>
        <w:adjustRightInd w:val="0"/>
        <w:spacing w:after="0"/>
        <w:jc w:val="both"/>
        <w:rPr>
          <w:rFonts w:ascii="Times New Roman" w:hAnsi="Times New Roman" w:cs="Times New Roman"/>
          <w:szCs w:val="24"/>
        </w:rPr>
      </w:pPr>
      <w:r w:rsidRPr="00022F89">
        <w:rPr>
          <w:rFonts w:ascii="Times New Roman" w:hAnsi="Times New Roman" w:cs="Times New Roman"/>
          <w:b/>
          <w:bCs/>
          <w:szCs w:val="24"/>
        </w:rPr>
        <w:t>7.11</w:t>
      </w:r>
      <w:r w:rsidRPr="00022F89">
        <w:rPr>
          <w:rFonts w:ascii="Times New Roman" w:hAnsi="Times New Roman" w:cs="Times New Roman"/>
          <w:szCs w:val="24"/>
        </w:rPr>
        <w:t>. Encerrada a análise quanto à aceitação da proposta, será iniciada a fase de habilitação, observado o disposto neste Aviso de Contratação Direta.</w:t>
      </w:r>
    </w:p>
    <w:p w14:paraId="7956B191" w14:textId="77777777" w:rsidR="005F5C67" w:rsidRPr="00022F89" w:rsidRDefault="005F5C67" w:rsidP="002B2C6E">
      <w:pPr>
        <w:tabs>
          <w:tab w:val="left" w:pos="284"/>
        </w:tabs>
        <w:autoSpaceDE w:val="0"/>
        <w:autoSpaceDN w:val="0"/>
        <w:adjustRightInd w:val="0"/>
        <w:spacing w:after="0"/>
        <w:jc w:val="both"/>
        <w:rPr>
          <w:rFonts w:ascii="Times New Roman" w:eastAsia="Times New Roman" w:hAnsi="Times New Roman" w:cs="Times New Roman"/>
          <w:szCs w:val="24"/>
          <w:lang w:val="pt" w:eastAsia="pt-BR"/>
        </w:rPr>
      </w:pPr>
    </w:p>
    <w:p w14:paraId="37E5C1D3" w14:textId="77777777" w:rsidR="002B2C6E" w:rsidRPr="00022F89" w:rsidRDefault="002B2C6E" w:rsidP="00924948">
      <w:pPr>
        <w:numPr>
          <w:ilvl w:val="0"/>
          <w:numId w:val="17"/>
        </w:numPr>
        <w:tabs>
          <w:tab w:val="left" w:pos="567"/>
        </w:tabs>
        <w:autoSpaceDE w:val="0"/>
        <w:autoSpaceDN w:val="0"/>
        <w:adjustRightInd w:val="0"/>
        <w:spacing w:after="0"/>
        <w:ind w:left="0" w:firstLine="0"/>
        <w:jc w:val="both"/>
        <w:rPr>
          <w:rFonts w:ascii="Times New Roman" w:eastAsia="Times New Roman" w:hAnsi="Times New Roman" w:cs="Times New Roman"/>
          <w:szCs w:val="24"/>
          <w:lang w:val="pt" w:eastAsia="pt-BR"/>
        </w:rPr>
      </w:pPr>
      <w:r w:rsidRPr="00022F89">
        <w:rPr>
          <w:rFonts w:ascii="Times New Roman" w:eastAsia="Times New Roman" w:hAnsi="Times New Roman" w:cs="Times New Roman"/>
          <w:b/>
          <w:bCs/>
          <w:szCs w:val="24"/>
          <w:lang w:val="pt" w:eastAsia="pt-BR"/>
        </w:rPr>
        <w:t xml:space="preserve">DA HABILITAÇÃO </w:t>
      </w:r>
    </w:p>
    <w:p w14:paraId="044998B8" w14:textId="77777777" w:rsidR="002B2C6E" w:rsidRPr="00022F89" w:rsidRDefault="002B2C6E" w:rsidP="002B2C6E">
      <w:pPr>
        <w:tabs>
          <w:tab w:val="left" w:pos="567"/>
        </w:tabs>
        <w:autoSpaceDE w:val="0"/>
        <w:autoSpaceDN w:val="0"/>
        <w:adjustRightInd w:val="0"/>
        <w:spacing w:after="0"/>
        <w:jc w:val="both"/>
        <w:rPr>
          <w:rFonts w:ascii="Times New Roman" w:eastAsia="Times New Roman" w:hAnsi="Times New Roman" w:cs="Times New Roman"/>
          <w:szCs w:val="24"/>
          <w:lang w:val="pt" w:eastAsia="pt-BR"/>
        </w:rPr>
      </w:pPr>
    </w:p>
    <w:p w14:paraId="16746EE3" w14:textId="5277F057" w:rsidR="002B2C6E" w:rsidRPr="00022F89" w:rsidRDefault="002B2C6E" w:rsidP="002B2C6E">
      <w:pPr>
        <w:tabs>
          <w:tab w:val="left" w:pos="284"/>
        </w:tabs>
        <w:autoSpaceDE w:val="0"/>
        <w:autoSpaceDN w:val="0"/>
        <w:adjustRightInd w:val="0"/>
        <w:spacing w:after="0"/>
        <w:jc w:val="both"/>
        <w:rPr>
          <w:rFonts w:ascii="Times New Roman" w:eastAsia="Times New Roman" w:hAnsi="Times New Roman" w:cs="Times New Roman"/>
          <w:szCs w:val="24"/>
          <w:lang w:val="pt" w:eastAsia="pt-BR"/>
        </w:rPr>
      </w:pPr>
      <w:r w:rsidRPr="00022F89">
        <w:rPr>
          <w:rFonts w:ascii="Times New Roman" w:eastAsia="Times New Roman" w:hAnsi="Times New Roman" w:cs="Times New Roman"/>
          <w:b/>
          <w:bCs/>
          <w:szCs w:val="24"/>
          <w:lang w:val="pt" w:eastAsia="pt-BR"/>
        </w:rPr>
        <w:t>8.1.</w:t>
      </w:r>
      <w:r w:rsidRPr="00022F89">
        <w:rPr>
          <w:rFonts w:ascii="Times New Roman" w:eastAsia="Times New Roman" w:hAnsi="Times New Roman" w:cs="Times New Roman"/>
          <w:szCs w:val="24"/>
          <w:lang w:val="pt" w:eastAsia="pt-BR"/>
        </w:rPr>
        <w:t xml:space="preserve"> Os documentos necessários à habilitação deverão ser enviados em </w:t>
      </w:r>
      <w:r w:rsidRPr="00022F89">
        <w:rPr>
          <w:rFonts w:ascii="Times New Roman" w:eastAsia="Times New Roman" w:hAnsi="Times New Roman" w:cs="Times New Roman"/>
          <w:b/>
          <w:bCs/>
          <w:szCs w:val="24"/>
          <w:lang w:val="pt" w:eastAsia="pt-BR"/>
        </w:rPr>
        <w:t xml:space="preserve">até duas horas após encerramento da etapa de lances, </w:t>
      </w:r>
      <w:r w:rsidRPr="00022F89">
        <w:rPr>
          <w:rFonts w:ascii="Times New Roman" w:eastAsia="Times New Roman" w:hAnsi="Times New Roman" w:cs="Times New Roman"/>
          <w:szCs w:val="24"/>
          <w:lang w:val="pt" w:eastAsia="pt-BR"/>
        </w:rPr>
        <w:t>mediante comunicação d</w:t>
      </w:r>
      <w:r w:rsidR="0098051E" w:rsidRPr="00022F89">
        <w:rPr>
          <w:rFonts w:ascii="Times New Roman" w:eastAsia="Times New Roman" w:hAnsi="Times New Roman" w:cs="Times New Roman"/>
          <w:szCs w:val="24"/>
          <w:lang w:val="pt" w:eastAsia="pt-BR"/>
        </w:rPr>
        <w:t>a</w:t>
      </w:r>
      <w:r w:rsidRPr="00022F89">
        <w:rPr>
          <w:rFonts w:ascii="Times New Roman" w:eastAsia="Times New Roman" w:hAnsi="Times New Roman" w:cs="Times New Roman"/>
          <w:szCs w:val="24"/>
          <w:lang w:val="pt" w:eastAsia="pt-BR"/>
        </w:rPr>
        <w:t xml:space="preserve"> Agente de Contratação à empresa classificada </w:t>
      </w:r>
      <w:r w:rsidR="00152C52" w:rsidRPr="00022F89">
        <w:rPr>
          <w:rFonts w:ascii="Times New Roman" w:eastAsia="Times New Roman" w:hAnsi="Times New Roman" w:cs="Times New Roman"/>
          <w:szCs w:val="24"/>
          <w:lang w:val="pt" w:eastAsia="pt-BR"/>
        </w:rPr>
        <w:t xml:space="preserve">em </w:t>
      </w:r>
      <w:r w:rsidRPr="00022F89">
        <w:rPr>
          <w:rFonts w:ascii="Times New Roman" w:eastAsia="Times New Roman" w:hAnsi="Times New Roman" w:cs="Times New Roman"/>
          <w:szCs w:val="24"/>
          <w:lang w:val="pt" w:eastAsia="pt-BR"/>
        </w:rPr>
        <w:t>primeir</w:t>
      </w:r>
      <w:r w:rsidR="00152C52" w:rsidRPr="00022F89">
        <w:rPr>
          <w:rFonts w:ascii="Times New Roman" w:eastAsia="Times New Roman" w:hAnsi="Times New Roman" w:cs="Times New Roman"/>
          <w:szCs w:val="24"/>
          <w:lang w:val="pt" w:eastAsia="pt-BR"/>
        </w:rPr>
        <w:t>o</w:t>
      </w:r>
      <w:r w:rsidRPr="00022F89">
        <w:rPr>
          <w:rFonts w:ascii="Times New Roman" w:eastAsia="Times New Roman" w:hAnsi="Times New Roman" w:cs="Times New Roman"/>
          <w:szCs w:val="24"/>
          <w:lang w:val="pt" w:eastAsia="pt-BR"/>
        </w:rPr>
        <w:t xml:space="preserve"> lugar</w:t>
      </w:r>
      <w:r w:rsidR="00576657" w:rsidRPr="00022F89">
        <w:rPr>
          <w:rFonts w:ascii="Times New Roman" w:eastAsia="Times New Roman" w:hAnsi="Times New Roman" w:cs="Times New Roman"/>
          <w:szCs w:val="24"/>
          <w:lang w:val="pt" w:eastAsia="pt-BR"/>
        </w:rPr>
        <w:t>.</w:t>
      </w:r>
    </w:p>
    <w:p w14:paraId="0BCEBC1B" w14:textId="77777777" w:rsidR="002B2C6E" w:rsidRPr="00022F89" w:rsidRDefault="002B2C6E" w:rsidP="002B2C6E">
      <w:pPr>
        <w:tabs>
          <w:tab w:val="left" w:pos="567"/>
        </w:tabs>
        <w:autoSpaceDE w:val="0"/>
        <w:autoSpaceDN w:val="0"/>
        <w:adjustRightInd w:val="0"/>
        <w:spacing w:after="0"/>
        <w:jc w:val="both"/>
        <w:rPr>
          <w:rFonts w:ascii="Times New Roman" w:eastAsia="Times New Roman" w:hAnsi="Times New Roman" w:cs="Times New Roman"/>
          <w:szCs w:val="24"/>
          <w:lang w:val="pt" w:eastAsia="pt-BR"/>
        </w:rPr>
      </w:pPr>
    </w:p>
    <w:p w14:paraId="15130FC8" w14:textId="17D6125C" w:rsidR="002B2C6E" w:rsidRPr="00022F89" w:rsidRDefault="002B2C6E" w:rsidP="002B2C6E">
      <w:pPr>
        <w:tabs>
          <w:tab w:val="left" w:pos="567"/>
        </w:tabs>
        <w:autoSpaceDE w:val="0"/>
        <w:autoSpaceDN w:val="0"/>
        <w:adjustRightInd w:val="0"/>
        <w:spacing w:after="0"/>
        <w:jc w:val="both"/>
        <w:rPr>
          <w:rFonts w:ascii="Times New Roman" w:eastAsia="Times New Roman" w:hAnsi="Times New Roman" w:cs="Times New Roman"/>
          <w:b/>
          <w:bCs/>
          <w:szCs w:val="24"/>
          <w:lang w:val="pt" w:eastAsia="pt-BR"/>
        </w:rPr>
      </w:pPr>
      <w:r w:rsidRPr="00022F89">
        <w:rPr>
          <w:rFonts w:ascii="Times New Roman" w:hAnsi="Times New Roman" w:cs="Times New Roman"/>
          <w:b/>
          <w:bCs/>
          <w:szCs w:val="24"/>
        </w:rPr>
        <w:t>8.2.</w:t>
      </w:r>
      <w:r w:rsidRPr="00022F89">
        <w:rPr>
          <w:rFonts w:ascii="Times New Roman" w:hAnsi="Times New Roman" w:cs="Times New Roman"/>
          <w:szCs w:val="24"/>
        </w:rPr>
        <w:t xml:space="preserve"> Como condição prévia ao exame da documentação de habilitação do fornecedor detentor da proposta classificada em primeiro lugar, o mesmo deverá </w:t>
      </w:r>
      <w:r w:rsidRPr="00022F89">
        <w:rPr>
          <w:rFonts w:ascii="Times New Roman" w:hAnsi="Times New Roman" w:cs="Times New Roman"/>
          <w:b/>
          <w:szCs w:val="24"/>
        </w:rPr>
        <w:t>comprovar</w:t>
      </w:r>
      <w:r w:rsidRPr="00022F89">
        <w:rPr>
          <w:rFonts w:ascii="Times New Roman" w:hAnsi="Times New Roman" w:cs="Times New Roman"/>
          <w:szCs w:val="24"/>
          <w:lang w:eastAsia="ar-SA"/>
        </w:rPr>
        <w:t xml:space="preserve"> a</w:t>
      </w:r>
      <w:r w:rsidRPr="00022F89">
        <w:rPr>
          <w:rFonts w:ascii="Times New Roman" w:hAnsi="Times New Roman" w:cs="Times New Roman"/>
          <w:szCs w:val="24"/>
        </w:rPr>
        <w:t xml:space="preserve"> inexistência de sanção que impeça a participação no procedimento ou a futura contratação, mediante </w:t>
      </w:r>
      <w:r w:rsidR="00550A54" w:rsidRPr="00022F89">
        <w:rPr>
          <w:rFonts w:ascii="Times New Roman" w:hAnsi="Times New Roman" w:cs="Times New Roman"/>
          <w:b/>
          <w:bCs/>
          <w:szCs w:val="24"/>
          <w:u w:val="single"/>
        </w:rPr>
        <w:t>consulta as certidões dos seguintes cadastros</w:t>
      </w:r>
      <w:r w:rsidRPr="00022F89">
        <w:rPr>
          <w:rFonts w:ascii="Times New Roman" w:hAnsi="Times New Roman" w:cs="Times New Roman"/>
          <w:szCs w:val="24"/>
        </w:rPr>
        <w:t>:</w:t>
      </w:r>
      <w:r w:rsidRPr="00022F89">
        <w:rPr>
          <w:rFonts w:ascii="Times New Roman" w:hAnsi="Times New Roman" w:cs="Times New Roman"/>
          <w:b/>
          <w:szCs w:val="24"/>
        </w:rPr>
        <w:t xml:space="preserve"> </w:t>
      </w:r>
    </w:p>
    <w:p w14:paraId="1751396F" w14:textId="77777777" w:rsidR="002B2C6E" w:rsidRPr="00022F89" w:rsidRDefault="002B2C6E" w:rsidP="002B2C6E">
      <w:pPr>
        <w:tabs>
          <w:tab w:val="left" w:pos="567"/>
        </w:tabs>
        <w:autoSpaceDE w:val="0"/>
        <w:autoSpaceDN w:val="0"/>
        <w:adjustRightInd w:val="0"/>
        <w:spacing w:after="0"/>
        <w:jc w:val="both"/>
        <w:rPr>
          <w:rFonts w:ascii="Times New Roman" w:eastAsia="Times New Roman" w:hAnsi="Times New Roman" w:cs="Times New Roman"/>
          <w:b/>
          <w:bCs/>
          <w:szCs w:val="24"/>
          <w:lang w:val="pt" w:eastAsia="pt-BR"/>
        </w:rPr>
      </w:pPr>
    </w:p>
    <w:p w14:paraId="22151FA2" w14:textId="45964EB8" w:rsidR="002B2C6E" w:rsidRPr="00022F89" w:rsidRDefault="002B2C6E" w:rsidP="00D32B11">
      <w:pPr>
        <w:pStyle w:val="PargrafodaLista"/>
        <w:numPr>
          <w:ilvl w:val="2"/>
          <w:numId w:val="5"/>
        </w:numPr>
        <w:tabs>
          <w:tab w:val="left" w:pos="851"/>
        </w:tabs>
        <w:spacing w:line="276" w:lineRule="auto"/>
        <w:ind w:left="0" w:firstLine="0"/>
        <w:jc w:val="both"/>
        <w:rPr>
          <w:rFonts w:ascii="Times New Roman" w:hAnsi="Times New Roman"/>
          <w:szCs w:val="24"/>
        </w:rPr>
      </w:pPr>
      <w:r w:rsidRPr="00022F89">
        <w:rPr>
          <w:rFonts w:ascii="Times New Roman" w:hAnsi="Times New Roman"/>
          <w:szCs w:val="24"/>
        </w:rPr>
        <w:t>Cadastro Nacional de Empresas Inidôneas e Suspensas – CEIS e o Cadastro Nacional de Empresas Punidas – CNEP (</w:t>
      </w:r>
      <w:hyperlink r:id="rId11">
        <w:r w:rsidRPr="00022F89">
          <w:rPr>
            <w:rFonts w:ascii="Times New Roman" w:hAnsi="Times New Roman"/>
            <w:color w:val="0070C0"/>
            <w:szCs w:val="24"/>
            <w:u w:val="single"/>
          </w:rPr>
          <w:t>www.portaldatransparencia.gov.br/</w:t>
        </w:r>
      </w:hyperlink>
      <w:r w:rsidRPr="00022F89">
        <w:rPr>
          <w:rFonts w:ascii="Times New Roman" w:hAnsi="Times New Roman"/>
          <w:szCs w:val="24"/>
        </w:rPr>
        <w:t xml:space="preserve"> );</w:t>
      </w:r>
    </w:p>
    <w:p w14:paraId="1F6B4832" w14:textId="77777777" w:rsidR="002B2C6E" w:rsidRPr="00022F89" w:rsidRDefault="002B2C6E" w:rsidP="002B2C6E">
      <w:pPr>
        <w:pStyle w:val="PargrafodaLista"/>
        <w:tabs>
          <w:tab w:val="left" w:pos="851"/>
        </w:tabs>
        <w:spacing w:line="276" w:lineRule="auto"/>
        <w:ind w:left="0"/>
        <w:jc w:val="both"/>
        <w:rPr>
          <w:rFonts w:ascii="Times New Roman" w:hAnsi="Times New Roman"/>
          <w:szCs w:val="24"/>
        </w:rPr>
      </w:pPr>
    </w:p>
    <w:p w14:paraId="71BD5E6F" w14:textId="77777777" w:rsidR="002B2C6E" w:rsidRPr="00022F89" w:rsidRDefault="002B2C6E" w:rsidP="00D32B11">
      <w:pPr>
        <w:numPr>
          <w:ilvl w:val="2"/>
          <w:numId w:val="5"/>
        </w:numPr>
        <w:tabs>
          <w:tab w:val="left" w:pos="851"/>
        </w:tabs>
        <w:spacing w:after="0"/>
        <w:ind w:left="0" w:firstLine="0"/>
        <w:jc w:val="both"/>
        <w:rPr>
          <w:rFonts w:ascii="Times New Roman" w:hAnsi="Times New Roman" w:cs="Times New Roman"/>
          <w:szCs w:val="24"/>
        </w:rPr>
      </w:pPr>
      <w:r w:rsidRPr="00022F89">
        <w:rPr>
          <w:rFonts w:ascii="Times New Roman" w:hAnsi="Times New Roman" w:cs="Times New Roman"/>
          <w:szCs w:val="24"/>
        </w:rPr>
        <w:t xml:space="preserve">Cadastro Nacional de Condenações Cíveis por Atos de Improbidade Administrativa, mantido pelo Conselho Nacional de Justiça </w:t>
      </w:r>
      <w:r w:rsidRPr="00022F89">
        <w:rPr>
          <w:rFonts w:ascii="Times New Roman" w:hAnsi="Times New Roman" w:cs="Times New Roman"/>
          <w:color w:val="0066FF"/>
          <w:szCs w:val="24"/>
        </w:rPr>
        <w:t>(</w:t>
      </w:r>
      <w:hyperlink r:id="rId12">
        <w:r w:rsidRPr="00022F89">
          <w:rPr>
            <w:rFonts w:ascii="Times New Roman" w:hAnsi="Times New Roman" w:cs="Times New Roman"/>
            <w:color w:val="0070C0"/>
            <w:szCs w:val="24"/>
          </w:rPr>
          <w:t>www.cnj.jus.br/improbidade_adm/consultar_requerido.php</w:t>
        </w:r>
      </w:hyperlink>
      <w:r w:rsidRPr="00022F89">
        <w:rPr>
          <w:rFonts w:ascii="Times New Roman" w:hAnsi="Times New Roman" w:cs="Times New Roman"/>
          <w:color w:val="0070C0"/>
          <w:szCs w:val="24"/>
        </w:rPr>
        <w:t xml:space="preserve"> </w:t>
      </w:r>
      <w:r w:rsidRPr="00022F89">
        <w:rPr>
          <w:rFonts w:ascii="Times New Roman" w:hAnsi="Times New Roman" w:cs="Times New Roman"/>
          <w:color w:val="0066FF"/>
          <w:szCs w:val="24"/>
        </w:rPr>
        <w:t>).</w:t>
      </w:r>
    </w:p>
    <w:p w14:paraId="08DCB1FA" w14:textId="77777777" w:rsidR="002B2C6E" w:rsidRPr="00022F89" w:rsidRDefault="002B2C6E" w:rsidP="002B2C6E">
      <w:pPr>
        <w:tabs>
          <w:tab w:val="left" w:pos="851"/>
        </w:tabs>
        <w:spacing w:after="0"/>
        <w:jc w:val="both"/>
        <w:rPr>
          <w:rFonts w:ascii="Times New Roman" w:hAnsi="Times New Roman" w:cs="Times New Roman"/>
          <w:szCs w:val="24"/>
        </w:rPr>
      </w:pPr>
    </w:p>
    <w:p w14:paraId="15A47BCB" w14:textId="77777777" w:rsidR="002B2C6E" w:rsidRPr="00022F89" w:rsidRDefault="002B2C6E" w:rsidP="00D32B11">
      <w:pPr>
        <w:numPr>
          <w:ilvl w:val="2"/>
          <w:numId w:val="5"/>
        </w:numPr>
        <w:tabs>
          <w:tab w:val="left" w:pos="882"/>
          <w:tab w:val="left" w:pos="1276"/>
        </w:tabs>
        <w:spacing w:after="0"/>
        <w:ind w:left="0" w:firstLine="0"/>
        <w:jc w:val="both"/>
        <w:rPr>
          <w:rFonts w:ascii="Times New Roman" w:hAnsi="Times New Roman" w:cs="Times New Roman"/>
          <w:szCs w:val="24"/>
        </w:rPr>
      </w:pPr>
      <w:r w:rsidRPr="00022F89">
        <w:rPr>
          <w:rFonts w:ascii="Times New Roman" w:hAnsi="Times New Roman" w:cs="Times New Roman"/>
          <w:szCs w:val="24"/>
        </w:rPr>
        <w:t xml:space="preserve">Lista de Inidôneos, mantida pelo Tribunal de Contas da União – TCU </w:t>
      </w:r>
      <w:hyperlink r:id="rId13">
        <w:r w:rsidRPr="00022F89">
          <w:rPr>
            <w:rFonts w:ascii="Times New Roman" w:hAnsi="Times New Roman" w:cs="Times New Roman"/>
            <w:color w:val="0070C0"/>
            <w:szCs w:val="24"/>
            <w:u w:val="single"/>
          </w:rPr>
          <w:t>https://contas.tcu.gov.br/ords/f?p=1660:3:0</w:t>
        </w:r>
      </w:hyperlink>
    </w:p>
    <w:p w14:paraId="622DE885" w14:textId="77777777" w:rsidR="002B2C6E" w:rsidRPr="00022F89" w:rsidRDefault="002B2C6E" w:rsidP="002B2C6E">
      <w:pPr>
        <w:pStyle w:val="PargrafodaLista"/>
        <w:rPr>
          <w:rFonts w:ascii="Times New Roman" w:hAnsi="Times New Roman"/>
          <w:szCs w:val="24"/>
        </w:rPr>
      </w:pPr>
    </w:p>
    <w:p w14:paraId="691DBC40" w14:textId="6949B9F5" w:rsidR="002B2C6E" w:rsidRPr="00022F89" w:rsidRDefault="002B2C6E" w:rsidP="002B2C6E">
      <w:pPr>
        <w:numPr>
          <w:ilvl w:val="2"/>
          <w:numId w:val="5"/>
        </w:numPr>
        <w:tabs>
          <w:tab w:val="left" w:pos="882"/>
          <w:tab w:val="left" w:pos="1276"/>
        </w:tabs>
        <w:spacing w:after="0"/>
        <w:ind w:left="0" w:firstLine="0"/>
        <w:jc w:val="both"/>
        <w:rPr>
          <w:rFonts w:ascii="Times New Roman" w:hAnsi="Times New Roman" w:cs="Times New Roman"/>
          <w:szCs w:val="24"/>
        </w:rPr>
      </w:pPr>
      <w:r w:rsidRPr="00022F89">
        <w:rPr>
          <w:rFonts w:ascii="Times New Roman" w:hAnsi="Times New Roman" w:cs="Times New Roman"/>
          <w:szCs w:val="24"/>
        </w:rPr>
        <w:t xml:space="preserve"> </w:t>
      </w:r>
      <w:bookmarkStart w:id="3" w:name="_Hlk163567524"/>
      <w:r w:rsidRPr="00022F89">
        <w:rPr>
          <w:rFonts w:ascii="Times New Roman" w:hAnsi="Times New Roman" w:cs="Times New Roman"/>
          <w:szCs w:val="24"/>
        </w:rPr>
        <w:t xml:space="preserve">Para a consulta de fornecedores pessoa jurídica poderá haver a substituição das consultas dos itens “a”, “b”, “c” acima pela </w:t>
      </w:r>
      <w:r w:rsidRPr="00022F89">
        <w:rPr>
          <w:rFonts w:ascii="Times New Roman" w:hAnsi="Times New Roman" w:cs="Times New Roman"/>
          <w:b/>
          <w:bCs/>
          <w:szCs w:val="24"/>
        </w:rPr>
        <w:t>Consulta Consolidada de Pessoa Jurídica do TCU</w:t>
      </w:r>
      <w:r w:rsidRPr="00022F89">
        <w:rPr>
          <w:rFonts w:ascii="Times New Roman" w:hAnsi="Times New Roman" w:cs="Times New Roman"/>
          <w:szCs w:val="24"/>
        </w:rPr>
        <w:t xml:space="preserve"> (https://certidoes-apf.apps.tcu.gov.br/).</w:t>
      </w:r>
      <w:bookmarkEnd w:id="3"/>
    </w:p>
    <w:p w14:paraId="34CBC1E3" w14:textId="77777777" w:rsidR="002B2C6E" w:rsidRPr="00022F89" w:rsidRDefault="002B2C6E" w:rsidP="002B2C6E">
      <w:pPr>
        <w:tabs>
          <w:tab w:val="left" w:pos="851"/>
        </w:tabs>
        <w:spacing w:after="0"/>
        <w:jc w:val="both"/>
        <w:rPr>
          <w:rFonts w:ascii="Times New Roman" w:hAnsi="Times New Roman" w:cs="Times New Roman"/>
          <w:szCs w:val="24"/>
        </w:rPr>
      </w:pPr>
    </w:p>
    <w:p w14:paraId="07D9E4C1" w14:textId="0141C9C9" w:rsidR="002B2C6E" w:rsidRPr="00022F89" w:rsidRDefault="002B2C6E" w:rsidP="00D32B11">
      <w:pPr>
        <w:numPr>
          <w:ilvl w:val="2"/>
          <w:numId w:val="5"/>
        </w:numPr>
        <w:pBdr>
          <w:top w:val="nil"/>
          <w:left w:val="nil"/>
          <w:bottom w:val="nil"/>
          <w:right w:val="nil"/>
          <w:between w:val="nil"/>
        </w:pBdr>
        <w:tabs>
          <w:tab w:val="left" w:pos="882"/>
          <w:tab w:val="left" w:pos="1276"/>
        </w:tabs>
        <w:spacing w:after="0"/>
        <w:ind w:left="0" w:firstLine="0"/>
        <w:jc w:val="both"/>
        <w:rPr>
          <w:rFonts w:ascii="Times New Roman" w:hAnsi="Times New Roman" w:cs="Times New Roman"/>
          <w:szCs w:val="24"/>
        </w:rPr>
      </w:pPr>
      <w:r w:rsidRPr="00022F89">
        <w:rPr>
          <w:rFonts w:ascii="Times New Roman" w:hAnsi="Times New Roman" w:cs="Times New Roman"/>
          <w:color w:val="000000"/>
          <w:szCs w:val="24"/>
        </w:rPr>
        <w:t xml:space="preserve">A consulta aos cadastros será realizada e apresentada </w:t>
      </w:r>
      <w:r w:rsidRPr="00022F89">
        <w:rPr>
          <w:rFonts w:ascii="Times New Roman" w:hAnsi="Times New Roman" w:cs="Times New Roman"/>
          <w:b/>
          <w:bCs/>
          <w:color w:val="000000"/>
          <w:szCs w:val="24"/>
          <w:u w:val="single"/>
        </w:rPr>
        <w:t>em nome da empresa interessada e também de seu sócio majoritário</w:t>
      </w:r>
      <w:r w:rsidRPr="00022F89">
        <w:rPr>
          <w:rFonts w:ascii="Times New Roman" w:hAnsi="Times New Roman" w:cs="Times New Roman"/>
          <w:color w:val="000000"/>
          <w:szCs w:val="24"/>
        </w:rPr>
        <w:t>, por força do artigo 12 da Lei n° 8.429/1992, que prevê, dentre as sanções impostas ao responsável pela prática de ato de improbidade administrativa, a proibição de contratar com o Poder Público, inclusive por intermédio de pessoa jurídica da qual seja sócio majoritário.</w:t>
      </w:r>
    </w:p>
    <w:p w14:paraId="4D2977EF" w14:textId="77777777" w:rsidR="002B2C6E" w:rsidRPr="00022F89" w:rsidRDefault="002B2C6E" w:rsidP="002B2C6E">
      <w:pPr>
        <w:tabs>
          <w:tab w:val="left" w:pos="882"/>
          <w:tab w:val="left" w:pos="1276"/>
        </w:tabs>
        <w:spacing w:after="0"/>
        <w:jc w:val="both"/>
        <w:rPr>
          <w:rFonts w:ascii="Times New Roman" w:hAnsi="Times New Roman" w:cs="Times New Roman"/>
          <w:color w:val="000000"/>
          <w:szCs w:val="24"/>
        </w:rPr>
      </w:pPr>
    </w:p>
    <w:p w14:paraId="4AEAF207" w14:textId="26C99724" w:rsidR="002B2C6E" w:rsidRPr="00022F89" w:rsidRDefault="002B2C6E" w:rsidP="002B2C6E">
      <w:pPr>
        <w:pStyle w:val="PargrafodaLista"/>
        <w:pBdr>
          <w:top w:val="nil"/>
          <w:left w:val="nil"/>
          <w:bottom w:val="nil"/>
          <w:right w:val="nil"/>
          <w:between w:val="nil"/>
        </w:pBdr>
        <w:tabs>
          <w:tab w:val="left" w:pos="709"/>
          <w:tab w:val="left" w:pos="1276"/>
          <w:tab w:val="left" w:pos="1560"/>
        </w:tabs>
        <w:spacing w:line="276" w:lineRule="auto"/>
        <w:ind w:left="567"/>
        <w:jc w:val="both"/>
        <w:rPr>
          <w:rFonts w:ascii="Times New Roman" w:hAnsi="Times New Roman"/>
          <w:b w:val="0"/>
          <w:bCs/>
          <w:color w:val="000000"/>
          <w:szCs w:val="24"/>
        </w:rPr>
      </w:pPr>
      <w:r w:rsidRPr="00022F89">
        <w:rPr>
          <w:rFonts w:ascii="Times New Roman" w:hAnsi="Times New Roman"/>
          <w:color w:val="000000"/>
          <w:szCs w:val="24"/>
        </w:rPr>
        <w:t xml:space="preserve">8.2.1. </w:t>
      </w:r>
      <w:r w:rsidRPr="00022F89">
        <w:rPr>
          <w:rFonts w:ascii="Times New Roman" w:hAnsi="Times New Roman"/>
          <w:b w:val="0"/>
          <w:bCs/>
          <w:color w:val="000000"/>
          <w:szCs w:val="24"/>
        </w:rPr>
        <w:t xml:space="preserve">Caso conste na Consulta de Situação do Fornecedor a existência de Ocorrências Impeditivas Indiretas, </w:t>
      </w:r>
      <w:r w:rsidR="0098051E" w:rsidRPr="00022F89">
        <w:rPr>
          <w:rFonts w:ascii="Times New Roman" w:hAnsi="Times New Roman"/>
          <w:b w:val="0"/>
          <w:bCs/>
          <w:color w:val="000000"/>
          <w:szCs w:val="24"/>
        </w:rPr>
        <w:t>a</w:t>
      </w:r>
      <w:r w:rsidRPr="00022F89">
        <w:rPr>
          <w:rFonts w:ascii="Times New Roman" w:hAnsi="Times New Roman"/>
          <w:b w:val="0"/>
          <w:bCs/>
          <w:color w:val="000000"/>
          <w:szCs w:val="24"/>
        </w:rPr>
        <w:t xml:space="preserve"> Agente de Contratação </w:t>
      </w:r>
      <w:r w:rsidRPr="00022F89">
        <w:rPr>
          <w:rFonts w:ascii="Times New Roman" w:hAnsi="Times New Roman"/>
          <w:b w:val="0"/>
          <w:bCs/>
          <w:szCs w:val="24"/>
        </w:rPr>
        <w:t>diligencia</w:t>
      </w:r>
      <w:r w:rsidRPr="00022F89">
        <w:rPr>
          <w:rFonts w:ascii="Times New Roman" w:hAnsi="Times New Roman"/>
          <w:b w:val="0"/>
          <w:bCs/>
          <w:color w:val="000000"/>
          <w:szCs w:val="24"/>
        </w:rPr>
        <w:t xml:space="preserve"> para verificar se houve fraude por parte das empresas apontadas no Relatório de Ocorrências Impeditivas Indiretas.</w:t>
      </w:r>
    </w:p>
    <w:p w14:paraId="3253C718" w14:textId="77777777" w:rsidR="002B2C6E" w:rsidRPr="00022F89" w:rsidRDefault="002B2C6E" w:rsidP="002B2C6E">
      <w:pPr>
        <w:pStyle w:val="PargrafodaLista"/>
        <w:pBdr>
          <w:top w:val="nil"/>
          <w:left w:val="nil"/>
          <w:bottom w:val="nil"/>
          <w:right w:val="nil"/>
          <w:between w:val="nil"/>
        </w:pBdr>
        <w:tabs>
          <w:tab w:val="left" w:pos="709"/>
          <w:tab w:val="left" w:pos="1276"/>
          <w:tab w:val="left" w:pos="1560"/>
        </w:tabs>
        <w:spacing w:line="276" w:lineRule="auto"/>
        <w:ind w:left="567"/>
        <w:jc w:val="both"/>
        <w:rPr>
          <w:rFonts w:ascii="Times New Roman" w:hAnsi="Times New Roman"/>
          <w:color w:val="000000"/>
          <w:szCs w:val="24"/>
        </w:rPr>
      </w:pPr>
    </w:p>
    <w:p w14:paraId="5309A14F" w14:textId="77777777" w:rsidR="002B2C6E" w:rsidRPr="00022F89" w:rsidRDefault="002B2C6E" w:rsidP="002B2C6E">
      <w:pPr>
        <w:pStyle w:val="PargrafodaLista"/>
        <w:pBdr>
          <w:top w:val="nil"/>
          <w:left w:val="nil"/>
          <w:bottom w:val="nil"/>
          <w:right w:val="nil"/>
          <w:between w:val="nil"/>
        </w:pBdr>
        <w:tabs>
          <w:tab w:val="left" w:pos="709"/>
          <w:tab w:val="left" w:pos="1276"/>
          <w:tab w:val="left" w:pos="1560"/>
        </w:tabs>
        <w:spacing w:line="276" w:lineRule="auto"/>
        <w:ind w:left="567"/>
        <w:jc w:val="both"/>
        <w:rPr>
          <w:rFonts w:ascii="Times New Roman" w:hAnsi="Times New Roman"/>
          <w:b w:val="0"/>
          <w:bCs/>
          <w:color w:val="000000"/>
          <w:szCs w:val="24"/>
        </w:rPr>
      </w:pPr>
      <w:r w:rsidRPr="00022F89">
        <w:rPr>
          <w:rFonts w:ascii="Times New Roman" w:hAnsi="Times New Roman"/>
          <w:color w:val="000000"/>
          <w:szCs w:val="24"/>
        </w:rPr>
        <w:t xml:space="preserve">8.2.2. </w:t>
      </w:r>
      <w:r w:rsidRPr="00022F89">
        <w:rPr>
          <w:rFonts w:ascii="Times New Roman" w:hAnsi="Times New Roman"/>
          <w:b w:val="0"/>
          <w:bCs/>
          <w:color w:val="000000"/>
          <w:szCs w:val="24"/>
        </w:rPr>
        <w:t>A tentativa de burla será verificada por meio dos vínculos societários, linhas de fornecimento similares, dentre outros.</w:t>
      </w:r>
    </w:p>
    <w:p w14:paraId="337E3961" w14:textId="77777777" w:rsidR="002B2C6E" w:rsidRPr="00022F89" w:rsidRDefault="002B2C6E" w:rsidP="002B2C6E">
      <w:pPr>
        <w:pStyle w:val="PargrafodaLista"/>
        <w:pBdr>
          <w:top w:val="nil"/>
          <w:left w:val="nil"/>
          <w:bottom w:val="nil"/>
          <w:right w:val="nil"/>
          <w:between w:val="nil"/>
        </w:pBdr>
        <w:tabs>
          <w:tab w:val="left" w:pos="709"/>
          <w:tab w:val="left" w:pos="1276"/>
          <w:tab w:val="left" w:pos="1560"/>
        </w:tabs>
        <w:spacing w:line="276" w:lineRule="auto"/>
        <w:ind w:left="567"/>
        <w:jc w:val="both"/>
        <w:rPr>
          <w:rFonts w:ascii="Times New Roman" w:hAnsi="Times New Roman"/>
          <w:color w:val="000000"/>
          <w:szCs w:val="24"/>
        </w:rPr>
      </w:pPr>
    </w:p>
    <w:p w14:paraId="0C6C0460" w14:textId="77777777" w:rsidR="002B2C6E" w:rsidRPr="00022F89" w:rsidRDefault="002B2C6E" w:rsidP="002B2C6E">
      <w:pPr>
        <w:pStyle w:val="PargrafodaLista"/>
        <w:pBdr>
          <w:top w:val="nil"/>
          <w:left w:val="nil"/>
          <w:bottom w:val="nil"/>
          <w:right w:val="nil"/>
          <w:between w:val="nil"/>
        </w:pBdr>
        <w:tabs>
          <w:tab w:val="left" w:pos="709"/>
          <w:tab w:val="left" w:pos="1276"/>
          <w:tab w:val="left" w:pos="1560"/>
        </w:tabs>
        <w:spacing w:line="276" w:lineRule="auto"/>
        <w:ind w:left="567"/>
        <w:jc w:val="both"/>
        <w:rPr>
          <w:rFonts w:ascii="Times New Roman" w:hAnsi="Times New Roman"/>
          <w:b w:val="0"/>
          <w:bCs/>
          <w:color w:val="000000"/>
          <w:szCs w:val="24"/>
        </w:rPr>
      </w:pPr>
      <w:r w:rsidRPr="00022F89">
        <w:rPr>
          <w:rFonts w:ascii="Times New Roman" w:hAnsi="Times New Roman"/>
          <w:color w:val="000000"/>
          <w:szCs w:val="24"/>
        </w:rPr>
        <w:lastRenderedPageBreak/>
        <w:t xml:space="preserve">8.2.3. </w:t>
      </w:r>
      <w:r w:rsidRPr="00022F89">
        <w:rPr>
          <w:rFonts w:ascii="Times New Roman" w:hAnsi="Times New Roman"/>
          <w:b w:val="0"/>
          <w:bCs/>
          <w:color w:val="000000"/>
          <w:szCs w:val="24"/>
        </w:rPr>
        <w:t>O fornecedor interessado será convocado para manifestação previamente à sua desclassificação.</w:t>
      </w:r>
    </w:p>
    <w:p w14:paraId="26F08AF4" w14:textId="77777777" w:rsidR="002B2C6E" w:rsidRPr="00022F89" w:rsidRDefault="002B2C6E" w:rsidP="002B2C6E">
      <w:pPr>
        <w:pStyle w:val="PargrafodaLista"/>
        <w:pBdr>
          <w:top w:val="nil"/>
          <w:left w:val="nil"/>
          <w:bottom w:val="nil"/>
          <w:right w:val="nil"/>
          <w:between w:val="nil"/>
        </w:pBdr>
        <w:tabs>
          <w:tab w:val="left" w:pos="709"/>
          <w:tab w:val="left" w:pos="1276"/>
          <w:tab w:val="left" w:pos="1560"/>
        </w:tabs>
        <w:spacing w:line="276" w:lineRule="auto"/>
        <w:ind w:left="567"/>
        <w:jc w:val="both"/>
        <w:rPr>
          <w:rFonts w:ascii="Times New Roman" w:hAnsi="Times New Roman"/>
          <w:color w:val="000000"/>
          <w:szCs w:val="24"/>
        </w:rPr>
      </w:pPr>
    </w:p>
    <w:p w14:paraId="750F6F54" w14:textId="14F2BEA3" w:rsidR="002B2C6E" w:rsidRPr="00022F89" w:rsidRDefault="002B2C6E" w:rsidP="00924948">
      <w:pPr>
        <w:pStyle w:val="PargrafodaLista"/>
        <w:numPr>
          <w:ilvl w:val="2"/>
          <w:numId w:val="13"/>
        </w:numPr>
        <w:pBdr>
          <w:top w:val="nil"/>
          <w:left w:val="nil"/>
          <w:bottom w:val="nil"/>
          <w:right w:val="nil"/>
          <w:between w:val="nil"/>
        </w:pBdr>
        <w:tabs>
          <w:tab w:val="left" w:pos="709"/>
          <w:tab w:val="left" w:pos="1560"/>
        </w:tabs>
        <w:spacing w:line="276" w:lineRule="auto"/>
        <w:ind w:left="567" w:firstLine="0"/>
        <w:jc w:val="both"/>
        <w:rPr>
          <w:rFonts w:ascii="Times New Roman" w:hAnsi="Times New Roman"/>
          <w:b w:val="0"/>
          <w:bCs/>
          <w:color w:val="000000"/>
          <w:szCs w:val="24"/>
        </w:rPr>
      </w:pPr>
      <w:r w:rsidRPr="00022F89">
        <w:rPr>
          <w:rFonts w:ascii="Times New Roman" w:hAnsi="Times New Roman"/>
          <w:b w:val="0"/>
          <w:bCs/>
          <w:color w:val="000000"/>
          <w:szCs w:val="24"/>
        </w:rPr>
        <w:t xml:space="preserve">Constatada a existência de sanção, </w:t>
      </w:r>
      <w:r w:rsidR="0098051E" w:rsidRPr="00022F89">
        <w:rPr>
          <w:rFonts w:ascii="Times New Roman" w:hAnsi="Times New Roman"/>
          <w:b w:val="0"/>
          <w:bCs/>
          <w:color w:val="000000"/>
          <w:szCs w:val="24"/>
        </w:rPr>
        <w:t>a</w:t>
      </w:r>
      <w:r w:rsidRPr="00022F89">
        <w:rPr>
          <w:rFonts w:ascii="Times New Roman" w:hAnsi="Times New Roman"/>
          <w:b w:val="0"/>
          <w:bCs/>
          <w:szCs w:val="24"/>
        </w:rPr>
        <w:t xml:space="preserve"> Agente de Contratação</w:t>
      </w:r>
      <w:r w:rsidRPr="00022F89">
        <w:rPr>
          <w:rFonts w:ascii="Times New Roman" w:hAnsi="Times New Roman"/>
          <w:b w:val="0"/>
          <w:bCs/>
          <w:color w:val="000000"/>
          <w:szCs w:val="24"/>
        </w:rPr>
        <w:t xml:space="preserve"> reputará o interessado inabilitado, por falta de condição de participação.</w:t>
      </w:r>
    </w:p>
    <w:p w14:paraId="6C2EEEA9" w14:textId="77777777" w:rsidR="002B2C6E" w:rsidRPr="00022F89" w:rsidRDefault="002B2C6E" w:rsidP="002B2C6E">
      <w:pPr>
        <w:pStyle w:val="PargrafodaLista"/>
        <w:spacing w:line="276" w:lineRule="auto"/>
        <w:ind w:left="567"/>
        <w:rPr>
          <w:rFonts w:ascii="Times New Roman" w:hAnsi="Times New Roman"/>
          <w:color w:val="000000"/>
          <w:szCs w:val="24"/>
        </w:rPr>
      </w:pPr>
    </w:p>
    <w:p w14:paraId="5F86C10E" w14:textId="77777777" w:rsidR="002B2C6E" w:rsidRPr="00022F89" w:rsidRDefault="002B2C6E" w:rsidP="00924948">
      <w:pPr>
        <w:pStyle w:val="PargrafodaLista"/>
        <w:numPr>
          <w:ilvl w:val="2"/>
          <w:numId w:val="13"/>
        </w:numPr>
        <w:pBdr>
          <w:top w:val="nil"/>
          <w:left w:val="nil"/>
          <w:bottom w:val="nil"/>
          <w:right w:val="nil"/>
          <w:between w:val="nil"/>
        </w:pBdr>
        <w:tabs>
          <w:tab w:val="left" w:pos="0"/>
        </w:tabs>
        <w:spacing w:line="276" w:lineRule="auto"/>
        <w:ind w:left="567" w:firstLine="0"/>
        <w:jc w:val="both"/>
        <w:rPr>
          <w:rFonts w:ascii="Times New Roman" w:hAnsi="Times New Roman"/>
          <w:b w:val="0"/>
          <w:bCs/>
          <w:color w:val="000000"/>
          <w:szCs w:val="24"/>
        </w:rPr>
      </w:pPr>
      <w:r w:rsidRPr="00022F89">
        <w:rPr>
          <w:rFonts w:ascii="Times New Roman" w:hAnsi="Times New Roman"/>
          <w:b w:val="0"/>
          <w:bCs/>
          <w:color w:val="000000"/>
          <w:szCs w:val="24"/>
        </w:rPr>
        <w:t>No caso de inabilitação, haverá nova verificação, pelo sistema, da eventual ocorrência do empate ficto, previsto nos arts. 44 e 45 da Lei Complementar nº 123/ 2006, seguindo-se a disciplina antes estabelecida para aceitação da proposta subsequente.</w:t>
      </w:r>
    </w:p>
    <w:p w14:paraId="4FA91312" w14:textId="77777777" w:rsidR="002B2C6E" w:rsidRPr="00022F89" w:rsidRDefault="002B2C6E" w:rsidP="002B2C6E">
      <w:pPr>
        <w:tabs>
          <w:tab w:val="left" w:pos="567"/>
        </w:tabs>
        <w:autoSpaceDE w:val="0"/>
        <w:autoSpaceDN w:val="0"/>
        <w:adjustRightInd w:val="0"/>
        <w:spacing w:after="0"/>
        <w:jc w:val="both"/>
        <w:rPr>
          <w:rFonts w:ascii="Times New Roman" w:eastAsia="Times New Roman" w:hAnsi="Times New Roman" w:cs="Times New Roman"/>
          <w:b/>
          <w:bCs/>
          <w:szCs w:val="24"/>
          <w:lang w:eastAsia="pt-BR"/>
        </w:rPr>
      </w:pPr>
    </w:p>
    <w:p w14:paraId="244D8357" w14:textId="3F9BA50D" w:rsidR="002B2C6E" w:rsidRPr="00022F89" w:rsidRDefault="002B2C6E" w:rsidP="002B2C6E">
      <w:pPr>
        <w:pStyle w:val="PargrafodaLista"/>
        <w:pBdr>
          <w:top w:val="nil"/>
          <w:left w:val="nil"/>
          <w:bottom w:val="nil"/>
          <w:right w:val="nil"/>
          <w:between w:val="nil"/>
        </w:pBdr>
        <w:tabs>
          <w:tab w:val="left" w:pos="709"/>
          <w:tab w:val="left" w:pos="851"/>
          <w:tab w:val="left" w:pos="1560"/>
        </w:tabs>
        <w:spacing w:line="276" w:lineRule="auto"/>
        <w:ind w:left="0"/>
        <w:jc w:val="both"/>
        <w:rPr>
          <w:rFonts w:ascii="Times New Roman" w:hAnsi="Times New Roman"/>
          <w:color w:val="000000"/>
          <w:szCs w:val="24"/>
        </w:rPr>
      </w:pPr>
      <w:r w:rsidRPr="00022F89">
        <w:rPr>
          <w:rFonts w:ascii="Times New Roman" w:hAnsi="Times New Roman"/>
          <w:color w:val="000000"/>
          <w:szCs w:val="24"/>
        </w:rPr>
        <w:t xml:space="preserve">8.3. </w:t>
      </w:r>
      <w:r w:rsidRPr="00022F89">
        <w:rPr>
          <w:rFonts w:ascii="Times New Roman" w:hAnsi="Times New Roman"/>
          <w:b w:val="0"/>
          <w:bCs/>
          <w:color w:val="000000"/>
          <w:szCs w:val="24"/>
        </w:rPr>
        <w:t xml:space="preserve">Caso atendidas as condições de participação, a habilitação dos interessados será verificada por meio do PORTAL DE COMPRAS </w:t>
      </w:r>
      <w:r w:rsidRPr="00022F89">
        <w:rPr>
          <w:rFonts w:ascii="Times New Roman" w:hAnsi="Times New Roman"/>
          <w:b w:val="0"/>
          <w:bCs/>
          <w:szCs w:val="24"/>
        </w:rPr>
        <w:t>PÚBLICAS,</w:t>
      </w:r>
      <w:r w:rsidRPr="00022F89">
        <w:rPr>
          <w:rFonts w:ascii="Times New Roman" w:hAnsi="Times New Roman"/>
          <w:b w:val="0"/>
          <w:bCs/>
          <w:color w:val="000000"/>
          <w:szCs w:val="24"/>
        </w:rPr>
        <w:t xml:space="preserve"> em relação à habilitação jurídica, à regularidade fiscal e trabalhista</w:t>
      </w:r>
      <w:r w:rsidR="00861059" w:rsidRPr="00022F89">
        <w:rPr>
          <w:rFonts w:ascii="Times New Roman" w:hAnsi="Times New Roman"/>
          <w:b w:val="0"/>
          <w:bCs/>
          <w:color w:val="000000"/>
          <w:szCs w:val="24"/>
        </w:rPr>
        <w:t>.</w:t>
      </w:r>
      <w:r w:rsidRPr="00022F89">
        <w:rPr>
          <w:rFonts w:ascii="Times New Roman" w:hAnsi="Times New Roman"/>
          <w:color w:val="000000"/>
          <w:szCs w:val="24"/>
        </w:rPr>
        <w:t xml:space="preserve"> </w:t>
      </w:r>
    </w:p>
    <w:p w14:paraId="3FC7DBBF" w14:textId="77777777" w:rsidR="002B2C6E" w:rsidRPr="00022F89" w:rsidRDefault="002B2C6E" w:rsidP="002B2C6E">
      <w:pPr>
        <w:tabs>
          <w:tab w:val="left" w:pos="567"/>
        </w:tabs>
        <w:autoSpaceDE w:val="0"/>
        <w:autoSpaceDN w:val="0"/>
        <w:adjustRightInd w:val="0"/>
        <w:spacing w:after="0"/>
        <w:jc w:val="both"/>
        <w:rPr>
          <w:rFonts w:ascii="Times New Roman" w:eastAsia="Times New Roman" w:hAnsi="Times New Roman" w:cs="Times New Roman"/>
          <w:szCs w:val="24"/>
          <w:lang w:val="pt" w:eastAsia="pt-BR"/>
        </w:rPr>
      </w:pPr>
    </w:p>
    <w:p w14:paraId="7145FFAE" w14:textId="77777777" w:rsidR="002B2C6E" w:rsidRPr="00022F89" w:rsidRDefault="002B2C6E" w:rsidP="00924948">
      <w:pPr>
        <w:numPr>
          <w:ilvl w:val="1"/>
          <w:numId w:val="14"/>
        </w:numPr>
        <w:tabs>
          <w:tab w:val="left" w:pos="567"/>
        </w:tabs>
        <w:autoSpaceDE w:val="0"/>
        <w:autoSpaceDN w:val="0"/>
        <w:adjustRightInd w:val="0"/>
        <w:spacing w:after="0"/>
        <w:jc w:val="both"/>
        <w:rPr>
          <w:rFonts w:ascii="Times New Roman" w:eastAsia="Times New Roman" w:hAnsi="Times New Roman" w:cs="Times New Roman"/>
          <w:szCs w:val="24"/>
          <w:lang w:val="pt" w:eastAsia="pt-BR"/>
        </w:rPr>
      </w:pPr>
      <w:r w:rsidRPr="00022F89">
        <w:rPr>
          <w:rFonts w:ascii="Times New Roman" w:hAnsi="Times New Roman" w:cs="Times New Roman"/>
          <w:b/>
          <w:szCs w:val="24"/>
        </w:rPr>
        <w:t>HABILITAÇÃO</w:t>
      </w:r>
      <w:r w:rsidRPr="00022F89">
        <w:rPr>
          <w:rFonts w:ascii="Times New Roman" w:eastAsia="Times New Roman" w:hAnsi="Times New Roman" w:cs="Times New Roman"/>
          <w:b/>
          <w:bCs/>
          <w:szCs w:val="24"/>
          <w:lang w:val="pt" w:eastAsia="pt-BR"/>
        </w:rPr>
        <w:t xml:space="preserve"> JURÍDICA:</w:t>
      </w:r>
    </w:p>
    <w:p w14:paraId="256EB97D" w14:textId="77777777" w:rsidR="002B2C6E" w:rsidRPr="00022F89" w:rsidRDefault="002B2C6E" w:rsidP="002B2C6E">
      <w:pPr>
        <w:pBdr>
          <w:top w:val="nil"/>
          <w:left w:val="nil"/>
          <w:bottom w:val="nil"/>
          <w:right w:val="nil"/>
          <w:between w:val="nil"/>
        </w:pBdr>
        <w:tabs>
          <w:tab w:val="left" w:pos="426"/>
          <w:tab w:val="left" w:pos="1134"/>
        </w:tabs>
        <w:spacing w:after="0"/>
        <w:jc w:val="both"/>
        <w:rPr>
          <w:rFonts w:ascii="Times New Roman" w:hAnsi="Times New Roman" w:cs="Times New Roman"/>
          <w:b/>
          <w:color w:val="000000"/>
          <w:szCs w:val="24"/>
        </w:rPr>
      </w:pPr>
      <w:r w:rsidRPr="00022F89">
        <w:rPr>
          <w:rFonts w:ascii="Times New Roman" w:eastAsia="Times New Roman" w:hAnsi="Times New Roman" w:cs="Times New Roman"/>
          <w:szCs w:val="24"/>
          <w:lang w:val="pt" w:eastAsia="pt-BR"/>
        </w:rPr>
        <w:t xml:space="preserve"> </w:t>
      </w:r>
    </w:p>
    <w:p w14:paraId="23CEACE1" w14:textId="77777777" w:rsidR="002B2C6E" w:rsidRPr="00022F89" w:rsidRDefault="002B2C6E" w:rsidP="00D32B11">
      <w:pPr>
        <w:numPr>
          <w:ilvl w:val="0"/>
          <w:numId w:val="8"/>
        </w:numPr>
        <w:pBdr>
          <w:top w:val="nil"/>
          <w:left w:val="nil"/>
          <w:bottom w:val="nil"/>
          <w:right w:val="nil"/>
          <w:between w:val="nil"/>
        </w:pBdr>
        <w:tabs>
          <w:tab w:val="left" w:pos="851"/>
          <w:tab w:val="left" w:pos="1134"/>
          <w:tab w:val="left" w:pos="1701"/>
        </w:tabs>
        <w:spacing w:after="0"/>
        <w:ind w:left="0" w:firstLine="0"/>
        <w:jc w:val="both"/>
        <w:rPr>
          <w:rFonts w:ascii="Times New Roman" w:hAnsi="Times New Roman" w:cs="Times New Roman"/>
          <w:szCs w:val="24"/>
        </w:rPr>
      </w:pPr>
      <w:r w:rsidRPr="00022F89">
        <w:rPr>
          <w:rFonts w:ascii="Times New Roman" w:hAnsi="Times New Roman" w:cs="Times New Roman"/>
          <w:color w:val="000000"/>
          <w:szCs w:val="24"/>
        </w:rPr>
        <w:t>No caso de empresário individual: inscrição no Registro Público de Empresas Mercantis, a cargo da Junta Comercial da respectiva sede;</w:t>
      </w:r>
    </w:p>
    <w:p w14:paraId="4ACAFD9E" w14:textId="77777777" w:rsidR="002B2C6E" w:rsidRPr="00022F89" w:rsidRDefault="002B2C6E" w:rsidP="002B2C6E">
      <w:pPr>
        <w:pBdr>
          <w:top w:val="nil"/>
          <w:left w:val="nil"/>
          <w:bottom w:val="nil"/>
          <w:right w:val="nil"/>
          <w:between w:val="nil"/>
        </w:pBdr>
        <w:tabs>
          <w:tab w:val="left" w:pos="851"/>
          <w:tab w:val="left" w:pos="1134"/>
          <w:tab w:val="left" w:pos="1701"/>
        </w:tabs>
        <w:spacing w:after="0"/>
        <w:jc w:val="both"/>
        <w:rPr>
          <w:rFonts w:ascii="Times New Roman" w:hAnsi="Times New Roman" w:cs="Times New Roman"/>
          <w:color w:val="000000"/>
          <w:szCs w:val="24"/>
        </w:rPr>
      </w:pPr>
    </w:p>
    <w:p w14:paraId="687073FB" w14:textId="77777777" w:rsidR="002B2C6E" w:rsidRPr="00022F89" w:rsidRDefault="002B2C6E" w:rsidP="00D32B11">
      <w:pPr>
        <w:numPr>
          <w:ilvl w:val="0"/>
          <w:numId w:val="8"/>
        </w:numPr>
        <w:pBdr>
          <w:top w:val="nil"/>
          <w:left w:val="nil"/>
          <w:bottom w:val="nil"/>
          <w:right w:val="nil"/>
          <w:between w:val="nil"/>
        </w:pBdr>
        <w:tabs>
          <w:tab w:val="left" w:pos="851"/>
          <w:tab w:val="left" w:pos="1134"/>
          <w:tab w:val="left" w:pos="1701"/>
        </w:tabs>
        <w:spacing w:after="0"/>
        <w:ind w:left="0" w:firstLine="0"/>
        <w:jc w:val="both"/>
        <w:rPr>
          <w:rFonts w:ascii="Times New Roman" w:hAnsi="Times New Roman" w:cs="Times New Roman"/>
          <w:szCs w:val="24"/>
        </w:rPr>
      </w:pPr>
      <w:r w:rsidRPr="00022F89">
        <w:rPr>
          <w:rFonts w:ascii="Times New Roman" w:hAnsi="Times New Roman" w:cs="Times New Roman"/>
          <w:color w:val="000000"/>
          <w:szCs w:val="24"/>
        </w:rPr>
        <w:t xml:space="preserve">Em se tratando de microempreendedor individual – MEI: Certificado da Condição de Microempreendedor Individual - CCMEI, cuja aceitação ficará condicionada à verificação da autenticidade no sítio </w:t>
      </w:r>
      <w:hyperlink r:id="rId14">
        <w:r w:rsidRPr="00022F89">
          <w:rPr>
            <w:rFonts w:ascii="Times New Roman" w:hAnsi="Times New Roman" w:cs="Times New Roman"/>
            <w:color w:val="0066FF"/>
            <w:szCs w:val="24"/>
            <w:u w:val="single"/>
          </w:rPr>
          <w:t>www.portaldoempreendedor.gov.br</w:t>
        </w:r>
      </w:hyperlink>
      <w:r w:rsidRPr="00022F89">
        <w:rPr>
          <w:rFonts w:ascii="Times New Roman" w:hAnsi="Times New Roman" w:cs="Times New Roman"/>
          <w:color w:val="0066FF"/>
          <w:szCs w:val="24"/>
        </w:rPr>
        <w:t>;</w:t>
      </w:r>
    </w:p>
    <w:p w14:paraId="3D1E5F5E" w14:textId="77777777" w:rsidR="002B2C6E" w:rsidRPr="00022F89" w:rsidRDefault="002B2C6E" w:rsidP="002B2C6E">
      <w:pPr>
        <w:tabs>
          <w:tab w:val="left" w:pos="851"/>
          <w:tab w:val="left" w:pos="1134"/>
          <w:tab w:val="left" w:pos="1701"/>
        </w:tabs>
        <w:spacing w:after="0"/>
        <w:jc w:val="both"/>
        <w:rPr>
          <w:rFonts w:ascii="Times New Roman" w:hAnsi="Times New Roman" w:cs="Times New Roman"/>
          <w:color w:val="000000"/>
          <w:szCs w:val="24"/>
        </w:rPr>
      </w:pPr>
    </w:p>
    <w:p w14:paraId="513D644D" w14:textId="77777777" w:rsidR="002B2C6E" w:rsidRPr="00022F89" w:rsidRDefault="002B2C6E" w:rsidP="00D32B11">
      <w:pPr>
        <w:numPr>
          <w:ilvl w:val="0"/>
          <w:numId w:val="8"/>
        </w:numPr>
        <w:pBdr>
          <w:top w:val="nil"/>
          <w:left w:val="nil"/>
          <w:bottom w:val="nil"/>
          <w:right w:val="nil"/>
          <w:between w:val="nil"/>
        </w:pBdr>
        <w:tabs>
          <w:tab w:val="left" w:pos="851"/>
          <w:tab w:val="left" w:pos="1134"/>
          <w:tab w:val="left" w:pos="1701"/>
        </w:tabs>
        <w:spacing w:after="0"/>
        <w:ind w:left="0" w:firstLine="0"/>
        <w:jc w:val="both"/>
        <w:rPr>
          <w:rFonts w:ascii="Times New Roman" w:hAnsi="Times New Roman" w:cs="Times New Roman"/>
          <w:szCs w:val="24"/>
        </w:rPr>
      </w:pPr>
      <w:r w:rsidRPr="00022F89">
        <w:rPr>
          <w:rFonts w:ascii="Times New Roman" w:hAnsi="Times New Roman" w:cs="Times New Roman"/>
          <w:color w:val="000000"/>
          <w:szCs w:val="24"/>
        </w:rPr>
        <w:t>No caso de sociedade empresária ou empresa individual de responsabilidade limitada: ato constitutivo, estatuto ou contrato social em vigor, devidamente registrado na Junta Comercial da respectiva sede, acompanhado de documento comprobatório de seus administradores;</w:t>
      </w:r>
    </w:p>
    <w:p w14:paraId="3B3DBEEE" w14:textId="77777777" w:rsidR="002B2C6E" w:rsidRPr="00022F89" w:rsidRDefault="002B2C6E" w:rsidP="002B2C6E">
      <w:pPr>
        <w:tabs>
          <w:tab w:val="left" w:pos="851"/>
          <w:tab w:val="left" w:pos="1134"/>
          <w:tab w:val="left" w:pos="1701"/>
        </w:tabs>
        <w:spacing w:after="0"/>
        <w:jc w:val="both"/>
        <w:rPr>
          <w:rFonts w:ascii="Times New Roman" w:hAnsi="Times New Roman" w:cs="Times New Roman"/>
          <w:color w:val="000000"/>
          <w:szCs w:val="24"/>
        </w:rPr>
      </w:pPr>
    </w:p>
    <w:p w14:paraId="4AD28BF3" w14:textId="77777777" w:rsidR="002B2C6E" w:rsidRPr="00022F89" w:rsidRDefault="002B2C6E" w:rsidP="00D32B11">
      <w:pPr>
        <w:numPr>
          <w:ilvl w:val="0"/>
          <w:numId w:val="8"/>
        </w:numPr>
        <w:pBdr>
          <w:top w:val="nil"/>
          <w:left w:val="nil"/>
          <w:bottom w:val="nil"/>
          <w:right w:val="nil"/>
          <w:between w:val="nil"/>
        </w:pBdr>
        <w:tabs>
          <w:tab w:val="left" w:pos="851"/>
          <w:tab w:val="left" w:pos="1134"/>
          <w:tab w:val="left" w:pos="1701"/>
        </w:tabs>
        <w:spacing w:after="0"/>
        <w:ind w:left="0" w:firstLine="0"/>
        <w:jc w:val="both"/>
        <w:rPr>
          <w:rFonts w:ascii="Times New Roman" w:hAnsi="Times New Roman" w:cs="Times New Roman"/>
          <w:szCs w:val="24"/>
        </w:rPr>
      </w:pPr>
      <w:r w:rsidRPr="00022F89">
        <w:rPr>
          <w:rFonts w:ascii="Times New Roman" w:hAnsi="Times New Roman" w:cs="Times New Roman"/>
          <w:color w:val="000000"/>
          <w:szCs w:val="24"/>
        </w:rPr>
        <w:t>Inscrição no Registro Público de Empresas Mercantis onde opera, com averbação no Registro onde tem sede a matriz, no caso de ser o participante sucursal, filial ou agência;</w:t>
      </w:r>
    </w:p>
    <w:p w14:paraId="0A4FBACE" w14:textId="77777777" w:rsidR="002B2C6E" w:rsidRPr="00022F89" w:rsidRDefault="002B2C6E" w:rsidP="002B2C6E">
      <w:pPr>
        <w:tabs>
          <w:tab w:val="left" w:pos="851"/>
          <w:tab w:val="left" w:pos="1134"/>
          <w:tab w:val="left" w:pos="1701"/>
        </w:tabs>
        <w:spacing w:after="0"/>
        <w:jc w:val="both"/>
        <w:rPr>
          <w:rFonts w:ascii="Times New Roman" w:hAnsi="Times New Roman" w:cs="Times New Roman"/>
          <w:color w:val="000000"/>
          <w:szCs w:val="24"/>
        </w:rPr>
      </w:pPr>
    </w:p>
    <w:p w14:paraId="2FBE15ED" w14:textId="77777777" w:rsidR="002B2C6E" w:rsidRPr="00022F89" w:rsidRDefault="002B2C6E" w:rsidP="00D32B11">
      <w:pPr>
        <w:numPr>
          <w:ilvl w:val="0"/>
          <w:numId w:val="8"/>
        </w:numPr>
        <w:pBdr>
          <w:top w:val="nil"/>
          <w:left w:val="nil"/>
          <w:bottom w:val="nil"/>
          <w:right w:val="nil"/>
          <w:between w:val="nil"/>
        </w:pBdr>
        <w:tabs>
          <w:tab w:val="left" w:pos="851"/>
          <w:tab w:val="left" w:pos="1134"/>
          <w:tab w:val="left" w:pos="1701"/>
        </w:tabs>
        <w:spacing w:after="0"/>
        <w:ind w:left="0" w:firstLine="0"/>
        <w:jc w:val="both"/>
        <w:rPr>
          <w:rFonts w:ascii="Times New Roman" w:hAnsi="Times New Roman" w:cs="Times New Roman"/>
          <w:szCs w:val="24"/>
        </w:rPr>
      </w:pPr>
      <w:r w:rsidRPr="00022F89">
        <w:rPr>
          <w:rFonts w:ascii="Times New Roman" w:hAnsi="Times New Roman" w:cs="Times New Roman"/>
          <w:color w:val="000000"/>
          <w:szCs w:val="24"/>
        </w:rPr>
        <w:t>No caso de sociedade simples: inscrição do ato constitutivo no Registro Civil das Pessoas Jurídicas do local de sua sede, acompanhada de prova da indicação dos seus administradores;</w:t>
      </w:r>
    </w:p>
    <w:p w14:paraId="2A5BFB91" w14:textId="77777777" w:rsidR="002B2C6E" w:rsidRPr="00022F89" w:rsidRDefault="002B2C6E" w:rsidP="002B2C6E">
      <w:pPr>
        <w:tabs>
          <w:tab w:val="left" w:pos="851"/>
          <w:tab w:val="left" w:pos="1134"/>
          <w:tab w:val="left" w:pos="1701"/>
        </w:tabs>
        <w:spacing w:after="0"/>
        <w:jc w:val="both"/>
        <w:rPr>
          <w:rFonts w:ascii="Times New Roman" w:hAnsi="Times New Roman" w:cs="Times New Roman"/>
          <w:color w:val="000000"/>
          <w:szCs w:val="24"/>
        </w:rPr>
      </w:pPr>
    </w:p>
    <w:p w14:paraId="25CEB4AE" w14:textId="77777777" w:rsidR="002B2C6E" w:rsidRPr="00022F89" w:rsidRDefault="002B2C6E" w:rsidP="00D32B11">
      <w:pPr>
        <w:numPr>
          <w:ilvl w:val="0"/>
          <w:numId w:val="8"/>
        </w:numPr>
        <w:pBdr>
          <w:top w:val="nil"/>
          <w:left w:val="nil"/>
          <w:bottom w:val="nil"/>
          <w:right w:val="nil"/>
          <w:between w:val="nil"/>
        </w:pBdr>
        <w:tabs>
          <w:tab w:val="left" w:pos="851"/>
          <w:tab w:val="left" w:pos="1134"/>
          <w:tab w:val="left" w:pos="1701"/>
        </w:tabs>
        <w:spacing w:after="0"/>
        <w:ind w:left="0" w:firstLine="0"/>
        <w:jc w:val="both"/>
        <w:rPr>
          <w:rFonts w:ascii="Times New Roman" w:hAnsi="Times New Roman" w:cs="Times New Roman"/>
          <w:szCs w:val="24"/>
        </w:rPr>
      </w:pPr>
      <w:r w:rsidRPr="00022F89">
        <w:rPr>
          <w:rFonts w:ascii="Times New Roman" w:hAnsi="Times New Roman" w:cs="Times New Roman"/>
          <w:color w:val="000000"/>
          <w:szCs w:val="24"/>
        </w:rPr>
        <w:t xml:space="preserve">No caso de cooperativa: ata de fundação e estatuto social em vigor, com a ata da assembleia que o aprovou, devidamente arquivado na Junta Comercial ou inscrito no </w:t>
      </w:r>
      <w:r w:rsidRPr="00022F89">
        <w:rPr>
          <w:rFonts w:ascii="Times New Roman" w:hAnsi="Times New Roman" w:cs="Times New Roman"/>
          <w:color w:val="000000"/>
          <w:szCs w:val="24"/>
        </w:rPr>
        <w:lastRenderedPageBreak/>
        <w:t>Registro Civil das Pessoas Jurídicas da respectiva sede, bem como o registro de que trata o art. 107 da Lei nº 5.764, de 1971;</w:t>
      </w:r>
    </w:p>
    <w:p w14:paraId="05F64A3C" w14:textId="77777777" w:rsidR="002B2C6E" w:rsidRPr="00022F89" w:rsidRDefault="002B2C6E" w:rsidP="002B2C6E">
      <w:pPr>
        <w:pStyle w:val="PargrafodaLista"/>
        <w:spacing w:line="276" w:lineRule="auto"/>
        <w:ind w:left="0"/>
        <w:rPr>
          <w:rFonts w:ascii="Times New Roman" w:hAnsi="Times New Roman"/>
          <w:color w:val="000000"/>
          <w:szCs w:val="24"/>
        </w:rPr>
      </w:pPr>
    </w:p>
    <w:p w14:paraId="548A9D2A" w14:textId="6D9F74EE" w:rsidR="002B2C6E" w:rsidRPr="003048F4" w:rsidRDefault="002B2C6E" w:rsidP="00D32B11">
      <w:pPr>
        <w:numPr>
          <w:ilvl w:val="0"/>
          <w:numId w:val="8"/>
        </w:numPr>
        <w:pBdr>
          <w:top w:val="nil"/>
          <w:left w:val="nil"/>
          <w:bottom w:val="nil"/>
          <w:right w:val="nil"/>
          <w:between w:val="nil"/>
        </w:pBdr>
        <w:tabs>
          <w:tab w:val="left" w:pos="851"/>
          <w:tab w:val="left" w:pos="1134"/>
          <w:tab w:val="left" w:pos="1701"/>
        </w:tabs>
        <w:spacing w:after="0"/>
        <w:ind w:left="0" w:firstLine="0"/>
        <w:jc w:val="both"/>
        <w:rPr>
          <w:rFonts w:ascii="Times New Roman" w:hAnsi="Times New Roman" w:cs="Times New Roman"/>
          <w:szCs w:val="24"/>
        </w:rPr>
      </w:pPr>
      <w:r w:rsidRPr="00022F89">
        <w:rPr>
          <w:rFonts w:ascii="Times New Roman" w:hAnsi="Times New Roman" w:cs="Times New Roman"/>
          <w:color w:val="000000"/>
          <w:szCs w:val="24"/>
        </w:rPr>
        <w:t>No caso de empresa ou sociedade estrangeira em funcionamento no País: decreto de autorização;</w:t>
      </w:r>
    </w:p>
    <w:p w14:paraId="0B5667F9" w14:textId="77777777" w:rsidR="003048F4" w:rsidRDefault="003048F4" w:rsidP="003048F4">
      <w:pPr>
        <w:pStyle w:val="PargrafodaLista"/>
        <w:rPr>
          <w:rFonts w:ascii="Times New Roman" w:hAnsi="Times New Roman"/>
          <w:szCs w:val="24"/>
        </w:rPr>
      </w:pPr>
    </w:p>
    <w:p w14:paraId="1955CAEB" w14:textId="27AAAD3E" w:rsidR="003048F4" w:rsidRPr="00022F89" w:rsidRDefault="003048F4" w:rsidP="003048F4">
      <w:pPr>
        <w:pBdr>
          <w:top w:val="nil"/>
          <w:left w:val="nil"/>
          <w:bottom w:val="nil"/>
          <w:right w:val="nil"/>
          <w:between w:val="nil"/>
        </w:pBdr>
        <w:tabs>
          <w:tab w:val="left" w:pos="851"/>
          <w:tab w:val="left" w:pos="1134"/>
          <w:tab w:val="left" w:pos="1701"/>
        </w:tabs>
        <w:spacing w:after="0"/>
        <w:jc w:val="both"/>
        <w:rPr>
          <w:rFonts w:ascii="Times New Roman" w:hAnsi="Times New Roman" w:cs="Times New Roman"/>
          <w:szCs w:val="24"/>
        </w:rPr>
      </w:pPr>
      <w:r w:rsidRPr="003048F4">
        <w:rPr>
          <w:rFonts w:ascii="Times New Roman" w:hAnsi="Times New Roman" w:cs="Times New Roman"/>
          <w:b/>
          <w:bCs/>
          <w:szCs w:val="24"/>
        </w:rPr>
        <w:t>8.4.1.</w:t>
      </w:r>
      <w:r w:rsidRPr="003048F4">
        <w:rPr>
          <w:rFonts w:ascii="Times New Roman" w:hAnsi="Times New Roman" w:cs="Times New Roman"/>
          <w:szCs w:val="24"/>
        </w:rPr>
        <w:t xml:space="preserve"> </w:t>
      </w:r>
      <w:r w:rsidRPr="003048F4">
        <w:rPr>
          <w:rFonts w:ascii="Times New Roman" w:hAnsi="Times New Roman" w:cs="Times New Roman"/>
          <w:szCs w:val="24"/>
          <w:u w:val="single"/>
        </w:rPr>
        <w:t>Os documentos acima deverão estar acompanhados de todas as alterações ou da consolidação respectiva.</w:t>
      </w:r>
    </w:p>
    <w:p w14:paraId="20E57668" w14:textId="7974C370" w:rsidR="002B2C6E" w:rsidRPr="00022F89" w:rsidRDefault="002B2C6E" w:rsidP="002B2C6E">
      <w:pPr>
        <w:pBdr>
          <w:top w:val="nil"/>
          <w:left w:val="nil"/>
          <w:bottom w:val="nil"/>
          <w:right w:val="nil"/>
          <w:between w:val="nil"/>
        </w:pBdr>
        <w:tabs>
          <w:tab w:val="left" w:pos="851"/>
          <w:tab w:val="left" w:pos="1843"/>
        </w:tabs>
        <w:spacing w:after="0"/>
        <w:jc w:val="both"/>
        <w:rPr>
          <w:rFonts w:ascii="Times New Roman" w:hAnsi="Times New Roman" w:cs="Times New Roman"/>
          <w:b/>
          <w:bCs/>
          <w:color w:val="000000"/>
          <w:szCs w:val="24"/>
          <w:u w:val="single"/>
        </w:rPr>
      </w:pPr>
    </w:p>
    <w:p w14:paraId="1DFC26BC" w14:textId="77777777" w:rsidR="002B2C6E" w:rsidRPr="00022F89" w:rsidRDefault="002B2C6E" w:rsidP="002B2C6E">
      <w:pPr>
        <w:pBdr>
          <w:top w:val="nil"/>
          <w:left w:val="nil"/>
          <w:bottom w:val="nil"/>
          <w:right w:val="nil"/>
          <w:between w:val="nil"/>
        </w:pBdr>
        <w:tabs>
          <w:tab w:val="left" w:pos="851"/>
          <w:tab w:val="left" w:pos="1843"/>
        </w:tabs>
        <w:spacing w:after="0"/>
        <w:jc w:val="both"/>
        <w:rPr>
          <w:rFonts w:ascii="Times New Roman" w:eastAsia="Times New Roman" w:hAnsi="Times New Roman" w:cs="Times New Roman"/>
          <w:szCs w:val="24"/>
          <w:lang w:val="pt" w:eastAsia="pt-BR"/>
        </w:rPr>
      </w:pPr>
    </w:p>
    <w:p w14:paraId="6D66C18D" w14:textId="77777777" w:rsidR="002B2C6E" w:rsidRPr="00022F89" w:rsidRDefault="002B2C6E" w:rsidP="00924948">
      <w:pPr>
        <w:numPr>
          <w:ilvl w:val="1"/>
          <w:numId w:val="15"/>
        </w:numPr>
        <w:tabs>
          <w:tab w:val="left" w:pos="567"/>
        </w:tabs>
        <w:autoSpaceDE w:val="0"/>
        <w:autoSpaceDN w:val="0"/>
        <w:adjustRightInd w:val="0"/>
        <w:spacing w:after="0"/>
        <w:jc w:val="both"/>
        <w:rPr>
          <w:rFonts w:ascii="Times New Roman" w:eastAsia="Times New Roman" w:hAnsi="Times New Roman" w:cs="Times New Roman"/>
          <w:szCs w:val="24"/>
          <w:lang w:val="pt" w:eastAsia="pt-BR"/>
        </w:rPr>
      </w:pPr>
      <w:r w:rsidRPr="00022F89">
        <w:rPr>
          <w:rFonts w:ascii="Times New Roman" w:hAnsi="Times New Roman" w:cs="Times New Roman"/>
          <w:b/>
          <w:szCs w:val="24"/>
        </w:rPr>
        <w:t>HABILITAÇÃO</w:t>
      </w:r>
      <w:r w:rsidRPr="00022F89">
        <w:rPr>
          <w:rFonts w:ascii="Times New Roman" w:eastAsia="Times New Roman" w:hAnsi="Times New Roman" w:cs="Times New Roman"/>
          <w:b/>
          <w:bCs/>
          <w:szCs w:val="24"/>
          <w:lang w:val="pt" w:eastAsia="pt-BR"/>
        </w:rPr>
        <w:t xml:space="preserve"> FISCAL, SOCIAL E TRABALHISTA:</w:t>
      </w:r>
    </w:p>
    <w:p w14:paraId="1A1C3476" w14:textId="77777777" w:rsidR="002B2C6E" w:rsidRPr="00022F89" w:rsidRDefault="002B2C6E" w:rsidP="002B2C6E">
      <w:pPr>
        <w:pBdr>
          <w:top w:val="nil"/>
          <w:left w:val="nil"/>
          <w:bottom w:val="nil"/>
          <w:right w:val="nil"/>
          <w:between w:val="nil"/>
        </w:pBdr>
        <w:tabs>
          <w:tab w:val="left" w:pos="426"/>
          <w:tab w:val="left" w:pos="993"/>
        </w:tabs>
        <w:spacing w:after="0"/>
        <w:jc w:val="both"/>
        <w:rPr>
          <w:rFonts w:ascii="Times New Roman" w:hAnsi="Times New Roman" w:cs="Times New Roman"/>
          <w:b/>
          <w:color w:val="000000"/>
          <w:szCs w:val="24"/>
        </w:rPr>
      </w:pPr>
      <w:r w:rsidRPr="00022F89">
        <w:rPr>
          <w:rFonts w:ascii="Times New Roman" w:eastAsia="Times New Roman" w:hAnsi="Times New Roman" w:cs="Times New Roman"/>
          <w:szCs w:val="24"/>
          <w:lang w:val="pt" w:eastAsia="pt-BR"/>
        </w:rPr>
        <w:t xml:space="preserve"> </w:t>
      </w:r>
    </w:p>
    <w:p w14:paraId="47155E9F" w14:textId="77777777" w:rsidR="002B2C6E" w:rsidRPr="00022F89" w:rsidRDefault="002B2C6E" w:rsidP="00D32B11">
      <w:pPr>
        <w:numPr>
          <w:ilvl w:val="2"/>
          <w:numId w:val="6"/>
        </w:numPr>
        <w:tabs>
          <w:tab w:val="left" w:pos="851"/>
        </w:tabs>
        <w:spacing w:after="0"/>
        <w:ind w:left="0" w:firstLine="0"/>
        <w:jc w:val="both"/>
        <w:rPr>
          <w:rFonts w:ascii="Times New Roman" w:hAnsi="Times New Roman" w:cs="Times New Roman"/>
          <w:szCs w:val="24"/>
        </w:rPr>
      </w:pPr>
      <w:r w:rsidRPr="00022F89">
        <w:rPr>
          <w:rFonts w:ascii="Times New Roman" w:hAnsi="Times New Roman" w:cs="Times New Roman"/>
          <w:szCs w:val="24"/>
        </w:rPr>
        <w:t>Prova de inscrição no Cadastro Nacional de Pessoas Jurídicas (CNPJ), em plena validade;</w:t>
      </w:r>
    </w:p>
    <w:p w14:paraId="19DBC5BE" w14:textId="77777777" w:rsidR="002B2C6E" w:rsidRPr="00022F89" w:rsidRDefault="002B2C6E" w:rsidP="002B2C6E">
      <w:pPr>
        <w:tabs>
          <w:tab w:val="left" w:pos="851"/>
        </w:tabs>
        <w:spacing w:after="0"/>
        <w:jc w:val="both"/>
        <w:rPr>
          <w:rFonts w:ascii="Times New Roman" w:hAnsi="Times New Roman" w:cs="Times New Roman"/>
          <w:szCs w:val="24"/>
        </w:rPr>
      </w:pPr>
    </w:p>
    <w:p w14:paraId="1F3DC48B" w14:textId="77777777" w:rsidR="002B2C6E" w:rsidRPr="00022F89" w:rsidRDefault="002B2C6E" w:rsidP="00D32B11">
      <w:pPr>
        <w:numPr>
          <w:ilvl w:val="2"/>
          <w:numId w:val="6"/>
        </w:numPr>
        <w:tabs>
          <w:tab w:val="left" w:pos="851"/>
        </w:tabs>
        <w:spacing w:after="0"/>
        <w:ind w:left="0" w:firstLine="0"/>
        <w:jc w:val="both"/>
        <w:rPr>
          <w:rFonts w:ascii="Times New Roman" w:hAnsi="Times New Roman" w:cs="Times New Roman"/>
          <w:szCs w:val="24"/>
        </w:rPr>
      </w:pPr>
      <w:r w:rsidRPr="00022F89">
        <w:rPr>
          <w:rFonts w:ascii="Times New Roman" w:hAnsi="Times New Roman" w:cs="Times New Roman"/>
          <w:szCs w:val="24"/>
        </w:rPr>
        <w:t>Prova de inscrição no cadastro de contribuintes estadual e/ou municipal, se houver relativo ao domicílio ou sede do interessado, pertinente ao seu ramo de atividade e compatível com o objeto contratual, em plena validade;</w:t>
      </w:r>
    </w:p>
    <w:p w14:paraId="1FA9DD04" w14:textId="77777777" w:rsidR="002B2C6E" w:rsidRPr="00022F89" w:rsidRDefault="002B2C6E" w:rsidP="002B2C6E">
      <w:pPr>
        <w:tabs>
          <w:tab w:val="left" w:pos="851"/>
        </w:tabs>
        <w:spacing w:after="0"/>
        <w:jc w:val="both"/>
        <w:rPr>
          <w:rFonts w:ascii="Times New Roman" w:hAnsi="Times New Roman" w:cs="Times New Roman"/>
          <w:szCs w:val="24"/>
        </w:rPr>
      </w:pPr>
    </w:p>
    <w:p w14:paraId="5290B818" w14:textId="77777777" w:rsidR="002B2C6E" w:rsidRPr="00022F89" w:rsidRDefault="002B2C6E" w:rsidP="00D32B11">
      <w:pPr>
        <w:numPr>
          <w:ilvl w:val="2"/>
          <w:numId w:val="6"/>
        </w:numPr>
        <w:tabs>
          <w:tab w:val="left" w:pos="851"/>
        </w:tabs>
        <w:spacing w:after="0"/>
        <w:ind w:left="0" w:firstLine="0"/>
        <w:jc w:val="both"/>
        <w:rPr>
          <w:rFonts w:ascii="Times New Roman" w:hAnsi="Times New Roman" w:cs="Times New Roman"/>
          <w:szCs w:val="24"/>
        </w:rPr>
      </w:pPr>
      <w:r w:rsidRPr="00022F89">
        <w:rPr>
          <w:rFonts w:ascii="Times New Roman" w:hAnsi="Times New Roman" w:cs="Times New Roman"/>
          <w:bCs/>
          <w:color w:val="000000"/>
          <w:szCs w:val="24"/>
        </w:rPr>
        <w:t xml:space="preserve">Prova de Regularidade com a </w:t>
      </w:r>
      <w:r w:rsidRPr="00022F89">
        <w:rPr>
          <w:rFonts w:ascii="Times New Roman" w:hAnsi="Times New Roman" w:cs="Times New Roman"/>
          <w:b/>
          <w:bCs/>
          <w:color w:val="000000"/>
          <w:szCs w:val="24"/>
        </w:rPr>
        <w:t>Fazenda Federal</w:t>
      </w:r>
      <w:r w:rsidRPr="00022F89">
        <w:rPr>
          <w:rFonts w:ascii="Times New Roman" w:hAnsi="Times New Roman" w:cs="Times New Roman"/>
          <w:bCs/>
          <w:color w:val="000000"/>
          <w:szCs w:val="24"/>
        </w:rPr>
        <w:t xml:space="preserve"> e a Seguridade Social – CND </w:t>
      </w:r>
      <w:r w:rsidRPr="00022F89">
        <w:rPr>
          <w:rFonts w:ascii="Times New Roman" w:hAnsi="Times New Roman" w:cs="Times New Roman"/>
          <w:b/>
          <w:bCs/>
          <w:color w:val="000000"/>
          <w:szCs w:val="24"/>
        </w:rPr>
        <w:t>(INSS)</w:t>
      </w:r>
      <w:r w:rsidRPr="00022F89">
        <w:rPr>
          <w:rFonts w:ascii="Times New Roman" w:hAnsi="Times New Roman" w:cs="Times New Roman"/>
          <w:bCs/>
          <w:color w:val="000000"/>
          <w:szCs w:val="24"/>
        </w:rPr>
        <w:t>, mediante a Certidão Conjunta Negativa ou Positiva, com efeitos de negativa, de Débitos Relativos aos Tributos Federais e à Dívida Ativa da União;</w:t>
      </w:r>
    </w:p>
    <w:p w14:paraId="14F3622A" w14:textId="77777777" w:rsidR="002B2C6E" w:rsidRPr="00022F89" w:rsidRDefault="002B2C6E" w:rsidP="002B2C6E">
      <w:pPr>
        <w:tabs>
          <w:tab w:val="left" w:pos="851"/>
        </w:tabs>
        <w:spacing w:after="0"/>
        <w:jc w:val="both"/>
        <w:rPr>
          <w:rFonts w:ascii="Times New Roman" w:hAnsi="Times New Roman" w:cs="Times New Roman"/>
          <w:szCs w:val="24"/>
        </w:rPr>
      </w:pPr>
    </w:p>
    <w:p w14:paraId="580998E2" w14:textId="77777777" w:rsidR="002B2C6E" w:rsidRPr="00022F89" w:rsidRDefault="002B2C6E" w:rsidP="00D32B11">
      <w:pPr>
        <w:numPr>
          <w:ilvl w:val="2"/>
          <w:numId w:val="6"/>
        </w:numPr>
        <w:tabs>
          <w:tab w:val="left" w:pos="851"/>
        </w:tabs>
        <w:spacing w:after="0"/>
        <w:ind w:left="0" w:firstLine="0"/>
        <w:jc w:val="both"/>
        <w:rPr>
          <w:rFonts w:ascii="Times New Roman" w:hAnsi="Times New Roman" w:cs="Times New Roman"/>
          <w:szCs w:val="24"/>
        </w:rPr>
      </w:pPr>
      <w:r w:rsidRPr="00022F89">
        <w:rPr>
          <w:rFonts w:ascii="Times New Roman" w:hAnsi="Times New Roman" w:cs="Times New Roman"/>
          <w:szCs w:val="24"/>
        </w:rPr>
        <w:t xml:space="preserve">Prova de Regularidade relativa ao Fundo de Garantia por tempo de Serviço (FGTS), mediante </w:t>
      </w:r>
      <w:r w:rsidRPr="00022F89">
        <w:rPr>
          <w:rFonts w:ascii="Times New Roman" w:hAnsi="Times New Roman" w:cs="Times New Roman"/>
          <w:b/>
          <w:szCs w:val="24"/>
        </w:rPr>
        <w:t>Certificado de Regularidade do FGTS</w:t>
      </w:r>
      <w:r w:rsidRPr="00022F89">
        <w:rPr>
          <w:rFonts w:ascii="Times New Roman" w:hAnsi="Times New Roman" w:cs="Times New Roman"/>
          <w:color w:val="000000"/>
          <w:szCs w:val="24"/>
        </w:rPr>
        <w:t>;</w:t>
      </w:r>
    </w:p>
    <w:p w14:paraId="033AF5B7" w14:textId="77777777" w:rsidR="002B2C6E" w:rsidRPr="00022F89" w:rsidRDefault="002B2C6E" w:rsidP="002B2C6E">
      <w:pPr>
        <w:pBdr>
          <w:top w:val="nil"/>
          <w:left w:val="nil"/>
          <w:bottom w:val="nil"/>
          <w:right w:val="nil"/>
          <w:between w:val="nil"/>
        </w:pBdr>
        <w:spacing w:after="0"/>
        <w:rPr>
          <w:rFonts w:ascii="Times New Roman" w:hAnsi="Times New Roman" w:cs="Times New Roman"/>
          <w:color w:val="000000"/>
          <w:szCs w:val="24"/>
        </w:rPr>
      </w:pPr>
    </w:p>
    <w:p w14:paraId="07F11845" w14:textId="431C3C50" w:rsidR="002B2C6E" w:rsidRPr="00022F89" w:rsidRDefault="002B2C6E" w:rsidP="00D32B11">
      <w:pPr>
        <w:numPr>
          <w:ilvl w:val="2"/>
          <w:numId w:val="6"/>
        </w:numPr>
        <w:pBdr>
          <w:top w:val="nil"/>
          <w:left w:val="nil"/>
          <w:bottom w:val="nil"/>
          <w:right w:val="nil"/>
          <w:between w:val="nil"/>
        </w:pBdr>
        <w:tabs>
          <w:tab w:val="left" w:pos="0"/>
        </w:tabs>
        <w:spacing w:after="0"/>
        <w:ind w:left="0" w:firstLine="0"/>
        <w:jc w:val="both"/>
        <w:rPr>
          <w:rFonts w:ascii="Times New Roman" w:hAnsi="Times New Roman" w:cs="Times New Roman"/>
          <w:szCs w:val="24"/>
        </w:rPr>
      </w:pPr>
      <w:r w:rsidRPr="00022F89">
        <w:rPr>
          <w:rFonts w:ascii="Times New Roman" w:hAnsi="Times New Roman" w:cs="Times New Roman"/>
          <w:color w:val="000000"/>
          <w:szCs w:val="24"/>
        </w:rPr>
        <w:t xml:space="preserve">Prova de regularidade junto à Fazenda Estadual, através da </w:t>
      </w:r>
      <w:r w:rsidRPr="00022F89">
        <w:rPr>
          <w:rFonts w:ascii="Times New Roman" w:hAnsi="Times New Roman" w:cs="Times New Roman"/>
          <w:szCs w:val="24"/>
        </w:rPr>
        <w:t>Certidão Negativa de Débitos ou Positiva com efeito de Negativa de Tributos Estaduais</w:t>
      </w:r>
      <w:r w:rsidRPr="00022F89">
        <w:rPr>
          <w:rFonts w:ascii="Times New Roman" w:hAnsi="Times New Roman" w:cs="Times New Roman"/>
          <w:color w:val="000000"/>
          <w:szCs w:val="24"/>
        </w:rPr>
        <w:t>, emitida pela Secretaria da Fazenda Estadual onde a empresa for sediada</w:t>
      </w:r>
      <w:r w:rsidRPr="00022F89">
        <w:rPr>
          <w:rFonts w:ascii="Times New Roman" w:eastAsia="Arial" w:hAnsi="Times New Roman" w:cs="Times New Roman"/>
          <w:color w:val="000000"/>
          <w:szCs w:val="24"/>
          <w:u w:val="single"/>
        </w:rPr>
        <w:t xml:space="preserve"> ou apresentação da certidão de não contribuinte na forma da Lei;</w:t>
      </w:r>
      <w:r w:rsidR="001258EA" w:rsidRPr="00022F89">
        <w:rPr>
          <w:rFonts w:ascii="Times New Roman" w:eastAsia="Arial" w:hAnsi="Times New Roman" w:cs="Times New Roman"/>
          <w:color w:val="000000"/>
          <w:szCs w:val="24"/>
          <w:u w:val="single"/>
        </w:rPr>
        <w:t xml:space="preserve"> </w:t>
      </w:r>
    </w:p>
    <w:p w14:paraId="473CB7AE" w14:textId="77777777" w:rsidR="002B2C6E" w:rsidRPr="00022F89" w:rsidRDefault="002B2C6E" w:rsidP="002B2C6E">
      <w:pPr>
        <w:tabs>
          <w:tab w:val="left" w:pos="851"/>
        </w:tabs>
        <w:spacing w:after="0"/>
        <w:jc w:val="both"/>
        <w:rPr>
          <w:rFonts w:ascii="Times New Roman" w:hAnsi="Times New Roman" w:cs="Times New Roman"/>
          <w:szCs w:val="24"/>
        </w:rPr>
      </w:pPr>
    </w:p>
    <w:p w14:paraId="7F5F69E9" w14:textId="1C6FC0BC" w:rsidR="002B2C6E" w:rsidRPr="00022F89" w:rsidRDefault="002B2C6E" w:rsidP="00D32B11">
      <w:pPr>
        <w:numPr>
          <w:ilvl w:val="2"/>
          <w:numId w:val="6"/>
        </w:numPr>
        <w:tabs>
          <w:tab w:val="left" w:pos="851"/>
        </w:tabs>
        <w:spacing w:after="0"/>
        <w:ind w:left="0" w:firstLine="0"/>
        <w:jc w:val="both"/>
        <w:rPr>
          <w:rFonts w:ascii="Times New Roman" w:hAnsi="Times New Roman" w:cs="Times New Roman"/>
          <w:szCs w:val="24"/>
        </w:rPr>
      </w:pPr>
      <w:r w:rsidRPr="00022F89">
        <w:rPr>
          <w:rFonts w:ascii="Times New Roman" w:hAnsi="Times New Roman" w:cs="Times New Roman"/>
          <w:szCs w:val="24"/>
        </w:rPr>
        <w:t>Alvará de Funcionamento, expedido pela Unidade competente, da esfera Estadual ou Municipal, da sede do interessado, em plena validade;</w:t>
      </w:r>
    </w:p>
    <w:p w14:paraId="0A6F0D27" w14:textId="77777777" w:rsidR="002B2C6E" w:rsidRPr="00022F89" w:rsidRDefault="002B2C6E" w:rsidP="00D26BFC">
      <w:pPr>
        <w:rPr>
          <w:rFonts w:ascii="Times New Roman" w:hAnsi="Times New Roman" w:cs="Times New Roman"/>
          <w:szCs w:val="24"/>
        </w:rPr>
      </w:pPr>
    </w:p>
    <w:p w14:paraId="61584E3C" w14:textId="77777777" w:rsidR="002B2C6E" w:rsidRPr="00022F89" w:rsidRDefault="002B2C6E" w:rsidP="00D32B11">
      <w:pPr>
        <w:numPr>
          <w:ilvl w:val="2"/>
          <w:numId w:val="6"/>
        </w:numPr>
        <w:tabs>
          <w:tab w:val="left" w:pos="851"/>
        </w:tabs>
        <w:spacing w:after="0"/>
        <w:ind w:left="0" w:firstLine="0"/>
        <w:jc w:val="both"/>
        <w:rPr>
          <w:rFonts w:ascii="Times New Roman" w:hAnsi="Times New Roman" w:cs="Times New Roman"/>
          <w:szCs w:val="24"/>
        </w:rPr>
      </w:pPr>
      <w:r w:rsidRPr="00022F89">
        <w:rPr>
          <w:rFonts w:ascii="Times New Roman" w:hAnsi="Times New Roman" w:cs="Times New Roman"/>
          <w:szCs w:val="24"/>
        </w:rPr>
        <w:t>Prova de regularidade junto à Fazenda Municipal, através da Certidão Negativa de Débitos ou Positiva com efeito de Negativa de Tributos Municipais, emitida pela Secretaria da Fazenda Municipal onde a empresa for sediada</w:t>
      </w:r>
      <w:r w:rsidRPr="00022F89">
        <w:rPr>
          <w:rFonts w:ascii="Times New Roman" w:eastAsia="Arial" w:hAnsi="Times New Roman" w:cs="Times New Roman"/>
          <w:color w:val="000000"/>
          <w:szCs w:val="24"/>
          <w:u w:val="single"/>
        </w:rPr>
        <w:t xml:space="preserve"> ou apresentação da certidão de não contribuinte na forma da Lei;</w:t>
      </w:r>
    </w:p>
    <w:p w14:paraId="13BE2F10" w14:textId="77777777" w:rsidR="002B2C6E" w:rsidRPr="00022F89" w:rsidRDefault="002B2C6E" w:rsidP="002B2C6E">
      <w:pPr>
        <w:tabs>
          <w:tab w:val="left" w:pos="851"/>
        </w:tabs>
        <w:spacing w:after="0"/>
        <w:jc w:val="both"/>
        <w:rPr>
          <w:rFonts w:ascii="Times New Roman" w:hAnsi="Times New Roman" w:cs="Times New Roman"/>
          <w:szCs w:val="24"/>
        </w:rPr>
      </w:pPr>
    </w:p>
    <w:p w14:paraId="38B4A009" w14:textId="07D19C8F" w:rsidR="001258EA" w:rsidRPr="00022F89" w:rsidRDefault="002B2C6E" w:rsidP="001258EA">
      <w:pPr>
        <w:numPr>
          <w:ilvl w:val="2"/>
          <w:numId w:val="6"/>
        </w:numPr>
        <w:pBdr>
          <w:top w:val="nil"/>
          <w:left w:val="nil"/>
          <w:bottom w:val="nil"/>
          <w:right w:val="nil"/>
          <w:between w:val="nil"/>
        </w:pBdr>
        <w:tabs>
          <w:tab w:val="left" w:pos="851"/>
        </w:tabs>
        <w:spacing w:after="0"/>
        <w:ind w:left="0" w:firstLine="0"/>
        <w:jc w:val="both"/>
        <w:rPr>
          <w:rFonts w:ascii="Times New Roman" w:hAnsi="Times New Roman" w:cs="Times New Roman"/>
          <w:b/>
          <w:bCs/>
          <w:color w:val="000000"/>
          <w:szCs w:val="24"/>
        </w:rPr>
      </w:pPr>
      <w:r w:rsidRPr="00022F89">
        <w:rPr>
          <w:rFonts w:ascii="Times New Roman" w:hAnsi="Times New Roman" w:cs="Times New Roman"/>
          <w:szCs w:val="24"/>
        </w:rPr>
        <w:lastRenderedPageBreak/>
        <w:t>Prova de inexistência de débitos inadimplidos perante a justiça do trabalho, mediante a apresentação de certidão negativa ou positiva com efeito de negativa, nos termos do Título VII-A da Consolidação das Leis do Trabalho, aprovada pelo Decreto-Lei nº 5.452/1943;</w:t>
      </w:r>
      <w:r w:rsidR="001258EA" w:rsidRPr="00022F89">
        <w:rPr>
          <w:rFonts w:ascii="Times New Roman" w:hAnsi="Times New Roman" w:cs="Times New Roman"/>
          <w:szCs w:val="24"/>
        </w:rPr>
        <w:t xml:space="preserve"> </w:t>
      </w:r>
    </w:p>
    <w:p w14:paraId="28AE94C7" w14:textId="77777777" w:rsidR="002B2C6E" w:rsidRPr="00022F89" w:rsidRDefault="002B2C6E" w:rsidP="002B2C6E">
      <w:pPr>
        <w:pStyle w:val="PargrafodaLista"/>
        <w:spacing w:line="276" w:lineRule="auto"/>
        <w:ind w:left="0"/>
        <w:rPr>
          <w:rFonts w:ascii="Times New Roman" w:hAnsi="Times New Roman"/>
          <w:color w:val="000000"/>
          <w:szCs w:val="24"/>
        </w:rPr>
      </w:pPr>
    </w:p>
    <w:p w14:paraId="4C8E6BA3" w14:textId="77777777" w:rsidR="002B2C6E" w:rsidRPr="00022F89" w:rsidRDefault="002B2C6E" w:rsidP="002B2C6E">
      <w:pPr>
        <w:pBdr>
          <w:top w:val="nil"/>
          <w:left w:val="nil"/>
          <w:bottom w:val="nil"/>
          <w:right w:val="nil"/>
          <w:between w:val="nil"/>
        </w:pBdr>
        <w:tabs>
          <w:tab w:val="left" w:pos="851"/>
        </w:tabs>
        <w:spacing w:after="0"/>
        <w:ind w:left="567"/>
        <w:jc w:val="both"/>
        <w:rPr>
          <w:rFonts w:ascii="Times New Roman" w:hAnsi="Times New Roman" w:cs="Times New Roman"/>
          <w:b/>
          <w:bCs/>
          <w:color w:val="000000"/>
          <w:szCs w:val="24"/>
        </w:rPr>
      </w:pPr>
      <w:r w:rsidRPr="00022F89">
        <w:rPr>
          <w:rFonts w:ascii="Times New Roman" w:hAnsi="Times New Roman" w:cs="Times New Roman"/>
          <w:b/>
          <w:bCs/>
          <w:color w:val="000000"/>
          <w:szCs w:val="24"/>
        </w:rPr>
        <w:t>8.5.1</w:t>
      </w:r>
      <w:r w:rsidRPr="00022F89">
        <w:rPr>
          <w:rFonts w:ascii="Times New Roman" w:hAnsi="Times New Roman" w:cs="Times New Roman"/>
          <w:color w:val="000000"/>
          <w:szCs w:val="24"/>
        </w:rPr>
        <w:t>. Caso o fornecedor interessado detentor do menor preço seja qualificado como microempresa ou empresa de pequeno porte deverá apresentar</w:t>
      </w:r>
      <w:r w:rsidRPr="00022F89">
        <w:rPr>
          <w:rFonts w:ascii="Times New Roman" w:hAnsi="Times New Roman" w:cs="Times New Roman"/>
          <w:b/>
          <w:bCs/>
          <w:iCs/>
          <w:color w:val="000000"/>
          <w:szCs w:val="24"/>
          <w:u w:val="single"/>
        </w:rPr>
        <w:t xml:space="preserve"> CERTIDÃO SIMPLIFICADA</w:t>
      </w:r>
      <w:r w:rsidRPr="00022F89">
        <w:rPr>
          <w:rFonts w:ascii="Times New Roman" w:hAnsi="Times New Roman" w:cs="Times New Roman"/>
          <w:b/>
          <w:bCs/>
          <w:iCs/>
          <w:color w:val="000000"/>
          <w:szCs w:val="24"/>
        </w:rPr>
        <w:t xml:space="preserve">, expedida pela Junta Comercial ou a DECLARAÇÃO DE ENQUADRAMENTO validada pela Junta Comercial, </w:t>
      </w:r>
      <w:r w:rsidRPr="00022F89">
        <w:rPr>
          <w:rFonts w:ascii="Times New Roman" w:hAnsi="Times New Roman" w:cs="Times New Roman"/>
          <w:b/>
          <w:bCs/>
          <w:iCs/>
          <w:color w:val="000000"/>
          <w:szCs w:val="24"/>
          <w:u w:val="single"/>
        </w:rPr>
        <w:t>emitida nos 60 (sessenta) dias</w:t>
      </w:r>
      <w:r w:rsidRPr="00022F89">
        <w:rPr>
          <w:rFonts w:ascii="Times New Roman" w:hAnsi="Times New Roman" w:cs="Times New Roman"/>
          <w:b/>
          <w:bCs/>
          <w:iCs/>
          <w:color w:val="000000"/>
          <w:szCs w:val="24"/>
        </w:rPr>
        <w:t xml:space="preserve">, imediatamente anteriores à data prevista para a abertura da sessão pública e; os Microempreendedores Individuais deverão apresentar o </w:t>
      </w:r>
      <w:r w:rsidRPr="00022F89">
        <w:rPr>
          <w:rFonts w:ascii="Times New Roman" w:hAnsi="Times New Roman" w:cs="Times New Roman"/>
          <w:b/>
          <w:bCs/>
          <w:iCs/>
          <w:caps/>
          <w:color w:val="000000"/>
          <w:szCs w:val="24"/>
        </w:rPr>
        <w:t xml:space="preserve">Certificado da Condição de Microempreendedor Individual </w:t>
      </w:r>
      <w:r w:rsidRPr="00022F89">
        <w:rPr>
          <w:rFonts w:ascii="Times New Roman" w:hAnsi="Times New Roman" w:cs="Times New Roman"/>
          <w:b/>
          <w:bCs/>
          <w:iCs/>
          <w:color w:val="000000"/>
          <w:szCs w:val="24"/>
        </w:rPr>
        <w:t>emitido nos 60 (sessenta) dias, imediatamente anteriores a abertura da sessão pública</w:t>
      </w:r>
      <w:r w:rsidRPr="00022F89">
        <w:rPr>
          <w:rFonts w:ascii="Times New Roman" w:hAnsi="Times New Roman" w:cs="Times New Roman"/>
          <w:b/>
          <w:bCs/>
          <w:color w:val="000000"/>
          <w:szCs w:val="24"/>
        </w:rPr>
        <w:t>;</w:t>
      </w:r>
    </w:p>
    <w:p w14:paraId="0EC438CA" w14:textId="77777777" w:rsidR="002B2C6E" w:rsidRPr="00022F89" w:rsidRDefault="002B2C6E" w:rsidP="002B2C6E">
      <w:pPr>
        <w:tabs>
          <w:tab w:val="left" w:pos="709"/>
          <w:tab w:val="left" w:pos="851"/>
          <w:tab w:val="left" w:pos="1440"/>
          <w:tab w:val="left" w:pos="1701"/>
        </w:tabs>
        <w:spacing w:after="0"/>
        <w:ind w:left="567"/>
        <w:jc w:val="both"/>
        <w:rPr>
          <w:rFonts w:ascii="Times New Roman" w:hAnsi="Times New Roman" w:cs="Times New Roman"/>
          <w:color w:val="000000"/>
          <w:szCs w:val="24"/>
        </w:rPr>
      </w:pPr>
    </w:p>
    <w:p w14:paraId="731A52D1" w14:textId="6F93F0D3" w:rsidR="00DD169C" w:rsidRPr="00BF0CEA" w:rsidRDefault="002B2C6E" w:rsidP="00BF0CEA">
      <w:pPr>
        <w:tabs>
          <w:tab w:val="left" w:pos="709"/>
          <w:tab w:val="left" w:pos="851"/>
          <w:tab w:val="left" w:pos="1440"/>
          <w:tab w:val="left" w:pos="1701"/>
        </w:tabs>
        <w:spacing w:after="0"/>
        <w:ind w:left="567"/>
        <w:jc w:val="both"/>
        <w:rPr>
          <w:rFonts w:ascii="Times New Roman" w:hAnsi="Times New Roman" w:cs="Times New Roman"/>
          <w:color w:val="000000"/>
          <w:szCs w:val="24"/>
        </w:rPr>
      </w:pPr>
      <w:r w:rsidRPr="00022F89">
        <w:rPr>
          <w:rFonts w:ascii="Times New Roman" w:hAnsi="Times New Roman" w:cs="Times New Roman"/>
          <w:b/>
          <w:bCs/>
          <w:color w:val="000000"/>
          <w:szCs w:val="24"/>
        </w:rPr>
        <w:t>8.5.2.</w:t>
      </w:r>
      <w:r w:rsidRPr="00022F89">
        <w:rPr>
          <w:rFonts w:ascii="Times New Roman" w:hAnsi="Times New Roman" w:cs="Times New Roman"/>
          <w:color w:val="000000"/>
          <w:szCs w:val="24"/>
        </w:rPr>
        <w:t xml:space="preserve"> Caso o fornecedor interessado detentor do menor preço seja qualificado como microempresa ou empresa de pequeno porte deverá apresentar toda a documentação exigida para efeito de comprovação de regularidade fiscal, mesmo que </w:t>
      </w:r>
      <w:r w:rsidR="00CA78DF" w:rsidRPr="00022F89">
        <w:rPr>
          <w:rFonts w:ascii="Times New Roman" w:hAnsi="Times New Roman" w:cs="Times New Roman"/>
          <w:color w:val="000000"/>
          <w:szCs w:val="24"/>
        </w:rPr>
        <w:t>está</w:t>
      </w:r>
      <w:r w:rsidRPr="00022F89">
        <w:rPr>
          <w:rFonts w:ascii="Times New Roman" w:hAnsi="Times New Roman" w:cs="Times New Roman"/>
          <w:color w:val="000000"/>
          <w:szCs w:val="24"/>
        </w:rPr>
        <w:t xml:space="preserve"> apresente alguma restrição, sob pena de inabilitação.</w:t>
      </w:r>
    </w:p>
    <w:p w14:paraId="35B688B5" w14:textId="77777777" w:rsidR="00996932" w:rsidRPr="00022F89" w:rsidRDefault="00996932" w:rsidP="00996932">
      <w:pPr>
        <w:pStyle w:val="PargrafodaLista"/>
        <w:rPr>
          <w:rFonts w:ascii="Times New Roman" w:eastAsiaTheme="minorHAnsi" w:hAnsi="Times New Roman"/>
          <w:bCs/>
          <w:szCs w:val="24"/>
          <w:u w:val="single"/>
          <w:lang w:eastAsia="en-US"/>
        </w:rPr>
      </w:pPr>
    </w:p>
    <w:p w14:paraId="5631D69A" w14:textId="3AA6EA75" w:rsidR="005F5C67" w:rsidRPr="00BF0CEA" w:rsidRDefault="00EC206F" w:rsidP="00BF0CEA">
      <w:pPr>
        <w:pStyle w:val="text"/>
        <w:numPr>
          <w:ilvl w:val="1"/>
          <w:numId w:val="15"/>
        </w:numPr>
        <w:tabs>
          <w:tab w:val="left" w:pos="567"/>
        </w:tabs>
        <w:spacing w:before="0" w:beforeAutospacing="0" w:after="0" w:afterAutospacing="0" w:line="276" w:lineRule="auto"/>
        <w:ind w:left="709" w:hanging="709"/>
        <w:jc w:val="both"/>
        <w:rPr>
          <w:rFonts w:ascii="Times New Roman" w:hAnsi="Times New Roman"/>
          <w:b/>
          <w:color w:val="auto"/>
          <w:sz w:val="24"/>
          <w:szCs w:val="24"/>
        </w:rPr>
      </w:pPr>
      <w:r w:rsidRPr="005F5C67">
        <w:rPr>
          <w:rFonts w:ascii="Times New Roman" w:hAnsi="Times New Roman"/>
          <w:b/>
          <w:color w:val="auto"/>
          <w:sz w:val="24"/>
          <w:szCs w:val="24"/>
        </w:rPr>
        <w:t xml:space="preserve">HABILITAÇÃO ECONÔMICA </w:t>
      </w:r>
      <w:r w:rsidR="00BF0CEA">
        <w:rPr>
          <w:rFonts w:ascii="Times New Roman" w:hAnsi="Times New Roman"/>
          <w:b/>
          <w:color w:val="auto"/>
          <w:sz w:val="24"/>
          <w:szCs w:val="24"/>
        </w:rPr>
        <w:t>- FINANCEIRA</w:t>
      </w:r>
    </w:p>
    <w:p w14:paraId="62DB5712" w14:textId="5AC6E228" w:rsidR="005F5C67" w:rsidRDefault="005F5C67" w:rsidP="005F5C67">
      <w:pPr>
        <w:pStyle w:val="PargrafodaLista"/>
        <w:numPr>
          <w:ilvl w:val="0"/>
          <w:numId w:val="28"/>
        </w:numPr>
        <w:spacing w:before="100" w:beforeAutospacing="1" w:after="100" w:afterAutospacing="1"/>
        <w:jc w:val="both"/>
        <w:rPr>
          <w:rFonts w:ascii="Times New Roman" w:hAnsi="Times New Roman"/>
          <w:b w:val="0"/>
          <w:bCs/>
          <w:szCs w:val="24"/>
        </w:rPr>
      </w:pPr>
      <w:r w:rsidRPr="005F5C67">
        <w:rPr>
          <w:rFonts w:ascii="Times New Roman" w:hAnsi="Times New Roman"/>
          <w:b w:val="0"/>
          <w:bCs/>
          <w:szCs w:val="24"/>
        </w:rPr>
        <w:t>Certidão Negativa de Falência, Concordata ou Recuperação Judicial ou Extrajudicial (Lei nº 11.101/2005), expedida pelo distribuidor da sede da empresa, emitida nos últimos 60 (sessenta) dias ou dentro do prazo de validade constante no documento.</w:t>
      </w:r>
    </w:p>
    <w:p w14:paraId="31E5DFC9" w14:textId="77777777" w:rsidR="005F5C67" w:rsidRPr="005F5C67" w:rsidRDefault="005F5C67" w:rsidP="005F5C67">
      <w:pPr>
        <w:pStyle w:val="PargrafodaLista"/>
        <w:spacing w:before="100" w:beforeAutospacing="1" w:after="100" w:afterAutospacing="1"/>
        <w:ind w:left="735"/>
        <w:jc w:val="both"/>
        <w:rPr>
          <w:rFonts w:ascii="Times New Roman" w:hAnsi="Times New Roman"/>
          <w:b w:val="0"/>
          <w:bCs/>
          <w:szCs w:val="24"/>
        </w:rPr>
      </w:pPr>
    </w:p>
    <w:p w14:paraId="04C89997" w14:textId="6802DAEF" w:rsidR="005F5C67" w:rsidRPr="00BF0CEA" w:rsidRDefault="005F5C67" w:rsidP="00BF0CEA">
      <w:pPr>
        <w:pStyle w:val="PargrafodaLista"/>
        <w:spacing w:before="100" w:beforeAutospacing="1" w:after="100" w:afterAutospacing="1"/>
        <w:ind w:left="360"/>
        <w:jc w:val="both"/>
        <w:rPr>
          <w:rFonts w:ascii="Times New Roman" w:hAnsi="Times New Roman"/>
          <w:b w:val="0"/>
          <w:bCs/>
          <w:szCs w:val="24"/>
        </w:rPr>
      </w:pPr>
      <w:r w:rsidRPr="005F5C67">
        <w:rPr>
          <w:rFonts w:ascii="Times New Roman" w:hAnsi="Times New Roman"/>
          <w:szCs w:val="24"/>
        </w:rPr>
        <w:t xml:space="preserve">a.1) </w:t>
      </w:r>
      <w:r w:rsidRPr="005F5C67">
        <w:rPr>
          <w:rFonts w:ascii="Times New Roman" w:hAnsi="Times New Roman"/>
          <w:b w:val="0"/>
          <w:bCs/>
          <w:szCs w:val="24"/>
        </w:rPr>
        <w:t>Em caso de recuperação judicial, deverá ser apresentada certidão emitida pela instância judicial competente que comprove a aptidão econômica e financeira para contratar com a Administração.</w:t>
      </w:r>
    </w:p>
    <w:p w14:paraId="47A544DB" w14:textId="59C4E695" w:rsidR="005F5C67" w:rsidRPr="003048F4" w:rsidRDefault="005F5C67" w:rsidP="00924948">
      <w:pPr>
        <w:pStyle w:val="text"/>
        <w:numPr>
          <w:ilvl w:val="1"/>
          <w:numId w:val="15"/>
        </w:numPr>
        <w:tabs>
          <w:tab w:val="left" w:pos="567"/>
        </w:tabs>
        <w:spacing w:before="0" w:beforeAutospacing="0" w:after="0" w:afterAutospacing="0" w:line="276" w:lineRule="auto"/>
        <w:ind w:left="709" w:hanging="709"/>
        <w:jc w:val="both"/>
        <w:rPr>
          <w:rFonts w:ascii="Times New Roman" w:hAnsi="Times New Roman"/>
          <w:b/>
          <w:color w:val="auto"/>
          <w:sz w:val="24"/>
          <w:szCs w:val="24"/>
        </w:rPr>
      </w:pPr>
      <w:r w:rsidRPr="005F5C67">
        <w:rPr>
          <w:rFonts w:ascii="Times New Roman" w:hAnsi="Times New Roman"/>
          <w:b/>
          <w:bCs/>
          <w:color w:val="auto"/>
          <w:sz w:val="24"/>
          <w:szCs w:val="24"/>
          <w:lang w:val="pt"/>
        </w:rPr>
        <w:t>QUALIFICAÇÃO TÉCNICA.</w:t>
      </w:r>
    </w:p>
    <w:p w14:paraId="71CED1C5" w14:textId="77777777" w:rsidR="003048F4" w:rsidRPr="005F5C67" w:rsidRDefault="003048F4" w:rsidP="003048F4">
      <w:pPr>
        <w:pStyle w:val="text"/>
        <w:tabs>
          <w:tab w:val="left" w:pos="567"/>
        </w:tabs>
        <w:spacing w:before="0" w:beforeAutospacing="0" w:after="0" w:afterAutospacing="0" w:line="276" w:lineRule="auto"/>
        <w:ind w:left="709"/>
        <w:jc w:val="both"/>
        <w:rPr>
          <w:rFonts w:ascii="Times New Roman" w:hAnsi="Times New Roman"/>
          <w:b/>
          <w:color w:val="auto"/>
          <w:sz w:val="24"/>
          <w:szCs w:val="24"/>
        </w:rPr>
      </w:pPr>
    </w:p>
    <w:p w14:paraId="144D7E3F" w14:textId="024E0109" w:rsidR="005F5C67" w:rsidRDefault="005F5C67" w:rsidP="005F5C67">
      <w:pPr>
        <w:pStyle w:val="Corpodetexto"/>
        <w:widowControl w:val="0"/>
        <w:numPr>
          <w:ilvl w:val="0"/>
          <w:numId w:val="30"/>
        </w:numPr>
        <w:suppressAutoHyphens/>
        <w:spacing w:before="0" w:beforeAutospacing="0" w:after="0" w:afterAutospacing="0" w:line="276" w:lineRule="auto"/>
        <w:jc w:val="both"/>
      </w:pPr>
      <w:r w:rsidRPr="00E85252">
        <w:t xml:space="preserve">Atestado(s) de Capacidade Técnica do fornecedor interessado, emitido(s) por entidade da Administração Federal, Estadual ou Municipal, direta ou indireta e/ou empresa privada que comprove, de maneira </w:t>
      </w:r>
      <w:r w:rsidRPr="00DE5506">
        <w:rPr>
          <w:b/>
          <w:bCs/>
        </w:rPr>
        <w:t>satisfatória</w:t>
      </w:r>
      <w:r w:rsidRPr="00E85252">
        <w:t xml:space="preserve">, a aptidão para </w:t>
      </w:r>
      <w:r w:rsidR="00BF0CEA">
        <w:t>fornecimento de produto(s) compatível(is) com o objeto da presente contratação.</w:t>
      </w:r>
    </w:p>
    <w:p w14:paraId="0824AEAE" w14:textId="77777777" w:rsidR="00BF0CEA" w:rsidRPr="00E85252" w:rsidRDefault="00BF0CEA" w:rsidP="00BF0CEA">
      <w:pPr>
        <w:pStyle w:val="Corpodetexto"/>
        <w:widowControl w:val="0"/>
        <w:suppressAutoHyphens/>
        <w:spacing w:before="0" w:beforeAutospacing="0" w:after="0" w:afterAutospacing="0" w:line="276" w:lineRule="auto"/>
        <w:ind w:left="360"/>
        <w:jc w:val="both"/>
      </w:pPr>
    </w:p>
    <w:p w14:paraId="7BF103D6" w14:textId="77777777" w:rsidR="005F5C67" w:rsidRPr="00E85252" w:rsidRDefault="005F5C67" w:rsidP="005F5C67">
      <w:pPr>
        <w:widowControl w:val="0"/>
        <w:tabs>
          <w:tab w:val="left" w:pos="851"/>
        </w:tabs>
        <w:autoSpaceDE w:val="0"/>
        <w:autoSpaceDN w:val="0"/>
        <w:adjustRightInd w:val="0"/>
        <w:spacing w:after="0"/>
        <w:ind w:left="567"/>
        <w:jc w:val="both"/>
        <w:rPr>
          <w:rFonts w:ascii="Times New Roman" w:hAnsi="Times New Roman" w:cs="Times New Roman"/>
          <w:bCs/>
          <w:szCs w:val="24"/>
        </w:rPr>
      </w:pPr>
      <w:r w:rsidRPr="00DE5506">
        <w:rPr>
          <w:rFonts w:ascii="Times New Roman" w:hAnsi="Times New Roman" w:cs="Times New Roman"/>
          <w:b/>
          <w:szCs w:val="24"/>
        </w:rPr>
        <w:t>a.1)</w:t>
      </w:r>
      <w:r w:rsidRPr="00E85252">
        <w:rPr>
          <w:rFonts w:ascii="Times New Roman" w:hAnsi="Times New Roman" w:cs="Times New Roman"/>
          <w:bCs/>
          <w:szCs w:val="24"/>
        </w:rPr>
        <w:t xml:space="preserve"> No caso de atestados emitidos por empresa de iniciativa privada, não serão considerados aqueles emitidos por empresas pertencentes ao mesmo grupo empresarial da empresa proponente.</w:t>
      </w:r>
    </w:p>
    <w:p w14:paraId="682D177C" w14:textId="77777777" w:rsidR="005F5C67" w:rsidRDefault="005F5C67" w:rsidP="005F5C67">
      <w:pPr>
        <w:widowControl w:val="0"/>
        <w:tabs>
          <w:tab w:val="left" w:pos="851"/>
        </w:tabs>
        <w:autoSpaceDE w:val="0"/>
        <w:autoSpaceDN w:val="0"/>
        <w:adjustRightInd w:val="0"/>
        <w:spacing w:after="0"/>
        <w:ind w:left="567"/>
        <w:jc w:val="both"/>
        <w:rPr>
          <w:rFonts w:ascii="Times New Roman" w:hAnsi="Times New Roman" w:cs="Times New Roman"/>
          <w:bCs/>
          <w:szCs w:val="24"/>
        </w:rPr>
      </w:pPr>
      <w:r w:rsidRPr="00DE5506">
        <w:rPr>
          <w:rFonts w:ascii="Times New Roman" w:hAnsi="Times New Roman" w:cs="Times New Roman"/>
          <w:b/>
          <w:szCs w:val="24"/>
        </w:rPr>
        <w:lastRenderedPageBreak/>
        <w:t>a.2)</w:t>
      </w:r>
      <w:r w:rsidRPr="00E85252">
        <w:rPr>
          <w:rFonts w:ascii="Times New Roman" w:hAnsi="Times New Roman" w:cs="Times New Roman"/>
          <w:bCs/>
          <w:szCs w:val="24"/>
        </w:rPr>
        <w:t xml:space="preserve"> Serão consideradas como pertencentes ao mesmo grupo empresarial da empresa proponente, empresas controladas ou controladoras da empresa proponente ou que tenham pelo menos uma mesma pessoa física ou jurídica que seja sócio da empresa proponente.</w:t>
      </w:r>
      <w:r>
        <w:rPr>
          <w:rFonts w:ascii="Times New Roman" w:hAnsi="Times New Roman" w:cs="Times New Roman"/>
          <w:bCs/>
          <w:szCs w:val="24"/>
        </w:rPr>
        <w:t xml:space="preserve"> </w:t>
      </w:r>
    </w:p>
    <w:p w14:paraId="6CEBAA0F" w14:textId="77777777" w:rsidR="005F5C67" w:rsidRPr="005F5C67" w:rsidRDefault="005F5C67" w:rsidP="00BF0CEA">
      <w:pPr>
        <w:pStyle w:val="text"/>
        <w:tabs>
          <w:tab w:val="left" w:pos="567"/>
        </w:tabs>
        <w:spacing w:before="0" w:beforeAutospacing="0" w:after="0" w:afterAutospacing="0" w:line="276" w:lineRule="auto"/>
        <w:jc w:val="both"/>
        <w:rPr>
          <w:rFonts w:ascii="Times New Roman" w:hAnsi="Times New Roman"/>
          <w:b/>
          <w:color w:val="auto"/>
          <w:sz w:val="24"/>
          <w:szCs w:val="24"/>
        </w:rPr>
      </w:pPr>
    </w:p>
    <w:p w14:paraId="6E20C4FC" w14:textId="57E3579F" w:rsidR="002B2C6E" w:rsidRPr="00022F89" w:rsidRDefault="002B2C6E" w:rsidP="00924948">
      <w:pPr>
        <w:pStyle w:val="text"/>
        <w:numPr>
          <w:ilvl w:val="1"/>
          <w:numId w:val="15"/>
        </w:numPr>
        <w:tabs>
          <w:tab w:val="left" w:pos="567"/>
        </w:tabs>
        <w:spacing w:before="0" w:beforeAutospacing="0" w:after="0" w:afterAutospacing="0" w:line="276" w:lineRule="auto"/>
        <w:ind w:left="709" w:hanging="709"/>
        <w:jc w:val="both"/>
        <w:rPr>
          <w:rFonts w:ascii="Times New Roman" w:hAnsi="Times New Roman"/>
          <w:b/>
          <w:color w:val="auto"/>
          <w:sz w:val="24"/>
          <w:szCs w:val="24"/>
        </w:rPr>
      </w:pPr>
      <w:r w:rsidRPr="00022F89">
        <w:rPr>
          <w:rFonts w:ascii="Times New Roman" w:hAnsi="Times New Roman"/>
          <w:b/>
          <w:color w:val="auto"/>
          <w:sz w:val="24"/>
          <w:szCs w:val="24"/>
          <w:lang w:val="pt"/>
        </w:rPr>
        <w:t xml:space="preserve">DECLARAÇÕES: </w:t>
      </w:r>
    </w:p>
    <w:p w14:paraId="7A31E4DD" w14:textId="77777777" w:rsidR="002B2C6E" w:rsidRPr="00022F89" w:rsidRDefault="002B2C6E" w:rsidP="002B2C6E">
      <w:pPr>
        <w:pStyle w:val="text"/>
        <w:tabs>
          <w:tab w:val="left" w:pos="567"/>
        </w:tabs>
        <w:spacing w:before="0" w:beforeAutospacing="0" w:after="0" w:afterAutospacing="0" w:line="276" w:lineRule="auto"/>
        <w:jc w:val="both"/>
        <w:rPr>
          <w:rFonts w:ascii="Times New Roman" w:hAnsi="Times New Roman"/>
          <w:b/>
          <w:color w:val="auto"/>
          <w:sz w:val="24"/>
          <w:szCs w:val="24"/>
        </w:rPr>
      </w:pPr>
    </w:p>
    <w:p w14:paraId="6725F316" w14:textId="32AE944A" w:rsidR="002B2C6E" w:rsidRPr="00022F89" w:rsidRDefault="002B2C6E" w:rsidP="00D32B11">
      <w:pPr>
        <w:pStyle w:val="text"/>
        <w:numPr>
          <w:ilvl w:val="0"/>
          <w:numId w:val="7"/>
        </w:numPr>
        <w:tabs>
          <w:tab w:val="left" w:pos="567"/>
        </w:tabs>
        <w:spacing w:before="0" w:beforeAutospacing="0" w:after="0" w:afterAutospacing="0" w:line="276" w:lineRule="auto"/>
        <w:ind w:left="0" w:firstLine="0"/>
        <w:jc w:val="both"/>
        <w:rPr>
          <w:rFonts w:ascii="Times New Roman" w:hAnsi="Times New Roman"/>
          <w:b/>
          <w:color w:val="auto"/>
          <w:sz w:val="24"/>
          <w:szCs w:val="24"/>
        </w:rPr>
      </w:pPr>
      <w:r w:rsidRPr="00022F89">
        <w:rPr>
          <w:rFonts w:ascii="Times New Roman" w:hAnsi="Times New Roman"/>
          <w:color w:val="auto"/>
          <w:sz w:val="24"/>
          <w:szCs w:val="24"/>
          <w:lang w:val="pt"/>
        </w:rPr>
        <w:t>Declaração unificada (Anexo I</w:t>
      </w:r>
      <w:r w:rsidR="00367639" w:rsidRPr="00022F89">
        <w:rPr>
          <w:rFonts w:ascii="Times New Roman" w:hAnsi="Times New Roman"/>
          <w:color w:val="auto"/>
          <w:sz w:val="24"/>
          <w:szCs w:val="24"/>
          <w:lang w:val="pt"/>
        </w:rPr>
        <w:t>II</w:t>
      </w:r>
      <w:r w:rsidRPr="00022F89">
        <w:rPr>
          <w:rFonts w:ascii="Times New Roman" w:hAnsi="Times New Roman"/>
          <w:color w:val="auto"/>
          <w:sz w:val="24"/>
          <w:szCs w:val="24"/>
          <w:lang w:val="pt"/>
        </w:rPr>
        <w:t>)</w:t>
      </w:r>
      <w:r w:rsidRPr="00022F89">
        <w:rPr>
          <w:rFonts w:ascii="Times New Roman" w:hAnsi="Times New Roman"/>
          <w:b/>
          <w:color w:val="auto"/>
          <w:sz w:val="24"/>
          <w:szCs w:val="24"/>
        </w:rPr>
        <w:t>;</w:t>
      </w:r>
    </w:p>
    <w:p w14:paraId="35EB7620" w14:textId="6E7BAC7A" w:rsidR="002B2C6E" w:rsidRPr="00022F89" w:rsidRDefault="002B2C6E" w:rsidP="00D32B11">
      <w:pPr>
        <w:pStyle w:val="text"/>
        <w:numPr>
          <w:ilvl w:val="0"/>
          <w:numId w:val="7"/>
        </w:numPr>
        <w:tabs>
          <w:tab w:val="left" w:pos="567"/>
        </w:tabs>
        <w:spacing w:before="0" w:beforeAutospacing="0" w:after="0" w:afterAutospacing="0" w:line="276" w:lineRule="auto"/>
        <w:ind w:left="0" w:firstLine="0"/>
        <w:jc w:val="both"/>
        <w:rPr>
          <w:rFonts w:ascii="Times New Roman" w:hAnsi="Times New Roman"/>
          <w:b/>
          <w:color w:val="auto"/>
          <w:sz w:val="24"/>
          <w:szCs w:val="24"/>
        </w:rPr>
      </w:pPr>
      <w:r w:rsidRPr="00022F89">
        <w:rPr>
          <w:rFonts w:ascii="Times New Roman" w:hAnsi="Times New Roman"/>
          <w:color w:val="auto"/>
          <w:sz w:val="24"/>
          <w:szCs w:val="24"/>
          <w:lang w:val="pt"/>
        </w:rPr>
        <w:t xml:space="preserve">Declaração de ME/EPP (Anexo </w:t>
      </w:r>
      <w:r w:rsidR="00367639" w:rsidRPr="00022F89">
        <w:rPr>
          <w:rFonts w:ascii="Times New Roman" w:hAnsi="Times New Roman"/>
          <w:color w:val="auto"/>
          <w:sz w:val="24"/>
          <w:szCs w:val="24"/>
          <w:lang w:val="pt"/>
        </w:rPr>
        <w:t>I</w:t>
      </w:r>
      <w:r w:rsidRPr="00022F89">
        <w:rPr>
          <w:rFonts w:ascii="Times New Roman" w:hAnsi="Times New Roman"/>
          <w:color w:val="auto"/>
          <w:sz w:val="24"/>
          <w:szCs w:val="24"/>
          <w:lang w:val="pt"/>
        </w:rPr>
        <w:t>V);</w:t>
      </w:r>
    </w:p>
    <w:p w14:paraId="251F6904" w14:textId="77777777" w:rsidR="002B2C6E" w:rsidRPr="00022F89" w:rsidRDefault="002B2C6E" w:rsidP="002B2C6E">
      <w:pPr>
        <w:pStyle w:val="text"/>
        <w:tabs>
          <w:tab w:val="left" w:pos="567"/>
        </w:tabs>
        <w:spacing w:before="0" w:beforeAutospacing="0" w:after="0" w:afterAutospacing="0" w:line="276" w:lineRule="auto"/>
        <w:jc w:val="both"/>
        <w:rPr>
          <w:rFonts w:ascii="Times New Roman" w:hAnsi="Times New Roman"/>
          <w:color w:val="auto"/>
          <w:sz w:val="24"/>
          <w:szCs w:val="24"/>
          <w:lang w:val="pt"/>
        </w:rPr>
      </w:pPr>
    </w:p>
    <w:p w14:paraId="410C8B8E" w14:textId="77777777" w:rsidR="002B2C6E" w:rsidRPr="00022F89" w:rsidRDefault="002B2C6E" w:rsidP="00924948">
      <w:pPr>
        <w:pStyle w:val="PargrafodaLista"/>
        <w:numPr>
          <w:ilvl w:val="1"/>
          <w:numId w:val="15"/>
        </w:numPr>
        <w:spacing w:line="276" w:lineRule="auto"/>
        <w:ind w:left="0" w:firstLine="0"/>
        <w:jc w:val="both"/>
        <w:rPr>
          <w:rFonts w:ascii="Times New Roman" w:hAnsi="Times New Roman"/>
          <w:b w:val="0"/>
          <w:bCs/>
          <w:szCs w:val="24"/>
        </w:rPr>
      </w:pPr>
      <w:r w:rsidRPr="00022F89">
        <w:rPr>
          <w:rFonts w:ascii="Times New Roman" w:hAnsi="Times New Roman"/>
          <w:b w:val="0"/>
          <w:bCs/>
          <w:szCs w:val="24"/>
        </w:rPr>
        <w:t>A validade dos documentos será aquela expressa nos mesmos ou estabelecida em lei.</w:t>
      </w:r>
    </w:p>
    <w:p w14:paraId="19529CE8" w14:textId="77777777" w:rsidR="002B2C6E" w:rsidRPr="00022F89" w:rsidRDefault="002B2C6E" w:rsidP="002B2C6E">
      <w:pPr>
        <w:pStyle w:val="text"/>
        <w:tabs>
          <w:tab w:val="left" w:pos="567"/>
        </w:tabs>
        <w:spacing w:before="0" w:beforeAutospacing="0" w:after="0" w:afterAutospacing="0" w:line="276" w:lineRule="auto"/>
        <w:jc w:val="both"/>
        <w:rPr>
          <w:rFonts w:ascii="Times New Roman" w:hAnsi="Times New Roman"/>
          <w:b/>
          <w:color w:val="auto"/>
          <w:sz w:val="24"/>
          <w:szCs w:val="24"/>
        </w:rPr>
      </w:pPr>
    </w:p>
    <w:p w14:paraId="115A2D5A" w14:textId="6F967CE6" w:rsidR="002B2C6E" w:rsidRPr="00022F89" w:rsidRDefault="002B2C6E" w:rsidP="002B2C6E">
      <w:pPr>
        <w:pStyle w:val="PargrafodaLista"/>
        <w:spacing w:line="276" w:lineRule="auto"/>
        <w:ind w:left="0"/>
        <w:jc w:val="both"/>
        <w:rPr>
          <w:rFonts w:ascii="Times New Roman" w:hAnsi="Times New Roman"/>
          <w:szCs w:val="24"/>
        </w:rPr>
      </w:pPr>
      <w:r w:rsidRPr="00022F89">
        <w:rPr>
          <w:rFonts w:ascii="Times New Roman" w:hAnsi="Times New Roman"/>
          <w:szCs w:val="24"/>
        </w:rPr>
        <w:t>8.</w:t>
      </w:r>
      <w:r w:rsidR="004C5269" w:rsidRPr="00022F89">
        <w:rPr>
          <w:rFonts w:ascii="Times New Roman" w:hAnsi="Times New Roman"/>
          <w:szCs w:val="24"/>
        </w:rPr>
        <w:t>9</w:t>
      </w:r>
      <w:r w:rsidRPr="00022F89">
        <w:rPr>
          <w:rFonts w:ascii="Times New Roman" w:hAnsi="Times New Roman"/>
          <w:szCs w:val="24"/>
        </w:rPr>
        <w:t xml:space="preserve">. </w:t>
      </w:r>
      <w:r w:rsidRPr="00022F89">
        <w:rPr>
          <w:rFonts w:ascii="Times New Roman" w:hAnsi="Times New Roman"/>
          <w:b w:val="0"/>
          <w:bCs/>
          <w:szCs w:val="24"/>
        </w:rPr>
        <w:t xml:space="preserve">Em caso de omissão, </w:t>
      </w:r>
      <w:r w:rsidR="00EF389E" w:rsidRPr="00022F89">
        <w:rPr>
          <w:rFonts w:ascii="Times New Roman" w:hAnsi="Times New Roman"/>
          <w:b w:val="0"/>
          <w:bCs/>
          <w:szCs w:val="24"/>
        </w:rPr>
        <w:t>a</w:t>
      </w:r>
      <w:r w:rsidRPr="00022F89">
        <w:rPr>
          <w:rFonts w:ascii="Times New Roman" w:hAnsi="Times New Roman"/>
          <w:b w:val="0"/>
          <w:bCs/>
          <w:szCs w:val="24"/>
        </w:rPr>
        <w:t xml:space="preserve"> Agente de Contratação admitirá como válidos os documentos emitidos nos últimos de 60 (sessenta) dias da sua apresentação.</w:t>
      </w:r>
      <w:r w:rsidRPr="00022F89">
        <w:rPr>
          <w:rFonts w:ascii="Times New Roman" w:hAnsi="Times New Roman"/>
          <w:szCs w:val="24"/>
        </w:rPr>
        <w:t xml:space="preserve"> </w:t>
      </w:r>
    </w:p>
    <w:p w14:paraId="4B8A8A98" w14:textId="77777777" w:rsidR="002B2C6E" w:rsidRPr="00022F89" w:rsidRDefault="002B2C6E" w:rsidP="002B2C6E">
      <w:pPr>
        <w:pStyle w:val="PargrafodaLista"/>
        <w:spacing w:line="276" w:lineRule="auto"/>
        <w:ind w:left="0"/>
        <w:jc w:val="both"/>
        <w:rPr>
          <w:rFonts w:ascii="Times New Roman" w:hAnsi="Times New Roman"/>
          <w:szCs w:val="24"/>
        </w:rPr>
      </w:pPr>
    </w:p>
    <w:p w14:paraId="1CF3CC34" w14:textId="3F49CAA8" w:rsidR="002B2C6E" w:rsidRPr="00022F89" w:rsidRDefault="002B2C6E" w:rsidP="002B2C6E">
      <w:pPr>
        <w:pStyle w:val="PargrafodaLista"/>
        <w:spacing w:line="276" w:lineRule="auto"/>
        <w:ind w:left="0"/>
        <w:jc w:val="both"/>
        <w:rPr>
          <w:rFonts w:ascii="Times New Roman" w:hAnsi="Times New Roman"/>
          <w:b w:val="0"/>
          <w:bCs/>
          <w:szCs w:val="24"/>
        </w:rPr>
      </w:pPr>
      <w:r w:rsidRPr="00022F89">
        <w:rPr>
          <w:rFonts w:ascii="Times New Roman" w:hAnsi="Times New Roman"/>
          <w:szCs w:val="24"/>
        </w:rPr>
        <w:t>8.</w:t>
      </w:r>
      <w:r w:rsidR="00DD169C" w:rsidRPr="00022F89">
        <w:rPr>
          <w:rFonts w:ascii="Times New Roman" w:hAnsi="Times New Roman"/>
          <w:szCs w:val="24"/>
        </w:rPr>
        <w:t>1</w:t>
      </w:r>
      <w:r w:rsidR="004C5269" w:rsidRPr="00022F89">
        <w:rPr>
          <w:rFonts w:ascii="Times New Roman" w:hAnsi="Times New Roman"/>
          <w:szCs w:val="24"/>
        </w:rPr>
        <w:t>0</w:t>
      </w:r>
      <w:r w:rsidRPr="00022F89">
        <w:rPr>
          <w:rFonts w:ascii="Times New Roman" w:hAnsi="Times New Roman"/>
          <w:szCs w:val="24"/>
        </w:rPr>
        <w:t>.</w:t>
      </w:r>
      <w:r w:rsidRPr="00022F89">
        <w:rPr>
          <w:rFonts w:ascii="Times New Roman" w:hAnsi="Times New Roman"/>
          <w:color w:val="000000"/>
          <w:szCs w:val="24"/>
        </w:rPr>
        <w:t xml:space="preserve"> </w:t>
      </w:r>
      <w:r w:rsidRPr="00022F89">
        <w:rPr>
          <w:rFonts w:ascii="Times New Roman" w:hAnsi="Times New Roman"/>
          <w:b w:val="0"/>
          <w:bCs/>
          <w:szCs w:val="24"/>
        </w:rPr>
        <w:t xml:space="preserve">Não serão aceitos documentos de habilitação com indicação de CNPJ/CPF diferentes, salvo aqueles legalmente permitidos. </w:t>
      </w:r>
    </w:p>
    <w:p w14:paraId="4FED9858" w14:textId="77777777" w:rsidR="002B2C6E" w:rsidRPr="00022F89" w:rsidRDefault="002B2C6E" w:rsidP="002B2C6E">
      <w:pPr>
        <w:pStyle w:val="PargrafodaLista"/>
        <w:spacing w:line="276" w:lineRule="auto"/>
        <w:ind w:left="0"/>
        <w:jc w:val="both"/>
        <w:rPr>
          <w:rFonts w:ascii="Times New Roman" w:hAnsi="Times New Roman"/>
          <w:color w:val="000000"/>
          <w:szCs w:val="24"/>
        </w:rPr>
      </w:pPr>
    </w:p>
    <w:p w14:paraId="68FA3D4F" w14:textId="7F4CF529" w:rsidR="002B2C6E" w:rsidRPr="00022F89" w:rsidRDefault="002B2C6E" w:rsidP="002B2C6E">
      <w:pPr>
        <w:pStyle w:val="PargrafodaLista"/>
        <w:spacing w:line="276" w:lineRule="auto"/>
        <w:ind w:left="0"/>
        <w:jc w:val="both"/>
        <w:rPr>
          <w:rFonts w:ascii="Times New Roman" w:hAnsi="Times New Roman"/>
          <w:szCs w:val="24"/>
        </w:rPr>
      </w:pPr>
      <w:r w:rsidRPr="00022F89">
        <w:rPr>
          <w:rFonts w:ascii="Times New Roman" w:hAnsi="Times New Roman"/>
          <w:color w:val="000000"/>
          <w:szCs w:val="24"/>
        </w:rPr>
        <w:t>8.1</w:t>
      </w:r>
      <w:r w:rsidR="004C5269" w:rsidRPr="00022F89">
        <w:rPr>
          <w:rFonts w:ascii="Times New Roman" w:hAnsi="Times New Roman"/>
          <w:color w:val="000000"/>
          <w:szCs w:val="24"/>
        </w:rPr>
        <w:t>1</w:t>
      </w:r>
      <w:r w:rsidRPr="00022F89">
        <w:rPr>
          <w:rFonts w:ascii="Times New Roman" w:hAnsi="Times New Roman"/>
          <w:color w:val="000000"/>
          <w:szCs w:val="24"/>
        </w:rPr>
        <w:t xml:space="preserve">. </w:t>
      </w:r>
      <w:r w:rsidRPr="00022F89">
        <w:rPr>
          <w:rFonts w:ascii="Times New Roman" w:hAnsi="Times New Roman"/>
          <w:b w:val="0"/>
          <w:bCs/>
          <w:szCs w:val="24"/>
        </w:rPr>
        <w:t>Se o fornecedor for a matriz, todos os documentos deverão estar em nome da matriz, e se o fornecedor for a filial, todos os documentos deverão estar em nome da filial, exceto para atestados de capacidade técnica, e no caso daqueles documentos que, pela própria natureza, comprovadamente, forem emitidos somente em nome da matriz.</w:t>
      </w:r>
    </w:p>
    <w:p w14:paraId="630EFBA1" w14:textId="77777777" w:rsidR="002B2C6E" w:rsidRPr="00022F89" w:rsidRDefault="002B2C6E" w:rsidP="002B2C6E">
      <w:pPr>
        <w:pStyle w:val="PargrafodaLista"/>
        <w:spacing w:line="276" w:lineRule="auto"/>
        <w:ind w:left="0"/>
        <w:jc w:val="both"/>
        <w:rPr>
          <w:rFonts w:ascii="Times New Roman" w:hAnsi="Times New Roman"/>
          <w:szCs w:val="24"/>
        </w:rPr>
      </w:pPr>
    </w:p>
    <w:p w14:paraId="50D839F6" w14:textId="5860185D" w:rsidR="002B2C6E" w:rsidRPr="00022F89" w:rsidRDefault="002B2C6E" w:rsidP="002B2C6E">
      <w:pPr>
        <w:pStyle w:val="PargrafodaLista"/>
        <w:spacing w:line="276" w:lineRule="auto"/>
        <w:ind w:left="0"/>
        <w:jc w:val="both"/>
        <w:rPr>
          <w:rFonts w:ascii="Times New Roman" w:hAnsi="Times New Roman"/>
          <w:b w:val="0"/>
          <w:bCs/>
          <w:szCs w:val="24"/>
        </w:rPr>
      </w:pPr>
      <w:r w:rsidRPr="00022F89">
        <w:rPr>
          <w:rFonts w:ascii="Times New Roman" w:hAnsi="Times New Roman"/>
          <w:szCs w:val="24"/>
        </w:rPr>
        <w:t>8.1</w:t>
      </w:r>
      <w:r w:rsidR="004C5269" w:rsidRPr="00022F89">
        <w:rPr>
          <w:rFonts w:ascii="Times New Roman" w:hAnsi="Times New Roman"/>
          <w:szCs w:val="24"/>
        </w:rPr>
        <w:t>2</w:t>
      </w:r>
      <w:r w:rsidRPr="00022F89">
        <w:rPr>
          <w:rFonts w:ascii="Times New Roman" w:hAnsi="Times New Roman"/>
          <w:szCs w:val="24"/>
        </w:rPr>
        <w:t xml:space="preserve">. </w:t>
      </w:r>
      <w:r w:rsidRPr="00022F89">
        <w:rPr>
          <w:rFonts w:ascii="Times New Roman" w:hAnsi="Times New Roman"/>
          <w:b w:val="0"/>
          <w:bCs/>
          <w:szCs w:val="24"/>
        </w:rPr>
        <w:t>Serão aceitos registros de CNPJ de empresa interessada matriz e filial com diferenças de números de documentos pertinentes ao CND e ao CRF/FGTS, quando for comprovada a centralização do recolhimento dessas contribuições.</w:t>
      </w:r>
    </w:p>
    <w:p w14:paraId="1234707B" w14:textId="77777777" w:rsidR="002B2C6E" w:rsidRPr="00022F89" w:rsidRDefault="002B2C6E" w:rsidP="002B2C6E">
      <w:pPr>
        <w:pStyle w:val="PargrafodaLista"/>
        <w:spacing w:line="276" w:lineRule="auto"/>
        <w:ind w:left="0"/>
        <w:jc w:val="both"/>
        <w:rPr>
          <w:rFonts w:ascii="Times New Roman" w:hAnsi="Times New Roman"/>
          <w:szCs w:val="24"/>
        </w:rPr>
      </w:pPr>
    </w:p>
    <w:p w14:paraId="00CBD78F" w14:textId="29B8961E" w:rsidR="002B2C6E" w:rsidRPr="00022F89" w:rsidRDefault="002B2C6E" w:rsidP="002B2C6E">
      <w:pPr>
        <w:pStyle w:val="PargrafodaLista"/>
        <w:spacing w:line="276" w:lineRule="auto"/>
        <w:ind w:left="0"/>
        <w:jc w:val="both"/>
        <w:rPr>
          <w:rFonts w:ascii="Times New Roman" w:hAnsi="Times New Roman"/>
          <w:b w:val="0"/>
          <w:bCs/>
          <w:color w:val="000000"/>
          <w:szCs w:val="24"/>
        </w:rPr>
      </w:pPr>
      <w:r w:rsidRPr="00022F89">
        <w:rPr>
          <w:rFonts w:ascii="Times New Roman" w:hAnsi="Times New Roman"/>
          <w:color w:val="000000"/>
          <w:szCs w:val="24"/>
        </w:rPr>
        <w:t>8.1</w:t>
      </w:r>
      <w:r w:rsidR="004C5269" w:rsidRPr="00022F89">
        <w:rPr>
          <w:rFonts w:ascii="Times New Roman" w:hAnsi="Times New Roman"/>
          <w:color w:val="000000"/>
          <w:szCs w:val="24"/>
        </w:rPr>
        <w:t>3</w:t>
      </w:r>
      <w:r w:rsidRPr="00022F89">
        <w:rPr>
          <w:rFonts w:ascii="Times New Roman" w:hAnsi="Times New Roman"/>
          <w:color w:val="000000"/>
          <w:szCs w:val="24"/>
        </w:rPr>
        <w:t xml:space="preserve">. </w:t>
      </w:r>
      <w:r w:rsidRPr="00022F89">
        <w:rPr>
          <w:rFonts w:ascii="Times New Roman" w:hAnsi="Times New Roman"/>
          <w:b w:val="0"/>
          <w:bCs/>
          <w:color w:val="000000"/>
          <w:szCs w:val="24"/>
        </w:rPr>
        <w:t>A existência de restrição relativamente à regularidade fiscal e trabalhista não impede que a empresa qualificada como microempresa ou empresa de pequeno porte seja declarada vencedora, uma vez que atenda a todas as demais exigências do edital.</w:t>
      </w:r>
    </w:p>
    <w:p w14:paraId="27193742" w14:textId="77777777" w:rsidR="002B2C6E" w:rsidRPr="00022F89" w:rsidRDefault="002B2C6E" w:rsidP="002B2C6E">
      <w:pPr>
        <w:pStyle w:val="PargrafodaLista"/>
        <w:spacing w:line="276" w:lineRule="auto"/>
        <w:ind w:left="0"/>
        <w:jc w:val="both"/>
        <w:rPr>
          <w:rFonts w:ascii="Times New Roman" w:hAnsi="Times New Roman"/>
          <w:color w:val="000000"/>
          <w:szCs w:val="24"/>
        </w:rPr>
      </w:pPr>
    </w:p>
    <w:p w14:paraId="0D699C33" w14:textId="76825EB5" w:rsidR="002B2C6E" w:rsidRPr="00022F89" w:rsidRDefault="002B2C6E" w:rsidP="002B2C6E">
      <w:pPr>
        <w:pStyle w:val="PargrafodaLista"/>
        <w:pBdr>
          <w:top w:val="nil"/>
          <w:left w:val="nil"/>
          <w:bottom w:val="nil"/>
          <w:right w:val="nil"/>
          <w:between w:val="nil"/>
        </w:pBdr>
        <w:tabs>
          <w:tab w:val="left" w:pos="993"/>
          <w:tab w:val="left" w:pos="1843"/>
        </w:tabs>
        <w:spacing w:line="276" w:lineRule="auto"/>
        <w:ind w:left="0"/>
        <w:jc w:val="both"/>
        <w:rPr>
          <w:rFonts w:ascii="Times New Roman" w:hAnsi="Times New Roman"/>
          <w:b w:val="0"/>
          <w:bCs/>
          <w:color w:val="000000"/>
          <w:szCs w:val="24"/>
        </w:rPr>
      </w:pPr>
      <w:r w:rsidRPr="00022F89">
        <w:rPr>
          <w:rFonts w:ascii="Times New Roman" w:hAnsi="Times New Roman"/>
          <w:color w:val="000000"/>
          <w:szCs w:val="24"/>
        </w:rPr>
        <w:t>8.1</w:t>
      </w:r>
      <w:r w:rsidR="004C5269" w:rsidRPr="00022F89">
        <w:rPr>
          <w:rFonts w:ascii="Times New Roman" w:hAnsi="Times New Roman"/>
          <w:color w:val="000000"/>
          <w:szCs w:val="24"/>
        </w:rPr>
        <w:t>4</w:t>
      </w:r>
      <w:r w:rsidRPr="00022F89">
        <w:rPr>
          <w:rFonts w:ascii="Times New Roman" w:hAnsi="Times New Roman"/>
          <w:color w:val="000000"/>
          <w:szCs w:val="24"/>
        </w:rPr>
        <w:t xml:space="preserve">. </w:t>
      </w:r>
      <w:r w:rsidRPr="00022F89">
        <w:rPr>
          <w:rFonts w:ascii="Times New Roman" w:hAnsi="Times New Roman"/>
          <w:b w:val="0"/>
          <w:bCs/>
          <w:color w:val="000000"/>
          <w:szCs w:val="24"/>
        </w:rPr>
        <w:t>Caso a proposta mais vantajosa seja ofertada por fornecedor qualificado como microempresa ou empresa de pequeno porte, e uma vez constatada a existência de alguma restrição no que tange à regularidade fiscal e trabalhista, o mesmo será convocado para, no prazo de 5 (cinco) dias úteis, após a declaração do vencedor, comprovar a regularização. O prazo poderá ser prorrogado por igual período, a critério da administração pública, quando requerida pelo interessado, mediante apresentação de justificativa.</w:t>
      </w:r>
    </w:p>
    <w:p w14:paraId="2799F881" w14:textId="77777777" w:rsidR="002B2C6E" w:rsidRPr="00022F89" w:rsidRDefault="002B2C6E" w:rsidP="002B2C6E">
      <w:pPr>
        <w:pStyle w:val="PargrafodaLista"/>
        <w:pBdr>
          <w:top w:val="nil"/>
          <w:left w:val="nil"/>
          <w:bottom w:val="nil"/>
          <w:right w:val="nil"/>
          <w:between w:val="nil"/>
        </w:pBdr>
        <w:tabs>
          <w:tab w:val="left" w:pos="993"/>
          <w:tab w:val="left" w:pos="1843"/>
        </w:tabs>
        <w:spacing w:line="276" w:lineRule="auto"/>
        <w:ind w:left="0"/>
        <w:jc w:val="both"/>
        <w:rPr>
          <w:rFonts w:ascii="Times New Roman" w:hAnsi="Times New Roman"/>
          <w:color w:val="000000"/>
          <w:szCs w:val="24"/>
        </w:rPr>
      </w:pPr>
    </w:p>
    <w:p w14:paraId="58DF2FE3" w14:textId="4B686040" w:rsidR="002B2C6E" w:rsidRPr="00022F89" w:rsidRDefault="002B2C6E" w:rsidP="002B2C6E">
      <w:pPr>
        <w:pStyle w:val="PargrafodaLista"/>
        <w:pBdr>
          <w:top w:val="nil"/>
          <w:left w:val="nil"/>
          <w:bottom w:val="nil"/>
          <w:right w:val="nil"/>
          <w:between w:val="nil"/>
        </w:pBdr>
        <w:tabs>
          <w:tab w:val="left" w:pos="993"/>
          <w:tab w:val="left" w:pos="1843"/>
        </w:tabs>
        <w:spacing w:line="276" w:lineRule="auto"/>
        <w:ind w:left="0"/>
        <w:jc w:val="both"/>
        <w:rPr>
          <w:rFonts w:ascii="Times New Roman" w:hAnsi="Times New Roman"/>
          <w:b w:val="0"/>
          <w:bCs/>
          <w:szCs w:val="24"/>
        </w:rPr>
      </w:pPr>
      <w:r w:rsidRPr="00022F89">
        <w:rPr>
          <w:rFonts w:ascii="Times New Roman" w:hAnsi="Times New Roman"/>
          <w:color w:val="000000"/>
          <w:szCs w:val="24"/>
        </w:rPr>
        <w:lastRenderedPageBreak/>
        <w:t>8.1</w:t>
      </w:r>
      <w:r w:rsidR="004C5269" w:rsidRPr="00022F89">
        <w:rPr>
          <w:rFonts w:ascii="Times New Roman" w:hAnsi="Times New Roman"/>
          <w:color w:val="000000"/>
          <w:szCs w:val="24"/>
        </w:rPr>
        <w:t>5</w:t>
      </w:r>
      <w:r w:rsidRPr="00022F89">
        <w:rPr>
          <w:rFonts w:ascii="Times New Roman" w:hAnsi="Times New Roman"/>
          <w:color w:val="000000"/>
          <w:szCs w:val="24"/>
        </w:rPr>
        <w:t xml:space="preserve">. </w:t>
      </w:r>
      <w:r w:rsidRPr="00022F89">
        <w:rPr>
          <w:rFonts w:ascii="Times New Roman" w:hAnsi="Times New Roman"/>
          <w:b w:val="0"/>
          <w:bCs/>
          <w:color w:val="000000"/>
          <w:szCs w:val="24"/>
        </w:rPr>
        <w:t>A não-regularização fiscal e trabalhista no prazo previsto no subitem anterior acarretará a inabilitação do fornecedor interessado, sem prejuízo das sanções previstas neste Aviso, sendo facultada a convocação dos interessados remanescentes, na ordem de classificação. Se, na ordem de classificação, seguir-se outra microempresa, empresa de pequeno porte ou sociedade cooperativa com alguma restrição na documentação fiscal e trabalhista, será concedido o mesmo prazo para regularização.</w:t>
      </w:r>
    </w:p>
    <w:p w14:paraId="053CF072" w14:textId="77777777" w:rsidR="002B2C6E" w:rsidRPr="00022F89" w:rsidRDefault="002B2C6E" w:rsidP="002B2C6E">
      <w:pPr>
        <w:pStyle w:val="PargrafodaLista"/>
        <w:spacing w:line="276" w:lineRule="auto"/>
        <w:ind w:left="0"/>
        <w:jc w:val="both"/>
        <w:rPr>
          <w:rFonts w:ascii="Times New Roman" w:hAnsi="Times New Roman"/>
          <w:szCs w:val="24"/>
        </w:rPr>
      </w:pPr>
    </w:p>
    <w:p w14:paraId="0DE10076" w14:textId="2CADDB90" w:rsidR="002B2C6E" w:rsidRPr="00022F89" w:rsidRDefault="002B2C6E" w:rsidP="002B2C6E">
      <w:pPr>
        <w:pStyle w:val="PargrafodaLista"/>
        <w:spacing w:line="276" w:lineRule="auto"/>
        <w:ind w:left="0"/>
        <w:jc w:val="both"/>
        <w:rPr>
          <w:rFonts w:ascii="Times New Roman" w:hAnsi="Times New Roman"/>
          <w:b w:val="0"/>
          <w:bCs/>
          <w:szCs w:val="24"/>
        </w:rPr>
      </w:pPr>
      <w:r w:rsidRPr="00022F89">
        <w:rPr>
          <w:rFonts w:ascii="Times New Roman" w:hAnsi="Times New Roman"/>
          <w:szCs w:val="24"/>
        </w:rPr>
        <w:t>8.1</w:t>
      </w:r>
      <w:r w:rsidR="004C5269" w:rsidRPr="00022F89">
        <w:rPr>
          <w:rFonts w:ascii="Times New Roman" w:hAnsi="Times New Roman"/>
          <w:szCs w:val="24"/>
        </w:rPr>
        <w:t>6</w:t>
      </w:r>
      <w:r w:rsidRPr="00022F89">
        <w:rPr>
          <w:rFonts w:ascii="Times New Roman" w:hAnsi="Times New Roman"/>
          <w:szCs w:val="24"/>
        </w:rPr>
        <w:t xml:space="preserve">. </w:t>
      </w:r>
      <w:r w:rsidRPr="00022F89">
        <w:rPr>
          <w:rFonts w:ascii="Times New Roman" w:hAnsi="Times New Roman"/>
          <w:b w:val="0"/>
          <w:bCs/>
          <w:szCs w:val="24"/>
        </w:rPr>
        <w:t>Havendo necessidade de analisar minuciosamente os documentos exigidos, a sessão será suspensa, sendo informada a nova data e horário para a sua continuidade.</w:t>
      </w:r>
    </w:p>
    <w:p w14:paraId="0BDB6771" w14:textId="77777777" w:rsidR="002B2C6E" w:rsidRPr="00022F89" w:rsidRDefault="002B2C6E" w:rsidP="002B2C6E">
      <w:pPr>
        <w:pStyle w:val="PargrafodaLista"/>
        <w:pBdr>
          <w:top w:val="nil"/>
          <w:left w:val="nil"/>
          <w:bottom w:val="nil"/>
          <w:right w:val="nil"/>
          <w:between w:val="nil"/>
        </w:pBdr>
        <w:tabs>
          <w:tab w:val="left" w:pos="993"/>
          <w:tab w:val="left" w:pos="1843"/>
        </w:tabs>
        <w:spacing w:line="276" w:lineRule="auto"/>
        <w:ind w:left="0"/>
        <w:jc w:val="both"/>
        <w:rPr>
          <w:rFonts w:ascii="Times New Roman" w:hAnsi="Times New Roman"/>
          <w:szCs w:val="24"/>
        </w:rPr>
      </w:pPr>
    </w:p>
    <w:p w14:paraId="7B1C12D8" w14:textId="623ECAB5" w:rsidR="002B2C6E" w:rsidRPr="00022F89" w:rsidRDefault="002B2C6E" w:rsidP="002B2C6E">
      <w:pPr>
        <w:pStyle w:val="PargrafodaLista"/>
        <w:pBdr>
          <w:top w:val="nil"/>
          <w:left w:val="nil"/>
          <w:bottom w:val="nil"/>
          <w:right w:val="nil"/>
          <w:between w:val="nil"/>
        </w:pBdr>
        <w:tabs>
          <w:tab w:val="left" w:pos="993"/>
          <w:tab w:val="left" w:pos="1843"/>
        </w:tabs>
        <w:spacing w:line="276" w:lineRule="auto"/>
        <w:ind w:left="0"/>
        <w:jc w:val="both"/>
        <w:rPr>
          <w:rFonts w:ascii="Times New Roman" w:hAnsi="Times New Roman"/>
          <w:color w:val="000000"/>
          <w:szCs w:val="24"/>
        </w:rPr>
      </w:pPr>
      <w:r w:rsidRPr="00022F89">
        <w:rPr>
          <w:rFonts w:ascii="Times New Roman" w:hAnsi="Times New Roman"/>
          <w:szCs w:val="24"/>
        </w:rPr>
        <w:t>8.1</w:t>
      </w:r>
      <w:r w:rsidR="004C5269" w:rsidRPr="00022F89">
        <w:rPr>
          <w:rFonts w:ascii="Times New Roman" w:hAnsi="Times New Roman"/>
          <w:szCs w:val="24"/>
        </w:rPr>
        <w:t>7</w:t>
      </w:r>
      <w:r w:rsidRPr="00022F89">
        <w:rPr>
          <w:rFonts w:ascii="Times New Roman" w:hAnsi="Times New Roman"/>
          <w:szCs w:val="24"/>
        </w:rPr>
        <w:t xml:space="preserve">. </w:t>
      </w:r>
      <w:r w:rsidRPr="00022F89">
        <w:rPr>
          <w:rFonts w:ascii="Times New Roman" w:hAnsi="Times New Roman"/>
          <w:b w:val="0"/>
          <w:bCs/>
          <w:color w:val="000000"/>
          <w:szCs w:val="24"/>
        </w:rPr>
        <w:t>Será inabilitado o interessado que não comprovar sua habilitação, seja por não apresentar quaisquer dos documentos exigidos, ou apresentá-los em desacordo com o estabelecido neste Aviso.</w:t>
      </w:r>
    </w:p>
    <w:p w14:paraId="7F0BDC87" w14:textId="77777777" w:rsidR="002B2C6E" w:rsidRPr="00022F89" w:rsidRDefault="002B2C6E" w:rsidP="002B2C6E">
      <w:pPr>
        <w:pStyle w:val="PargrafodaLista"/>
        <w:pBdr>
          <w:top w:val="nil"/>
          <w:left w:val="nil"/>
          <w:bottom w:val="nil"/>
          <w:right w:val="nil"/>
          <w:between w:val="nil"/>
        </w:pBdr>
        <w:tabs>
          <w:tab w:val="left" w:pos="993"/>
          <w:tab w:val="left" w:pos="1843"/>
        </w:tabs>
        <w:spacing w:line="276" w:lineRule="auto"/>
        <w:ind w:left="0"/>
        <w:jc w:val="both"/>
        <w:rPr>
          <w:rFonts w:ascii="Times New Roman" w:hAnsi="Times New Roman"/>
          <w:color w:val="000000"/>
          <w:szCs w:val="24"/>
        </w:rPr>
      </w:pPr>
    </w:p>
    <w:p w14:paraId="05183530" w14:textId="1E524DC5" w:rsidR="002B2C6E" w:rsidRPr="00022F89" w:rsidRDefault="002B2C6E" w:rsidP="002B2C6E">
      <w:pPr>
        <w:pStyle w:val="PargrafodaLista"/>
        <w:pBdr>
          <w:top w:val="nil"/>
          <w:left w:val="nil"/>
          <w:bottom w:val="nil"/>
          <w:right w:val="nil"/>
          <w:between w:val="nil"/>
        </w:pBdr>
        <w:tabs>
          <w:tab w:val="left" w:pos="993"/>
          <w:tab w:val="left" w:pos="1843"/>
        </w:tabs>
        <w:spacing w:line="276" w:lineRule="auto"/>
        <w:ind w:left="0"/>
        <w:jc w:val="both"/>
        <w:rPr>
          <w:rFonts w:ascii="Times New Roman" w:hAnsi="Times New Roman"/>
          <w:b w:val="0"/>
          <w:bCs/>
          <w:szCs w:val="24"/>
        </w:rPr>
      </w:pPr>
      <w:r w:rsidRPr="00022F89">
        <w:rPr>
          <w:rFonts w:ascii="Times New Roman" w:hAnsi="Times New Roman"/>
          <w:color w:val="000000"/>
          <w:szCs w:val="24"/>
        </w:rPr>
        <w:t>8.1</w:t>
      </w:r>
      <w:r w:rsidR="004C5269" w:rsidRPr="00022F89">
        <w:rPr>
          <w:rFonts w:ascii="Times New Roman" w:hAnsi="Times New Roman"/>
          <w:color w:val="000000"/>
          <w:szCs w:val="24"/>
        </w:rPr>
        <w:t>8</w:t>
      </w:r>
      <w:r w:rsidRPr="00022F89">
        <w:rPr>
          <w:rFonts w:ascii="Times New Roman" w:hAnsi="Times New Roman"/>
          <w:color w:val="000000"/>
          <w:szCs w:val="24"/>
        </w:rPr>
        <w:t xml:space="preserve">. </w:t>
      </w:r>
      <w:r w:rsidRPr="00022F89">
        <w:rPr>
          <w:rFonts w:ascii="Times New Roman" w:hAnsi="Times New Roman"/>
          <w:b w:val="0"/>
          <w:bCs/>
          <w:color w:val="000000"/>
          <w:szCs w:val="24"/>
        </w:rPr>
        <w:t>Constatado o atendimento às exigências de habilitação fixadas no Aviso, a empresa participante será declarada vencedora.</w:t>
      </w:r>
    </w:p>
    <w:p w14:paraId="0CBD1595" w14:textId="77777777" w:rsidR="002B2C6E" w:rsidRPr="00022F89" w:rsidRDefault="002B2C6E" w:rsidP="002B2C6E">
      <w:pPr>
        <w:pStyle w:val="text"/>
        <w:tabs>
          <w:tab w:val="left" w:pos="567"/>
        </w:tabs>
        <w:spacing w:before="0" w:beforeAutospacing="0" w:after="0" w:afterAutospacing="0" w:line="276" w:lineRule="auto"/>
        <w:jc w:val="both"/>
        <w:rPr>
          <w:rFonts w:ascii="Times New Roman" w:hAnsi="Times New Roman"/>
          <w:bCs/>
          <w:color w:val="auto"/>
          <w:sz w:val="24"/>
          <w:szCs w:val="24"/>
        </w:rPr>
      </w:pPr>
    </w:p>
    <w:p w14:paraId="4CF1AFDF" w14:textId="400527C7" w:rsidR="002B2C6E" w:rsidRPr="00022F89" w:rsidRDefault="002B2C6E" w:rsidP="00924948">
      <w:pPr>
        <w:pStyle w:val="text"/>
        <w:numPr>
          <w:ilvl w:val="0"/>
          <w:numId w:val="15"/>
        </w:numPr>
        <w:tabs>
          <w:tab w:val="left" w:pos="567"/>
        </w:tabs>
        <w:spacing w:before="0" w:beforeAutospacing="0" w:after="0" w:afterAutospacing="0" w:line="276" w:lineRule="auto"/>
        <w:ind w:left="0" w:firstLine="0"/>
        <w:jc w:val="both"/>
        <w:rPr>
          <w:rFonts w:ascii="Times New Roman" w:hAnsi="Times New Roman"/>
          <w:b/>
          <w:color w:val="auto"/>
          <w:sz w:val="24"/>
          <w:szCs w:val="24"/>
          <w:lang w:val="pt"/>
        </w:rPr>
      </w:pPr>
      <w:r w:rsidRPr="00022F89">
        <w:rPr>
          <w:rFonts w:ascii="Times New Roman" w:hAnsi="Times New Roman"/>
          <w:b/>
          <w:color w:val="auto"/>
          <w:sz w:val="24"/>
          <w:szCs w:val="24"/>
          <w:lang w:val="pt"/>
        </w:rPr>
        <w:t>DA HOMOLOGAÇÃO E CONTR</w:t>
      </w:r>
      <w:r w:rsidR="00661DC2" w:rsidRPr="00022F89">
        <w:rPr>
          <w:rFonts w:ascii="Times New Roman" w:hAnsi="Times New Roman"/>
          <w:b/>
          <w:color w:val="auto"/>
          <w:sz w:val="24"/>
          <w:szCs w:val="24"/>
          <w:lang w:val="pt"/>
        </w:rPr>
        <w:t>A</w:t>
      </w:r>
      <w:r w:rsidRPr="00022F89">
        <w:rPr>
          <w:rFonts w:ascii="Times New Roman" w:hAnsi="Times New Roman"/>
          <w:b/>
          <w:color w:val="auto"/>
          <w:sz w:val="24"/>
          <w:szCs w:val="24"/>
          <w:lang w:val="pt"/>
        </w:rPr>
        <w:t>TAÇÃO:</w:t>
      </w:r>
    </w:p>
    <w:p w14:paraId="6EF4E76F" w14:textId="77777777" w:rsidR="002B2C6E" w:rsidRPr="00022F89" w:rsidRDefault="002B2C6E" w:rsidP="002B2C6E">
      <w:pPr>
        <w:pStyle w:val="text"/>
        <w:tabs>
          <w:tab w:val="left" w:pos="567"/>
        </w:tabs>
        <w:spacing w:before="0" w:beforeAutospacing="0" w:after="0" w:afterAutospacing="0" w:line="276" w:lineRule="auto"/>
        <w:jc w:val="both"/>
        <w:rPr>
          <w:rFonts w:ascii="Times New Roman" w:hAnsi="Times New Roman"/>
          <w:b/>
          <w:color w:val="auto"/>
          <w:sz w:val="24"/>
          <w:szCs w:val="24"/>
          <w:lang w:val="pt"/>
        </w:rPr>
      </w:pPr>
    </w:p>
    <w:p w14:paraId="445F7CF8" w14:textId="77777777" w:rsidR="002B2C6E" w:rsidRPr="00022F89" w:rsidRDefault="002B2C6E" w:rsidP="002B2C6E">
      <w:pPr>
        <w:pStyle w:val="dou-paragraph"/>
        <w:shd w:val="clear" w:color="auto" w:fill="FFFFFF"/>
        <w:spacing w:before="0" w:beforeAutospacing="0" w:after="0" w:afterAutospacing="0" w:line="276" w:lineRule="auto"/>
        <w:jc w:val="both"/>
        <w:rPr>
          <w:color w:val="000000"/>
        </w:rPr>
      </w:pPr>
      <w:r w:rsidRPr="00022F89">
        <w:rPr>
          <w:b/>
          <w:bCs/>
          <w:color w:val="000000"/>
        </w:rPr>
        <w:t>9.1.</w:t>
      </w:r>
      <w:r w:rsidRPr="00022F89">
        <w:rPr>
          <w:color w:val="000000"/>
        </w:rPr>
        <w:t xml:space="preserve"> Encerradas a etapa de julgamento e de habilitação, o processo será encaminhado ao Ordenador de Despesas para homologação do procedimento e autorização da contratação, observado, no que couber, o disposto no art. 71 da Lei nº 14.133, de 2021.</w:t>
      </w:r>
    </w:p>
    <w:p w14:paraId="1E4A0273" w14:textId="77777777" w:rsidR="002B2C6E" w:rsidRPr="00022F89" w:rsidRDefault="002B2C6E" w:rsidP="002B2C6E">
      <w:pPr>
        <w:pStyle w:val="dou-paragraph"/>
        <w:shd w:val="clear" w:color="auto" w:fill="FFFFFF"/>
        <w:spacing w:before="0" w:beforeAutospacing="0" w:after="0" w:afterAutospacing="0" w:line="276" w:lineRule="auto"/>
        <w:jc w:val="both"/>
        <w:rPr>
          <w:color w:val="000000"/>
        </w:rPr>
      </w:pPr>
    </w:p>
    <w:p w14:paraId="184CACC7" w14:textId="77777777" w:rsidR="002B2C6E" w:rsidRPr="00022F89" w:rsidRDefault="002B2C6E" w:rsidP="002B2C6E">
      <w:pPr>
        <w:pStyle w:val="dou-paragraph"/>
        <w:shd w:val="clear" w:color="auto" w:fill="FFFFFF"/>
        <w:spacing w:before="0" w:beforeAutospacing="0" w:after="0" w:afterAutospacing="0" w:line="276" w:lineRule="auto"/>
        <w:jc w:val="both"/>
      </w:pPr>
      <w:r w:rsidRPr="00022F89">
        <w:rPr>
          <w:b/>
          <w:bCs/>
          <w:color w:val="000000"/>
        </w:rPr>
        <w:t>9.2.</w:t>
      </w:r>
      <w:r w:rsidRPr="00022F89">
        <w:rPr>
          <w:color w:val="000000"/>
        </w:rPr>
        <w:t xml:space="preserve"> </w:t>
      </w:r>
      <w:r w:rsidRPr="00022F89">
        <w:t>Após a homologação, caso se conclua pela contratação, será firmado Contrato ou emitido instrumento equivalente.</w:t>
      </w:r>
    </w:p>
    <w:p w14:paraId="508D0E35" w14:textId="77777777" w:rsidR="002B2C6E" w:rsidRPr="00022F89" w:rsidRDefault="002B2C6E" w:rsidP="002B2C6E">
      <w:pPr>
        <w:pStyle w:val="dou-paragraph"/>
        <w:shd w:val="clear" w:color="auto" w:fill="FFFFFF"/>
        <w:spacing w:before="0" w:beforeAutospacing="0" w:after="0" w:afterAutospacing="0" w:line="276" w:lineRule="auto"/>
        <w:jc w:val="both"/>
      </w:pPr>
    </w:p>
    <w:p w14:paraId="4E66DEC5" w14:textId="77777777" w:rsidR="002B2C6E" w:rsidRPr="00022F89" w:rsidRDefault="002B2C6E" w:rsidP="002B2C6E">
      <w:pPr>
        <w:pStyle w:val="dou-paragraph"/>
        <w:shd w:val="clear" w:color="auto" w:fill="FFFFFF"/>
        <w:spacing w:before="0" w:beforeAutospacing="0" w:after="0" w:afterAutospacing="0" w:line="276" w:lineRule="auto"/>
        <w:jc w:val="both"/>
      </w:pPr>
      <w:r w:rsidRPr="00022F89">
        <w:rPr>
          <w:b/>
          <w:bCs/>
        </w:rPr>
        <w:t>9.3.</w:t>
      </w:r>
      <w:r w:rsidRPr="00022F89">
        <w:t xml:space="preserve"> O fornecedor vencedor da disputa, após a autorização da contratação será convocado para retirar o instrumento equivalente (Nota de Empenho/Carta Contrato/Autorização), dispensando-se a assinatura de contrato, nos termos do art. 95, da Lei n. 14.133/2021.</w:t>
      </w:r>
    </w:p>
    <w:p w14:paraId="5B7D0B66" w14:textId="77777777" w:rsidR="002B2C6E" w:rsidRPr="00022F89" w:rsidRDefault="002B2C6E" w:rsidP="002B2C6E">
      <w:pPr>
        <w:pStyle w:val="dou-paragraph"/>
        <w:shd w:val="clear" w:color="auto" w:fill="FFFFFF"/>
        <w:spacing w:before="0" w:beforeAutospacing="0" w:after="0" w:afterAutospacing="0" w:line="276" w:lineRule="auto"/>
        <w:jc w:val="both"/>
      </w:pPr>
    </w:p>
    <w:p w14:paraId="672B2E1B" w14:textId="77777777" w:rsidR="002B2C6E" w:rsidRPr="00022F89" w:rsidRDefault="002B2C6E" w:rsidP="002B2C6E">
      <w:pPr>
        <w:pStyle w:val="dou-paragraph"/>
        <w:shd w:val="clear" w:color="auto" w:fill="FFFFFF"/>
        <w:spacing w:before="0" w:beforeAutospacing="0" w:after="0" w:afterAutospacing="0" w:line="276" w:lineRule="auto"/>
        <w:jc w:val="both"/>
      </w:pPr>
      <w:r w:rsidRPr="00022F89">
        <w:rPr>
          <w:b/>
          <w:bCs/>
        </w:rPr>
        <w:t>9.4.</w:t>
      </w:r>
      <w:r w:rsidRPr="00022F89">
        <w:t xml:space="preserve"> O contratado terá o prazo de 05 (cinco) dias úteis, contados a partir da data de sua convocação, para assinar o contrato ou aceitar instrumento equivalente, conforme o caso (Nota de Empenho/Carta Contrato/Autorização), sob pena de decair o direito à contratação, sem prejuízo das sanções previstas neste Aviso de Contratação Direta.</w:t>
      </w:r>
    </w:p>
    <w:p w14:paraId="7E94AAC8" w14:textId="77777777" w:rsidR="002B2C6E" w:rsidRPr="00022F89" w:rsidRDefault="002B2C6E" w:rsidP="002B2C6E">
      <w:pPr>
        <w:pStyle w:val="dou-paragraph"/>
        <w:shd w:val="clear" w:color="auto" w:fill="FFFFFF"/>
        <w:spacing w:before="0" w:beforeAutospacing="0" w:after="0" w:afterAutospacing="0" w:line="276" w:lineRule="auto"/>
        <w:jc w:val="both"/>
      </w:pPr>
    </w:p>
    <w:p w14:paraId="2868A6DB" w14:textId="77777777" w:rsidR="002B2C6E" w:rsidRPr="00022F89" w:rsidRDefault="002B2C6E" w:rsidP="002B2C6E">
      <w:pPr>
        <w:pStyle w:val="dou-paragraph"/>
        <w:shd w:val="clear" w:color="auto" w:fill="FFFFFF"/>
        <w:spacing w:before="0" w:beforeAutospacing="0" w:after="0" w:afterAutospacing="0" w:line="276" w:lineRule="auto"/>
        <w:ind w:left="567"/>
        <w:jc w:val="both"/>
      </w:pPr>
      <w:r w:rsidRPr="00022F89">
        <w:rPr>
          <w:b/>
          <w:bCs/>
        </w:rPr>
        <w:t>9.4.1.</w:t>
      </w:r>
      <w:r w:rsidRPr="00022F89">
        <w:t xml:space="preserve"> O prazo previsto no subitem anterior poderá ser prorrogado, por igual período, por solicitação justificada do fornecedor e aceita pela Administração.</w:t>
      </w:r>
    </w:p>
    <w:p w14:paraId="51D5DE1F" w14:textId="4F88B63C" w:rsidR="002B2C6E" w:rsidRPr="00022F89" w:rsidRDefault="002B2C6E" w:rsidP="002B2C6E">
      <w:pPr>
        <w:pStyle w:val="dou-paragraph"/>
        <w:shd w:val="clear" w:color="auto" w:fill="FFFFFF"/>
        <w:spacing w:before="0" w:beforeAutospacing="0" w:after="0" w:afterAutospacing="0" w:line="276" w:lineRule="auto"/>
        <w:ind w:left="567"/>
        <w:jc w:val="both"/>
        <w:rPr>
          <w:bCs/>
        </w:rPr>
      </w:pPr>
      <w:r w:rsidRPr="00022F89">
        <w:rPr>
          <w:b/>
          <w:u w:val="single"/>
        </w:rPr>
        <w:t>9.4.2</w:t>
      </w:r>
      <w:r w:rsidRPr="00022F89">
        <w:rPr>
          <w:bCs/>
          <w:u w:val="single"/>
        </w:rPr>
        <w:t xml:space="preserve">. </w:t>
      </w:r>
      <w:r w:rsidR="00A34E52" w:rsidRPr="00022F89">
        <w:rPr>
          <w:u w:val="single"/>
        </w:rPr>
        <w:t xml:space="preserve">Será permitido o uso de Assinatura Eletrônica e Certificado Digital para a celebração do presente contrato entre as partes, em conformidade com o Decreto Municipal nº 2.528/2021 e com o Decreto Municipal nº 3.082/2025, que </w:t>
      </w:r>
      <w:r w:rsidR="00A34E52" w:rsidRPr="00022F89">
        <w:rPr>
          <w:u w:val="single"/>
        </w:rPr>
        <w:lastRenderedPageBreak/>
        <w:t>regulamentam o Sistema de Assinaturas Digitais de Documentos e dão outras providências.</w:t>
      </w:r>
    </w:p>
    <w:p w14:paraId="14B73ECE" w14:textId="77777777" w:rsidR="002B2C6E" w:rsidRPr="00022F89" w:rsidRDefault="002B2C6E" w:rsidP="002B2C6E">
      <w:pPr>
        <w:pStyle w:val="Corpodetexto"/>
        <w:widowControl w:val="0"/>
        <w:suppressAutoHyphens/>
        <w:spacing w:before="0" w:beforeAutospacing="0" w:after="0" w:afterAutospacing="0" w:line="276" w:lineRule="auto"/>
        <w:ind w:left="567"/>
        <w:jc w:val="both"/>
      </w:pPr>
      <w:r w:rsidRPr="00022F89">
        <w:rPr>
          <w:b/>
        </w:rPr>
        <w:t>9.4.3.</w:t>
      </w:r>
      <w:r w:rsidRPr="00022F89">
        <w:rPr>
          <w:bCs/>
        </w:rPr>
        <w:t xml:space="preserve"> </w:t>
      </w:r>
      <w:r w:rsidRPr="00022F89">
        <w:t xml:space="preserve">A convocação da empresa vencedora para assinatura do contrato será realizada por meio de publicação no Diário Oficial dos Municípios </w:t>
      </w:r>
      <w:r w:rsidRPr="00022F89">
        <w:rPr>
          <w:b/>
        </w:rPr>
        <w:t xml:space="preserve">ASSOMASUL – </w:t>
      </w:r>
      <w:hyperlink r:id="rId15" w:history="1">
        <w:r w:rsidRPr="00022F89">
          <w:rPr>
            <w:rStyle w:val="Hyperlink"/>
            <w:b/>
          </w:rPr>
          <w:t>http://diariooficialms.com.br/assomasul</w:t>
        </w:r>
      </w:hyperlink>
      <w:r w:rsidRPr="00022F89">
        <w:rPr>
          <w:b/>
        </w:rPr>
        <w:t>.</w:t>
      </w:r>
    </w:p>
    <w:p w14:paraId="54F11BC2" w14:textId="77777777" w:rsidR="002B2C6E" w:rsidRPr="00022F89" w:rsidRDefault="002B2C6E" w:rsidP="002B2C6E">
      <w:pPr>
        <w:pStyle w:val="dou-paragraph"/>
        <w:shd w:val="clear" w:color="auto" w:fill="FFFFFF"/>
        <w:spacing w:before="0" w:beforeAutospacing="0" w:after="0" w:afterAutospacing="0" w:line="276" w:lineRule="auto"/>
        <w:ind w:left="567"/>
        <w:jc w:val="both"/>
      </w:pPr>
      <w:r w:rsidRPr="00022F89">
        <w:rPr>
          <w:b/>
          <w:bCs/>
        </w:rPr>
        <w:t>9.4.4.</w:t>
      </w:r>
      <w:r w:rsidRPr="00022F89">
        <w:t xml:space="preserve"> A recusa injustificada do fornecedor em assinar o contrato ou aceitar ou retirar o instrumento equivalente, dentro do prazo estabelecido, caracteriza o descumprimento total da obrigação assumida, sujeitando-o às penalidades legalmente estabelecidas.</w:t>
      </w:r>
    </w:p>
    <w:p w14:paraId="40C2C0C9" w14:textId="77777777" w:rsidR="002B2C6E" w:rsidRPr="00022F89" w:rsidRDefault="002B2C6E" w:rsidP="002B2C6E">
      <w:pPr>
        <w:pStyle w:val="dou-paragraph"/>
        <w:shd w:val="clear" w:color="auto" w:fill="FFFFFF"/>
        <w:spacing w:before="0" w:beforeAutospacing="0" w:after="0" w:afterAutospacing="0" w:line="276" w:lineRule="auto"/>
        <w:ind w:left="567"/>
        <w:jc w:val="both"/>
      </w:pPr>
    </w:p>
    <w:p w14:paraId="0A6ABAA9" w14:textId="77777777" w:rsidR="002B2C6E" w:rsidRPr="00022F89" w:rsidRDefault="002B2C6E" w:rsidP="002B2C6E">
      <w:pPr>
        <w:pStyle w:val="dou-paragraph"/>
        <w:shd w:val="clear" w:color="auto" w:fill="FFFFFF"/>
        <w:spacing w:before="0" w:beforeAutospacing="0" w:after="0" w:afterAutospacing="0" w:line="276" w:lineRule="auto"/>
        <w:jc w:val="both"/>
      </w:pPr>
      <w:r w:rsidRPr="00022F89">
        <w:rPr>
          <w:b/>
          <w:bCs/>
        </w:rPr>
        <w:t>9.5.</w:t>
      </w:r>
      <w:r w:rsidRPr="00022F89">
        <w:t xml:space="preserve"> O Aceite da Nota de Empenho ou do instrumento equivalente, emitida ao fornecedor adjudicado, implica o reconhecimento de que:</w:t>
      </w:r>
    </w:p>
    <w:p w14:paraId="3B879E7E" w14:textId="77777777" w:rsidR="002B2C6E" w:rsidRPr="00022F89" w:rsidRDefault="002B2C6E" w:rsidP="002B2C6E">
      <w:pPr>
        <w:pStyle w:val="dou-paragraph"/>
        <w:shd w:val="clear" w:color="auto" w:fill="FFFFFF"/>
        <w:spacing w:before="0" w:beforeAutospacing="0" w:after="0" w:afterAutospacing="0" w:line="276" w:lineRule="auto"/>
        <w:ind w:left="567"/>
        <w:jc w:val="both"/>
      </w:pPr>
    </w:p>
    <w:p w14:paraId="5CD80AFC" w14:textId="77777777" w:rsidR="002B2C6E" w:rsidRPr="00022F89" w:rsidRDefault="002B2C6E" w:rsidP="002B2C6E">
      <w:pPr>
        <w:pStyle w:val="dou-paragraph"/>
        <w:shd w:val="clear" w:color="auto" w:fill="FFFFFF"/>
        <w:spacing w:before="0" w:beforeAutospacing="0" w:after="0" w:afterAutospacing="0" w:line="276" w:lineRule="auto"/>
        <w:ind w:left="567"/>
        <w:jc w:val="both"/>
      </w:pPr>
      <w:r w:rsidRPr="00022F89">
        <w:rPr>
          <w:b/>
          <w:bCs/>
        </w:rPr>
        <w:t>9.5.1.</w:t>
      </w:r>
      <w:r w:rsidRPr="00022F89">
        <w:t xml:space="preserve"> referida Nota está substituindo o contrato, aplicando-se à relação de negócios ali estabelecida as disposições da Lei nº 14.133, de 2021;</w:t>
      </w:r>
    </w:p>
    <w:p w14:paraId="672A3CC3" w14:textId="77777777" w:rsidR="002B2C6E" w:rsidRPr="00022F89" w:rsidRDefault="002B2C6E" w:rsidP="002B2C6E">
      <w:pPr>
        <w:pStyle w:val="dou-paragraph"/>
        <w:shd w:val="clear" w:color="auto" w:fill="FFFFFF"/>
        <w:spacing w:before="0" w:beforeAutospacing="0" w:after="0" w:afterAutospacing="0" w:line="276" w:lineRule="auto"/>
        <w:ind w:left="567"/>
        <w:jc w:val="both"/>
      </w:pPr>
      <w:r w:rsidRPr="00022F89">
        <w:rPr>
          <w:b/>
          <w:bCs/>
        </w:rPr>
        <w:t>9.5.2.</w:t>
      </w:r>
      <w:r w:rsidRPr="00022F89">
        <w:t xml:space="preserve"> a contratada se vincula à sua proposta e às previsões contidas no Aviso de Contratação Direta e seus anexos;</w:t>
      </w:r>
    </w:p>
    <w:p w14:paraId="5A69EF29" w14:textId="77777777" w:rsidR="002B2C6E" w:rsidRPr="00022F89" w:rsidRDefault="002B2C6E" w:rsidP="002B2C6E">
      <w:pPr>
        <w:pStyle w:val="dou-paragraph"/>
        <w:shd w:val="clear" w:color="auto" w:fill="FFFFFF"/>
        <w:spacing w:before="0" w:beforeAutospacing="0" w:after="0" w:afterAutospacing="0" w:line="276" w:lineRule="auto"/>
        <w:ind w:left="567"/>
        <w:jc w:val="both"/>
      </w:pPr>
      <w:r w:rsidRPr="00022F89">
        <w:rPr>
          <w:b/>
          <w:bCs/>
        </w:rPr>
        <w:t>9.5.3</w:t>
      </w:r>
      <w:r w:rsidRPr="00022F89">
        <w:t>. a contratada reconhece que as hipóteses de rescisão são aquelas previstas nos artigos 137 e 138 da Lei nº 14.133, de 2021 e reconhece os direitos da Administração previstos nos artigos 137 a 139 da mesma Lei.</w:t>
      </w:r>
    </w:p>
    <w:p w14:paraId="2D08EE6F" w14:textId="77777777" w:rsidR="002B2C6E" w:rsidRPr="00022F89" w:rsidRDefault="002B2C6E" w:rsidP="002B2C6E">
      <w:pPr>
        <w:pStyle w:val="dou-paragraph"/>
        <w:shd w:val="clear" w:color="auto" w:fill="FFFFFF"/>
        <w:spacing w:before="0" w:beforeAutospacing="0" w:after="0" w:afterAutospacing="0" w:line="276" w:lineRule="auto"/>
        <w:ind w:left="567"/>
        <w:jc w:val="both"/>
      </w:pPr>
    </w:p>
    <w:p w14:paraId="4AAFD970" w14:textId="77777777" w:rsidR="002B2C6E" w:rsidRPr="00022F89" w:rsidRDefault="002B2C6E" w:rsidP="002B2C6E">
      <w:pPr>
        <w:pStyle w:val="PargrafodaLista"/>
        <w:spacing w:line="276" w:lineRule="auto"/>
        <w:ind w:left="0"/>
        <w:jc w:val="both"/>
        <w:rPr>
          <w:rFonts w:ascii="Times New Roman" w:hAnsi="Times New Roman"/>
          <w:b w:val="0"/>
          <w:bCs/>
          <w:szCs w:val="24"/>
        </w:rPr>
      </w:pPr>
      <w:r w:rsidRPr="00022F89">
        <w:rPr>
          <w:rFonts w:ascii="Times New Roman" w:hAnsi="Times New Roman"/>
          <w:szCs w:val="24"/>
        </w:rPr>
        <w:t xml:space="preserve">9.6. </w:t>
      </w:r>
      <w:r w:rsidRPr="00022F89">
        <w:rPr>
          <w:rFonts w:ascii="Times New Roman" w:hAnsi="Times New Roman"/>
          <w:b w:val="0"/>
          <w:bCs/>
          <w:szCs w:val="24"/>
        </w:rPr>
        <w:t xml:space="preserve">Na assinatura do contrato, será exigida a comprovação da regularidade fiscal e trabalhista, as certidões negativas de inidoneidade e impedimento expedidas no </w:t>
      </w:r>
      <w:r w:rsidRPr="00022F89">
        <w:rPr>
          <w:rFonts w:ascii="Times New Roman" w:hAnsi="Times New Roman"/>
          <w:b w:val="0"/>
          <w:bCs/>
          <w:color w:val="000000"/>
          <w:szCs w:val="24"/>
        </w:rPr>
        <w:t>Cadastro Nacional de Empresas Inidôneas e Suspensas (Ceis) e o Cadastro Nacional de Empresas Punidas (Cnep), devendo manter as condições de habilitação</w:t>
      </w:r>
      <w:r w:rsidRPr="00022F89">
        <w:rPr>
          <w:rFonts w:ascii="Times New Roman" w:hAnsi="Times New Roman"/>
          <w:b w:val="0"/>
          <w:bCs/>
          <w:szCs w:val="24"/>
        </w:rPr>
        <w:t xml:space="preserve"> durante a vigência do contrato.</w:t>
      </w:r>
    </w:p>
    <w:p w14:paraId="5735719B" w14:textId="77777777" w:rsidR="002B2C6E" w:rsidRPr="00022F89" w:rsidRDefault="002B2C6E" w:rsidP="002B2C6E">
      <w:pPr>
        <w:pStyle w:val="PargrafodaLista"/>
        <w:spacing w:line="276" w:lineRule="auto"/>
        <w:ind w:left="0"/>
        <w:jc w:val="both"/>
        <w:rPr>
          <w:rFonts w:ascii="Times New Roman" w:hAnsi="Times New Roman"/>
          <w:szCs w:val="24"/>
        </w:rPr>
      </w:pPr>
    </w:p>
    <w:p w14:paraId="385431EF" w14:textId="77777777" w:rsidR="002B2C6E" w:rsidRPr="00022F89" w:rsidRDefault="002B2C6E" w:rsidP="002B2C6E">
      <w:pPr>
        <w:pStyle w:val="PargrafodaLista"/>
        <w:spacing w:line="276" w:lineRule="auto"/>
        <w:ind w:left="0"/>
        <w:jc w:val="both"/>
        <w:rPr>
          <w:rFonts w:ascii="Times New Roman" w:hAnsi="Times New Roman"/>
          <w:szCs w:val="24"/>
        </w:rPr>
      </w:pPr>
      <w:r w:rsidRPr="00022F89">
        <w:rPr>
          <w:rFonts w:ascii="Times New Roman" w:hAnsi="Times New Roman"/>
          <w:szCs w:val="24"/>
        </w:rPr>
        <w:t xml:space="preserve">9.7. </w:t>
      </w:r>
      <w:r w:rsidRPr="00022F89">
        <w:rPr>
          <w:rFonts w:ascii="Times New Roman" w:hAnsi="Times New Roman"/>
          <w:b w:val="0"/>
          <w:bCs/>
          <w:szCs w:val="24"/>
        </w:rPr>
        <w:t>Na hipótese de irregularidade, o contratado deverá regularizar a sua situação perante o cadastro no prazo de até 05 (cinco) dias úteis, sob pena de aplicação das penalidades previstas no edital e anexos</w:t>
      </w:r>
      <w:r w:rsidRPr="00022F89">
        <w:rPr>
          <w:rFonts w:ascii="Times New Roman" w:hAnsi="Times New Roman"/>
          <w:szCs w:val="24"/>
        </w:rPr>
        <w:t>.</w:t>
      </w:r>
    </w:p>
    <w:p w14:paraId="110C6383" w14:textId="77777777" w:rsidR="002B2C6E" w:rsidRPr="00022F89" w:rsidRDefault="002B2C6E" w:rsidP="002B2C6E">
      <w:pPr>
        <w:pStyle w:val="PargrafodaLista"/>
        <w:spacing w:line="276" w:lineRule="auto"/>
        <w:ind w:left="0"/>
        <w:jc w:val="both"/>
        <w:rPr>
          <w:rFonts w:ascii="Times New Roman" w:hAnsi="Times New Roman"/>
          <w:szCs w:val="24"/>
        </w:rPr>
      </w:pPr>
    </w:p>
    <w:p w14:paraId="26CFBEC4" w14:textId="478FD5F2" w:rsidR="002B2C6E" w:rsidRPr="00022F89" w:rsidRDefault="002B2C6E" w:rsidP="002B2C6E">
      <w:pPr>
        <w:pStyle w:val="PargrafodaLista"/>
        <w:spacing w:line="276" w:lineRule="auto"/>
        <w:ind w:left="0"/>
        <w:jc w:val="both"/>
        <w:rPr>
          <w:rFonts w:ascii="Times New Roman" w:hAnsi="Times New Roman"/>
          <w:b w:val="0"/>
          <w:bCs/>
          <w:szCs w:val="24"/>
        </w:rPr>
      </w:pPr>
      <w:r w:rsidRPr="00022F89">
        <w:rPr>
          <w:rFonts w:ascii="Times New Roman" w:hAnsi="Times New Roman"/>
          <w:szCs w:val="24"/>
        </w:rPr>
        <w:t xml:space="preserve">9.8. </w:t>
      </w:r>
      <w:r w:rsidRPr="00022F89">
        <w:rPr>
          <w:rFonts w:ascii="Times New Roman" w:hAnsi="Times New Roman"/>
          <w:b w:val="0"/>
          <w:bCs/>
          <w:szCs w:val="24"/>
        </w:rPr>
        <w:t>Na hipótese de o vencedor não comprovar as condições de habilitação consignadas no Aviso ou se recusar a assinar o contrato ou retirar a Nota de Empenho ou instrumento equivalente, a Administração, sem prejuízo da aplicação das sanções das demais cominações legais cabíveis a esse fornecedor, poderá convocar outro, respeitada a ordem de classificação, para, após a comprovação dos requisitos para habilitação, analisada a proposta e eventuais documentos complementares e, feita a negociação, assinar o contrato.</w:t>
      </w:r>
    </w:p>
    <w:p w14:paraId="0AD61B61" w14:textId="77777777" w:rsidR="002B2C6E" w:rsidRPr="00022F89" w:rsidRDefault="002B2C6E" w:rsidP="002B2C6E">
      <w:pPr>
        <w:pStyle w:val="text"/>
        <w:tabs>
          <w:tab w:val="left" w:pos="567"/>
        </w:tabs>
        <w:spacing w:before="0" w:beforeAutospacing="0" w:after="0" w:afterAutospacing="0" w:line="276" w:lineRule="auto"/>
        <w:jc w:val="both"/>
        <w:rPr>
          <w:rFonts w:ascii="Times New Roman" w:hAnsi="Times New Roman"/>
          <w:b/>
          <w:color w:val="auto"/>
          <w:sz w:val="24"/>
          <w:szCs w:val="24"/>
        </w:rPr>
      </w:pPr>
    </w:p>
    <w:p w14:paraId="52E5183A" w14:textId="77777777" w:rsidR="002B2C6E" w:rsidRPr="00022F89" w:rsidRDefault="002B2C6E" w:rsidP="00924948">
      <w:pPr>
        <w:pStyle w:val="text"/>
        <w:numPr>
          <w:ilvl w:val="0"/>
          <w:numId w:val="15"/>
        </w:numPr>
        <w:tabs>
          <w:tab w:val="left" w:pos="567"/>
        </w:tabs>
        <w:spacing w:before="0" w:beforeAutospacing="0" w:after="0" w:afterAutospacing="0" w:line="276" w:lineRule="auto"/>
        <w:ind w:left="0" w:firstLine="0"/>
        <w:jc w:val="both"/>
        <w:rPr>
          <w:rFonts w:ascii="Times New Roman" w:hAnsi="Times New Roman"/>
          <w:b/>
          <w:bCs/>
          <w:color w:val="auto"/>
          <w:sz w:val="24"/>
          <w:szCs w:val="24"/>
          <w:lang w:val="pt"/>
        </w:rPr>
      </w:pPr>
      <w:r w:rsidRPr="00022F89">
        <w:rPr>
          <w:rFonts w:ascii="Times New Roman" w:hAnsi="Times New Roman"/>
          <w:b/>
          <w:color w:val="auto"/>
          <w:sz w:val="24"/>
          <w:szCs w:val="24"/>
          <w:lang w:val="pt"/>
        </w:rPr>
        <w:t xml:space="preserve">DO PAGAMENTO: </w:t>
      </w:r>
    </w:p>
    <w:p w14:paraId="39DF478E" w14:textId="77777777" w:rsidR="002B2C6E" w:rsidRPr="00022F89" w:rsidRDefault="002B2C6E" w:rsidP="002B2C6E">
      <w:pPr>
        <w:pStyle w:val="text"/>
        <w:tabs>
          <w:tab w:val="left" w:pos="567"/>
        </w:tabs>
        <w:spacing w:before="0" w:beforeAutospacing="0" w:after="0" w:afterAutospacing="0" w:line="276" w:lineRule="auto"/>
        <w:jc w:val="both"/>
        <w:rPr>
          <w:rFonts w:ascii="Times New Roman" w:hAnsi="Times New Roman"/>
          <w:b/>
          <w:color w:val="auto"/>
          <w:sz w:val="24"/>
          <w:szCs w:val="24"/>
          <w:lang w:val="pt"/>
        </w:rPr>
      </w:pPr>
    </w:p>
    <w:p w14:paraId="45C8EE4C" w14:textId="77777777" w:rsidR="002B2C6E" w:rsidRPr="00022F89" w:rsidRDefault="002B2C6E" w:rsidP="002B2C6E">
      <w:pPr>
        <w:tabs>
          <w:tab w:val="left" w:pos="284"/>
        </w:tabs>
        <w:autoSpaceDE w:val="0"/>
        <w:autoSpaceDN w:val="0"/>
        <w:adjustRightInd w:val="0"/>
        <w:spacing w:after="0"/>
        <w:jc w:val="both"/>
        <w:rPr>
          <w:rFonts w:ascii="Times New Roman" w:hAnsi="Times New Roman" w:cs="Times New Roman"/>
          <w:b/>
          <w:szCs w:val="24"/>
          <w:lang w:val="pt"/>
        </w:rPr>
      </w:pPr>
      <w:r w:rsidRPr="00022F89">
        <w:rPr>
          <w:rFonts w:ascii="Times New Roman" w:hAnsi="Times New Roman" w:cs="Times New Roman"/>
          <w:b/>
          <w:bCs/>
          <w:szCs w:val="24"/>
          <w:lang w:val="pt"/>
        </w:rPr>
        <w:t>10.1.</w:t>
      </w:r>
      <w:r w:rsidRPr="00022F89">
        <w:rPr>
          <w:rFonts w:ascii="Times New Roman" w:hAnsi="Times New Roman" w:cs="Times New Roman"/>
          <w:szCs w:val="24"/>
          <w:lang w:val="pt"/>
        </w:rPr>
        <w:t xml:space="preserve"> O pagamento será realizado diretamente à Contratada, no prazo de até 30 (trinta) dias, </w:t>
      </w:r>
      <w:r w:rsidRPr="00022F89">
        <w:rPr>
          <w:rFonts w:ascii="Times New Roman" w:hAnsi="Times New Roman" w:cs="Times New Roman"/>
          <w:szCs w:val="24"/>
        </w:rPr>
        <w:t xml:space="preserve">contados do recebimento definitivo, após a apresentação da respectiva Nota Fiscal, devidamente atestada pelo setor competente, mediante crédito na conta corrente </w:t>
      </w:r>
      <w:r w:rsidRPr="00022F89">
        <w:rPr>
          <w:rFonts w:ascii="Times New Roman" w:hAnsi="Times New Roman" w:cs="Times New Roman"/>
          <w:bCs/>
          <w:szCs w:val="24"/>
        </w:rPr>
        <w:t>de titularidade da CONTRATADA</w:t>
      </w:r>
      <w:r w:rsidRPr="00022F89">
        <w:rPr>
          <w:rFonts w:ascii="Times New Roman" w:hAnsi="Times New Roman" w:cs="Times New Roman"/>
          <w:szCs w:val="24"/>
          <w:lang w:val="pt"/>
        </w:rPr>
        <w:t xml:space="preserve">, nos termos da Lei Federal nº 14.133/2021, </w:t>
      </w:r>
      <w:r w:rsidRPr="00022F89">
        <w:rPr>
          <w:rFonts w:ascii="Times New Roman" w:hAnsi="Times New Roman" w:cs="Times New Roman"/>
          <w:bCs/>
          <w:color w:val="000000"/>
          <w:szCs w:val="24"/>
        </w:rPr>
        <w:t xml:space="preserve">acompanhada </w:t>
      </w:r>
      <w:r w:rsidRPr="00022F89">
        <w:rPr>
          <w:rFonts w:ascii="Times New Roman" w:hAnsi="Times New Roman" w:cs="Times New Roman"/>
          <w:color w:val="000000"/>
          <w:szCs w:val="24"/>
        </w:rPr>
        <w:t>dos seguintes documentos:</w:t>
      </w:r>
    </w:p>
    <w:p w14:paraId="486AC009" w14:textId="77777777" w:rsidR="002B2C6E" w:rsidRPr="00022F89" w:rsidRDefault="002B2C6E" w:rsidP="002B2C6E">
      <w:pPr>
        <w:pStyle w:val="PargrafodaLista"/>
        <w:autoSpaceDE w:val="0"/>
        <w:autoSpaceDN w:val="0"/>
        <w:adjustRightInd w:val="0"/>
        <w:spacing w:line="276" w:lineRule="auto"/>
        <w:ind w:left="0"/>
        <w:jc w:val="both"/>
        <w:rPr>
          <w:rFonts w:ascii="Times New Roman" w:hAnsi="Times New Roman"/>
          <w:bCs/>
          <w:color w:val="000000"/>
          <w:szCs w:val="24"/>
        </w:rPr>
      </w:pPr>
    </w:p>
    <w:p w14:paraId="4255FEB9" w14:textId="77777777" w:rsidR="002B2C6E" w:rsidRPr="00022F89" w:rsidRDefault="002B2C6E" w:rsidP="002B2C6E">
      <w:pPr>
        <w:pStyle w:val="PargrafodaLista"/>
        <w:autoSpaceDE w:val="0"/>
        <w:autoSpaceDN w:val="0"/>
        <w:adjustRightInd w:val="0"/>
        <w:spacing w:line="276" w:lineRule="auto"/>
        <w:ind w:left="567"/>
        <w:jc w:val="both"/>
        <w:rPr>
          <w:rFonts w:ascii="Times New Roman" w:hAnsi="Times New Roman"/>
          <w:bCs/>
          <w:color w:val="000000"/>
          <w:szCs w:val="24"/>
        </w:rPr>
      </w:pPr>
      <w:r w:rsidRPr="00022F89">
        <w:rPr>
          <w:rFonts w:ascii="Times New Roman" w:hAnsi="Times New Roman"/>
          <w:color w:val="000000"/>
          <w:szCs w:val="24"/>
        </w:rPr>
        <w:t>a)</w:t>
      </w:r>
      <w:r w:rsidRPr="00022F89">
        <w:rPr>
          <w:rFonts w:ascii="Times New Roman" w:hAnsi="Times New Roman"/>
          <w:bCs/>
          <w:color w:val="000000"/>
          <w:szCs w:val="24"/>
        </w:rPr>
        <w:t xml:space="preserve"> Prova de Regularidade com a </w:t>
      </w:r>
      <w:r w:rsidRPr="00022F89">
        <w:rPr>
          <w:rFonts w:ascii="Times New Roman" w:hAnsi="Times New Roman"/>
          <w:color w:val="000000"/>
          <w:szCs w:val="24"/>
        </w:rPr>
        <w:t>Fazenda Federal</w:t>
      </w:r>
      <w:r w:rsidRPr="00022F89">
        <w:rPr>
          <w:rFonts w:ascii="Times New Roman" w:hAnsi="Times New Roman"/>
          <w:bCs/>
          <w:color w:val="000000"/>
          <w:szCs w:val="24"/>
        </w:rPr>
        <w:t xml:space="preserve"> e a Seguridade Social – CND </w:t>
      </w:r>
      <w:r w:rsidRPr="00022F89">
        <w:rPr>
          <w:rFonts w:ascii="Times New Roman" w:hAnsi="Times New Roman"/>
          <w:color w:val="000000"/>
          <w:szCs w:val="24"/>
        </w:rPr>
        <w:t>(INSS)</w:t>
      </w:r>
      <w:r w:rsidRPr="00022F89">
        <w:rPr>
          <w:rFonts w:ascii="Times New Roman" w:hAnsi="Times New Roman"/>
          <w:bCs/>
          <w:color w:val="000000"/>
          <w:szCs w:val="24"/>
        </w:rPr>
        <w:t>, mediante a Certidão Conjunta Negativa ou Positiva, com efeitos de negativa, de Débitos Relativos aos Tributos Federais e à Dívida Ativa da União;</w:t>
      </w:r>
    </w:p>
    <w:p w14:paraId="7819D6CC" w14:textId="77777777" w:rsidR="002B2C6E" w:rsidRPr="00022F89" w:rsidRDefault="002B2C6E" w:rsidP="002B2C6E">
      <w:pPr>
        <w:pStyle w:val="PargrafodaLista"/>
        <w:autoSpaceDE w:val="0"/>
        <w:autoSpaceDN w:val="0"/>
        <w:adjustRightInd w:val="0"/>
        <w:spacing w:line="276" w:lineRule="auto"/>
        <w:ind w:left="567"/>
        <w:jc w:val="both"/>
        <w:rPr>
          <w:rFonts w:ascii="Times New Roman" w:hAnsi="Times New Roman"/>
          <w:bCs/>
          <w:color w:val="000000"/>
          <w:szCs w:val="24"/>
        </w:rPr>
      </w:pPr>
    </w:p>
    <w:p w14:paraId="125236EA" w14:textId="77777777" w:rsidR="002B2C6E" w:rsidRPr="00022F89" w:rsidRDefault="002B2C6E" w:rsidP="002B2C6E">
      <w:pPr>
        <w:pStyle w:val="PargrafodaLista"/>
        <w:autoSpaceDE w:val="0"/>
        <w:autoSpaceDN w:val="0"/>
        <w:adjustRightInd w:val="0"/>
        <w:spacing w:line="276" w:lineRule="auto"/>
        <w:ind w:left="567"/>
        <w:jc w:val="both"/>
        <w:rPr>
          <w:rFonts w:ascii="Times New Roman" w:eastAsia="Arial" w:hAnsi="Times New Roman"/>
          <w:color w:val="000000"/>
          <w:szCs w:val="24"/>
          <w:u w:val="single"/>
        </w:rPr>
      </w:pPr>
      <w:r w:rsidRPr="00022F89">
        <w:rPr>
          <w:rFonts w:ascii="Times New Roman" w:hAnsi="Times New Roman"/>
          <w:bCs/>
          <w:color w:val="000000"/>
          <w:szCs w:val="24"/>
        </w:rPr>
        <w:t xml:space="preserve">b) Prova de regularidade com a </w:t>
      </w:r>
      <w:r w:rsidRPr="00022F89">
        <w:rPr>
          <w:rFonts w:ascii="Times New Roman" w:hAnsi="Times New Roman"/>
          <w:b w:val="0"/>
          <w:bCs/>
          <w:color w:val="000000"/>
          <w:szCs w:val="24"/>
        </w:rPr>
        <w:t>Fazenda Estadual</w:t>
      </w:r>
      <w:r w:rsidRPr="00022F89">
        <w:rPr>
          <w:rFonts w:ascii="Times New Roman" w:hAnsi="Times New Roman"/>
          <w:bCs/>
          <w:color w:val="000000"/>
          <w:szCs w:val="24"/>
        </w:rPr>
        <w:t xml:space="preserve"> (Certidão Negativa de Débitos, ou Positiva com efeito de Negativa de Tributos Estaduais), emitido pelo órgão competente, da localidade de domicilio ou sede da empresa do proponente, na forma da Lei </w:t>
      </w:r>
      <w:r w:rsidRPr="00022F89">
        <w:rPr>
          <w:rFonts w:ascii="Times New Roman" w:eastAsia="Arial" w:hAnsi="Times New Roman"/>
          <w:color w:val="000000"/>
          <w:szCs w:val="24"/>
          <w:u w:val="single"/>
        </w:rPr>
        <w:t>ou apresentação da certidão de não contribuinte na forma da Lei;</w:t>
      </w:r>
    </w:p>
    <w:p w14:paraId="77116A93" w14:textId="77777777" w:rsidR="002B2C6E" w:rsidRPr="00022F89" w:rsidRDefault="002B2C6E" w:rsidP="002B2C6E">
      <w:pPr>
        <w:pStyle w:val="PargrafodaLista"/>
        <w:autoSpaceDE w:val="0"/>
        <w:autoSpaceDN w:val="0"/>
        <w:adjustRightInd w:val="0"/>
        <w:spacing w:line="276" w:lineRule="auto"/>
        <w:ind w:left="567"/>
        <w:jc w:val="both"/>
        <w:rPr>
          <w:rFonts w:ascii="Times New Roman" w:eastAsia="Arial" w:hAnsi="Times New Roman"/>
          <w:color w:val="000000"/>
          <w:szCs w:val="24"/>
          <w:u w:val="single"/>
        </w:rPr>
      </w:pPr>
    </w:p>
    <w:p w14:paraId="723272C0" w14:textId="77777777" w:rsidR="002B2C6E" w:rsidRPr="00022F89" w:rsidRDefault="002B2C6E" w:rsidP="002B2C6E">
      <w:pPr>
        <w:pStyle w:val="PargrafodaLista"/>
        <w:autoSpaceDE w:val="0"/>
        <w:autoSpaceDN w:val="0"/>
        <w:adjustRightInd w:val="0"/>
        <w:spacing w:line="276" w:lineRule="auto"/>
        <w:ind w:left="567"/>
        <w:jc w:val="both"/>
        <w:rPr>
          <w:rFonts w:ascii="Times New Roman" w:hAnsi="Times New Roman"/>
          <w:bCs/>
          <w:color w:val="000000"/>
          <w:szCs w:val="24"/>
        </w:rPr>
      </w:pPr>
      <w:r w:rsidRPr="00022F89">
        <w:rPr>
          <w:rFonts w:ascii="Times New Roman" w:hAnsi="Times New Roman"/>
          <w:bCs/>
          <w:color w:val="000000"/>
          <w:szCs w:val="24"/>
        </w:rPr>
        <w:t xml:space="preserve">c) Prova de regularidade com a </w:t>
      </w:r>
      <w:r w:rsidRPr="00022F89">
        <w:rPr>
          <w:rFonts w:ascii="Times New Roman" w:hAnsi="Times New Roman"/>
          <w:b w:val="0"/>
          <w:bCs/>
          <w:color w:val="000000"/>
          <w:szCs w:val="24"/>
        </w:rPr>
        <w:t>Fazenda Municipal</w:t>
      </w:r>
      <w:r w:rsidRPr="00022F89">
        <w:rPr>
          <w:rFonts w:ascii="Times New Roman" w:hAnsi="Times New Roman"/>
          <w:bCs/>
          <w:color w:val="000000"/>
          <w:szCs w:val="24"/>
        </w:rPr>
        <w:t xml:space="preserve"> (Certidão Negativa de Débitos, ou Positiva com efeito de Negativa de Tributos Municipais), emitido pelo órgão competente, da localidade de domicilio ou sede da empresa do proponente, na forma da Lei</w:t>
      </w:r>
      <w:r w:rsidRPr="00022F89">
        <w:rPr>
          <w:rFonts w:ascii="Times New Roman" w:eastAsia="Arial" w:hAnsi="Times New Roman"/>
          <w:color w:val="000000"/>
          <w:szCs w:val="24"/>
          <w:u w:val="single"/>
        </w:rPr>
        <w:t xml:space="preserve"> ou apresentação da certidão de não contribuinte na forma da Lei;</w:t>
      </w:r>
    </w:p>
    <w:p w14:paraId="14691894" w14:textId="77777777" w:rsidR="002B2C6E" w:rsidRPr="00022F89" w:rsidRDefault="002B2C6E" w:rsidP="002B2C6E">
      <w:pPr>
        <w:pStyle w:val="PargrafodaLista"/>
        <w:autoSpaceDE w:val="0"/>
        <w:autoSpaceDN w:val="0"/>
        <w:adjustRightInd w:val="0"/>
        <w:spacing w:line="276" w:lineRule="auto"/>
        <w:ind w:left="567"/>
        <w:jc w:val="both"/>
        <w:rPr>
          <w:rFonts w:ascii="Times New Roman" w:hAnsi="Times New Roman"/>
          <w:bCs/>
          <w:color w:val="000000"/>
          <w:szCs w:val="24"/>
        </w:rPr>
      </w:pPr>
    </w:p>
    <w:p w14:paraId="1EE09DBD" w14:textId="77777777" w:rsidR="002B2C6E" w:rsidRPr="00022F89" w:rsidRDefault="002B2C6E" w:rsidP="002B2C6E">
      <w:pPr>
        <w:pStyle w:val="PargrafodaLista"/>
        <w:autoSpaceDE w:val="0"/>
        <w:autoSpaceDN w:val="0"/>
        <w:adjustRightInd w:val="0"/>
        <w:spacing w:line="276" w:lineRule="auto"/>
        <w:ind w:left="567" w:right="141"/>
        <w:jc w:val="both"/>
        <w:rPr>
          <w:rFonts w:ascii="Times New Roman" w:hAnsi="Times New Roman"/>
          <w:bCs/>
          <w:color w:val="000000"/>
          <w:szCs w:val="24"/>
        </w:rPr>
      </w:pPr>
      <w:r w:rsidRPr="00022F89">
        <w:rPr>
          <w:rFonts w:ascii="Times New Roman" w:hAnsi="Times New Roman"/>
          <w:bCs/>
          <w:color w:val="000000"/>
          <w:szCs w:val="24"/>
        </w:rPr>
        <w:t xml:space="preserve">d) Prova de Regularidade relativa ao Fundo de Garantia por Tempo de Serviço </w:t>
      </w:r>
      <w:r w:rsidRPr="00022F89">
        <w:rPr>
          <w:rFonts w:ascii="Times New Roman" w:hAnsi="Times New Roman"/>
          <w:color w:val="000000"/>
          <w:szCs w:val="24"/>
        </w:rPr>
        <w:t>(FGTS)</w:t>
      </w:r>
      <w:r w:rsidRPr="00022F89">
        <w:rPr>
          <w:rFonts w:ascii="Times New Roman" w:hAnsi="Times New Roman"/>
          <w:bCs/>
          <w:color w:val="000000"/>
          <w:szCs w:val="24"/>
        </w:rPr>
        <w:t>, mediante Certificado de Regularidade do FGTS;</w:t>
      </w:r>
    </w:p>
    <w:p w14:paraId="2A102970" w14:textId="77777777" w:rsidR="002B2C6E" w:rsidRPr="00022F89" w:rsidRDefault="002B2C6E" w:rsidP="002B2C6E">
      <w:pPr>
        <w:pStyle w:val="PargrafodaLista"/>
        <w:autoSpaceDE w:val="0"/>
        <w:autoSpaceDN w:val="0"/>
        <w:adjustRightInd w:val="0"/>
        <w:spacing w:line="276" w:lineRule="auto"/>
        <w:ind w:left="567"/>
        <w:jc w:val="both"/>
        <w:rPr>
          <w:rFonts w:ascii="Times New Roman" w:hAnsi="Times New Roman"/>
          <w:bCs/>
          <w:color w:val="000000"/>
          <w:szCs w:val="24"/>
        </w:rPr>
      </w:pPr>
    </w:p>
    <w:p w14:paraId="491275FE" w14:textId="53E6E176" w:rsidR="002B2C6E" w:rsidRPr="00022F89" w:rsidRDefault="002B2C6E" w:rsidP="002B2C6E">
      <w:pPr>
        <w:pStyle w:val="Cabealho"/>
        <w:spacing w:line="276" w:lineRule="auto"/>
        <w:ind w:left="567"/>
        <w:jc w:val="both"/>
        <w:rPr>
          <w:rFonts w:ascii="Times New Roman" w:hAnsi="Times New Roman" w:cs="Times New Roman"/>
          <w:b/>
          <w:szCs w:val="24"/>
        </w:rPr>
      </w:pPr>
      <w:r w:rsidRPr="00022F89">
        <w:rPr>
          <w:rFonts w:ascii="Times New Roman" w:hAnsi="Times New Roman" w:cs="Times New Roman"/>
          <w:b/>
          <w:color w:val="000000"/>
          <w:szCs w:val="24"/>
          <w:lang w:eastAsia="pt-BR"/>
        </w:rPr>
        <w:t>e) Prova de Regularidade Trabalhista, mediante apresentação da Certidão Negativa de Débitos Trabalhistas (CNDT) ou Certidão Positiva com efeitos de negativa, emitida pelo TST – Tribunal Superior do Trabalho</w:t>
      </w:r>
      <w:r w:rsidRPr="00022F89">
        <w:rPr>
          <w:rFonts w:ascii="Times New Roman" w:hAnsi="Times New Roman" w:cs="Times New Roman"/>
          <w:b/>
          <w:szCs w:val="24"/>
        </w:rPr>
        <w:t>.</w:t>
      </w:r>
    </w:p>
    <w:p w14:paraId="644575FA" w14:textId="77777777" w:rsidR="002B2C6E" w:rsidRPr="00022F89" w:rsidRDefault="002B2C6E" w:rsidP="002B2C6E">
      <w:pPr>
        <w:pStyle w:val="PargrafodaLista"/>
        <w:spacing w:line="276" w:lineRule="auto"/>
        <w:ind w:left="567"/>
        <w:jc w:val="both"/>
        <w:rPr>
          <w:rFonts w:ascii="Times New Roman" w:hAnsi="Times New Roman"/>
          <w:szCs w:val="24"/>
        </w:rPr>
      </w:pPr>
    </w:p>
    <w:p w14:paraId="57CBD674" w14:textId="44A6322B" w:rsidR="002B2C6E" w:rsidRPr="00022F89" w:rsidRDefault="002B2C6E" w:rsidP="002B2C6E">
      <w:pPr>
        <w:pStyle w:val="NormalWeb"/>
        <w:spacing w:before="0" w:beforeAutospacing="0" w:after="0" w:afterAutospacing="0" w:line="276" w:lineRule="auto"/>
        <w:jc w:val="both"/>
      </w:pPr>
      <w:r w:rsidRPr="00022F89">
        <w:rPr>
          <w:b/>
          <w:bCs/>
        </w:rPr>
        <w:t>10.2</w:t>
      </w:r>
      <w:r w:rsidRPr="00022F89">
        <w:t xml:space="preserve">. A Nota Fiscal não poderá conter emendas, rasuras, acréscimos ou entrelinhas e deverá ser apresenta em 3 (três) vias, constando o número da licitação e do </w:t>
      </w:r>
      <w:r w:rsidRPr="00022F89">
        <w:rPr>
          <w:b/>
        </w:rPr>
        <w:t>CONTRATO</w:t>
      </w:r>
      <w:r w:rsidRPr="00022F89">
        <w:t xml:space="preserve"> firmado com a </w:t>
      </w:r>
      <w:r w:rsidRPr="00022F89">
        <w:rPr>
          <w:b/>
        </w:rPr>
        <w:t>CONTRATANTE</w:t>
      </w:r>
      <w:r w:rsidRPr="00022F89">
        <w:t>.</w:t>
      </w:r>
    </w:p>
    <w:p w14:paraId="41EF09CA" w14:textId="77777777" w:rsidR="002B2C6E" w:rsidRPr="00022F89" w:rsidRDefault="002B2C6E" w:rsidP="002B2C6E">
      <w:pPr>
        <w:spacing w:after="0"/>
        <w:jc w:val="both"/>
        <w:rPr>
          <w:rFonts w:ascii="Times New Roman" w:hAnsi="Times New Roman" w:cs="Times New Roman"/>
          <w:b/>
          <w:bCs/>
          <w:szCs w:val="24"/>
        </w:rPr>
      </w:pPr>
    </w:p>
    <w:p w14:paraId="0A576892" w14:textId="77777777" w:rsidR="002B2C6E" w:rsidRPr="00022F89" w:rsidRDefault="002B2C6E" w:rsidP="002B2C6E">
      <w:pPr>
        <w:spacing w:after="0"/>
        <w:jc w:val="both"/>
        <w:rPr>
          <w:rFonts w:ascii="Times New Roman" w:hAnsi="Times New Roman" w:cs="Times New Roman"/>
          <w:szCs w:val="24"/>
        </w:rPr>
      </w:pPr>
      <w:r w:rsidRPr="00022F89">
        <w:rPr>
          <w:rFonts w:ascii="Times New Roman" w:hAnsi="Times New Roman" w:cs="Times New Roman"/>
          <w:b/>
          <w:bCs/>
          <w:szCs w:val="24"/>
        </w:rPr>
        <w:t>10.3</w:t>
      </w:r>
      <w:r w:rsidRPr="00022F89">
        <w:rPr>
          <w:rFonts w:ascii="Times New Roman" w:hAnsi="Times New Roman" w:cs="Times New Roman"/>
          <w:szCs w:val="24"/>
        </w:rPr>
        <w:t xml:space="preserve">. É vedada expressamente a realização de cobrança de forma diversa da estipulada neste </w:t>
      </w:r>
      <w:r w:rsidRPr="00022F89">
        <w:rPr>
          <w:rFonts w:ascii="Times New Roman" w:hAnsi="Times New Roman" w:cs="Times New Roman"/>
          <w:b/>
          <w:szCs w:val="24"/>
        </w:rPr>
        <w:t>CONTRATO</w:t>
      </w:r>
      <w:r w:rsidRPr="00022F89">
        <w:rPr>
          <w:rFonts w:ascii="Times New Roman" w:hAnsi="Times New Roman" w:cs="Times New Roman"/>
          <w:szCs w:val="24"/>
        </w:rPr>
        <w:t xml:space="preserve">, em especial a cobrança bancária, mediante boleto ou mesmo o protesto de título, sob pena de aplicação das sanções previstas neste </w:t>
      </w:r>
      <w:r w:rsidRPr="00022F89">
        <w:rPr>
          <w:rFonts w:ascii="Times New Roman" w:hAnsi="Times New Roman" w:cs="Times New Roman"/>
          <w:b/>
          <w:szCs w:val="24"/>
        </w:rPr>
        <w:t>CONTRATO</w:t>
      </w:r>
      <w:r w:rsidRPr="00022F89">
        <w:rPr>
          <w:rFonts w:ascii="Times New Roman" w:hAnsi="Times New Roman" w:cs="Times New Roman"/>
          <w:szCs w:val="24"/>
        </w:rPr>
        <w:t xml:space="preserve"> e indenização pelos danos decorrentes.</w:t>
      </w:r>
    </w:p>
    <w:p w14:paraId="565368E0" w14:textId="77777777" w:rsidR="002B2C6E" w:rsidRPr="00022F89" w:rsidRDefault="002B2C6E" w:rsidP="002B2C6E">
      <w:pPr>
        <w:spacing w:after="0"/>
        <w:jc w:val="both"/>
        <w:rPr>
          <w:rFonts w:ascii="Times New Roman" w:hAnsi="Times New Roman" w:cs="Times New Roman"/>
          <w:szCs w:val="24"/>
        </w:rPr>
      </w:pPr>
    </w:p>
    <w:p w14:paraId="58EB5049" w14:textId="37C0A97C" w:rsidR="002B2C6E" w:rsidRPr="00022F89" w:rsidRDefault="002B2C6E" w:rsidP="002B2C6E">
      <w:pPr>
        <w:spacing w:after="0"/>
        <w:jc w:val="both"/>
        <w:rPr>
          <w:rFonts w:ascii="Times New Roman" w:hAnsi="Times New Roman" w:cs="Times New Roman"/>
          <w:bCs/>
          <w:szCs w:val="24"/>
        </w:rPr>
      </w:pPr>
      <w:r w:rsidRPr="00022F89">
        <w:rPr>
          <w:rFonts w:ascii="Times New Roman" w:hAnsi="Times New Roman" w:cs="Times New Roman"/>
          <w:b/>
          <w:bCs/>
          <w:szCs w:val="24"/>
        </w:rPr>
        <w:lastRenderedPageBreak/>
        <w:t>10.4.</w:t>
      </w:r>
      <w:r w:rsidRPr="00022F89">
        <w:rPr>
          <w:rFonts w:ascii="Times New Roman" w:hAnsi="Times New Roman" w:cs="Times New Roman"/>
          <w:szCs w:val="24"/>
        </w:rPr>
        <w:t xml:space="preserve"> Havendo erro na apresentação da Nota Fiscal ou dos documentos pertinentes à contratação, ou, ainda, circunstância que impeça a liquidação da despesa, o pagamento ficará pendente até que a </w:t>
      </w:r>
      <w:r w:rsidRPr="00022F89">
        <w:rPr>
          <w:rFonts w:ascii="Times New Roman" w:hAnsi="Times New Roman" w:cs="Times New Roman"/>
          <w:b/>
          <w:szCs w:val="24"/>
        </w:rPr>
        <w:t>CONTRATADA</w:t>
      </w:r>
      <w:r w:rsidRPr="00022F89">
        <w:rPr>
          <w:rFonts w:ascii="Times New Roman" w:hAnsi="Times New Roman" w:cs="Times New Roman"/>
          <w:szCs w:val="24"/>
        </w:rPr>
        <w:t xml:space="preserve"> providencie as medidas saneadoras. Nesta hipótese, o prazo para pagamento iniciar-se-á após a regularização da situação, não acarretando qualquer ônus para a </w:t>
      </w:r>
      <w:r w:rsidRPr="00022F89">
        <w:rPr>
          <w:rFonts w:ascii="Times New Roman" w:hAnsi="Times New Roman" w:cs="Times New Roman"/>
          <w:b/>
          <w:szCs w:val="24"/>
        </w:rPr>
        <w:t>CONTRATANTE</w:t>
      </w:r>
      <w:r w:rsidRPr="00022F89">
        <w:rPr>
          <w:rFonts w:ascii="Times New Roman" w:hAnsi="Times New Roman" w:cs="Times New Roman"/>
          <w:szCs w:val="24"/>
        </w:rPr>
        <w:t>.</w:t>
      </w:r>
    </w:p>
    <w:p w14:paraId="5673E479" w14:textId="77777777" w:rsidR="002B2C6E" w:rsidRPr="00022F89" w:rsidRDefault="002B2C6E" w:rsidP="002B2C6E">
      <w:pPr>
        <w:autoSpaceDE w:val="0"/>
        <w:autoSpaceDN w:val="0"/>
        <w:adjustRightInd w:val="0"/>
        <w:spacing w:after="0"/>
        <w:jc w:val="both"/>
        <w:rPr>
          <w:rFonts w:ascii="Times New Roman" w:hAnsi="Times New Roman" w:cs="Times New Roman"/>
          <w:b/>
          <w:szCs w:val="24"/>
        </w:rPr>
      </w:pPr>
    </w:p>
    <w:p w14:paraId="3710DBA3" w14:textId="77777777" w:rsidR="002B2C6E" w:rsidRPr="00022F89" w:rsidRDefault="002B2C6E" w:rsidP="002B2C6E">
      <w:pPr>
        <w:autoSpaceDE w:val="0"/>
        <w:autoSpaceDN w:val="0"/>
        <w:adjustRightInd w:val="0"/>
        <w:spacing w:after="0"/>
        <w:jc w:val="both"/>
        <w:rPr>
          <w:rFonts w:ascii="Times New Roman" w:hAnsi="Times New Roman" w:cs="Times New Roman"/>
          <w:b/>
          <w:szCs w:val="24"/>
        </w:rPr>
      </w:pPr>
      <w:r w:rsidRPr="00022F89">
        <w:rPr>
          <w:rFonts w:ascii="Times New Roman" w:hAnsi="Times New Roman" w:cs="Times New Roman"/>
          <w:b/>
          <w:szCs w:val="24"/>
        </w:rPr>
        <w:t>10.5.</w:t>
      </w:r>
      <w:r w:rsidRPr="00022F89">
        <w:rPr>
          <w:rFonts w:ascii="Times New Roman" w:hAnsi="Times New Roman" w:cs="Times New Roman"/>
          <w:bCs/>
          <w:szCs w:val="24"/>
        </w:rPr>
        <w:t xml:space="preserve"> A </w:t>
      </w:r>
      <w:r w:rsidRPr="00022F89">
        <w:rPr>
          <w:rFonts w:ascii="Times New Roman" w:hAnsi="Times New Roman" w:cs="Times New Roman"/>
          <w:b/>
          <w:szCs w:val="24"/>
        </w:rPr>
        <w:t>CONTRATANTE</w:t>
      </w:r>
      <w:r w:rsidRPr="00022F89">
        <w:rPr>
          <w:rFonts w:ascii="Times New Roman" w:hAnsi="Times New Roman" w:cs="Times New Roman"/>
          <w:bCs/>
          <w:szCs w:val="24"/>
        </w:rPr>
        <w:t xml:space="preserve">, reserva-se o direito de recusar o pagamento se, no ato da atestação, for constatado que o fornecimento, não </w:t>
      </w:r>
      <w:r w:rsidRPr="00022F89">
        <w:rPr>
          <w:rFonts w:ascii="Times New Roman" w:hAnsi="Times New Roman" w:cs="Times New Roman"/>
          <w:szCs w:val="24"/>
        </w:rPr>
        <w:t xml:space="preserve">obedeceu a todos os detalhes da proposta de preços da </w:t>
      </w:r>
      <w:r w:rsidRPr="00022F89">
        <w:rPr>
          <w:rFonts w:ascii="Times New Roman" w:hAnsi="Times New Roman" w:cs="Times New Roman"/>
          <w:b/>
          <w:szCs w:val="24"/>
        </w:rPr>
        <w:t>CONTRATADA</w:t>
      </w:r>
      <w:r w:rsidRPr="00022F89">
        <w:rPr>
          <w:rFonts w:ascii="Times New Roman" w:hAnsi="Times New Roman" w:cs="Times New Roman"/>
          <w:szCs w:val="24"/>
        </w:rPr>
        <w:t xml:space="preserve">, do </w:t>
      </w:r>
      <w:r w:rsidRPr="00022F89">
        <w:rPr>
          <w:rFonts w:ascii="Times New Roman" w:hAnsi="Times New Roman" w:cs="Times New Roman"/>
          <w:b/>
          <w:szCs w:val="24"/>
        </w:rPr>
        <w:t>EDITAL</w:t>
      </w:r>
      <w:r w:rsidRPr="00022F89">
        <w:rPr>
          <w:rFonts w:ascii="Times New Roman" w:hAnsi="Times New Roman" w:cs="Times New Roman"/>
          <w:szCs w:val="24"/>
        </w:rPr>
        <w:t xml:space="preserve"> e seus </w:t>
      </w:r>
      <w:r w:rsidRPr="00022F89">
        <w:rPr>
          <w:rFonts w:ascii="Times New Roman" w:hAnsi="Times New Roman" w:cs="Times New Roman"/>
          <w:b/>
          <w:szCs w:val="24"/>
        </w:rPr>
        <w:t>ANEXOS</w:t>
      </w:r>
      <w:r w:rsidRPr="00022F89">
        <w:rPr>
          <w:rFonts w:ascii="Times New Roman" w:hAnsi="Times New Roman" w:cs="Times New Roman"/>
          <w:szCs w:val="24"/>
        </w:rPr>
        <w:t>.</w:t>
      </w:r>
    </w:p>
    <w:p w14:paraId="1CC6C25A" w14:textId="77777777" w:rsidR="002B2C6E" w:rsidRPr="00022F89" w:rsidRDefault="002B2C6E" w:rsidP="002B2C6E">
      <w:pPr>
        <w:autoSpaceDE w:val="0"/>
        <w:autoSpaceDN w:val="0"/>
        <w:adjustRightInd w:val="0"/>
        <w:spacing w:after="0"/>
        <w:jc w:val="both"/>
        <w:rPr>
          <w:rFonts w:ascii="Times New Roman" w:hAnsi="Times New Roman" w:cs="Times New Roman"/>
          <w:bCs/>
          <w:szCs w:val="24"/>
        </w:rPr>
      </w:pPr>
    </w:p>
    <w:p w14:paraId="101AAAC6" w14:textId="77777777" w:rsidR="002B2C6E" w:rsidRPr="00022F89" w:rsidRDefault="002B2C6E" w:rsidP="002B2C6E">
      <w:pPr>
        <w:autoSpaceDE w:val="0"/>
        <w:autoSpaceDN w:val="0"/>
        <w:adjustRightInd w:val="0"/>
        <w:spacing w:after="0"/>
        <w:jc w:val="both"/>
        <w:rPr>
          <w:rFonts w:ascii="Times New Roman" w:hAnsi="Times New Roman" w:cs="Times New Roman"/>
          <w:bCs/>
          <w:szCs w:val="24"/>
        </w:rPr>
      </w:pPr>
      <w:r w:rsidRPr="00022F89">
        <w:rPr>
          <w:rFonts w:ascii="Times New Roman" w:hAnsi="Times New Roman" w:cs="Times New Roman"/>
          <w:b/>
          <w:szCs w:val="24"/>
        </w:rPr>
        <w:t>10.6.</w:t>
      </w:r>
      <w:r w:rsidRPr="00022F89">
        <w:rPr>
          <w:rFonts w:ascii="Times New Roman" w:hAnsi="Times New Roman" w:cs="Times New Roman"/>
          <w:bCs/>
          <w:szCs w:val="24"/>
        </w:rPr>
        <w:t xml:space="preserve"> A </w:t>
      </w:r>
      <w:r w:rsidRPr="00022F89">
        <w:rPr>
          <w:rFonts w:ascii="Times New Roman" w:hAnsi="Times New Roman" w:cs="Times New Roman"/>
          <w:b/>
          <w:szCs w:val="24"/>
        </w:rPr>
        <w:t>CONTRATANTE</w:t>
      </w:r>
      <w:r w:rsidRPr="00022F89">
        <w:rPr>
          <w:rFonts w:ascii="Times New Roman" w:hAnsi="Times New Roman" w:cs="Times New Roman"/>
          <w:bCs/>
          <w:szCs w:val="24"/>
        </w:rPr>
        <w:t xml:space="preserve">, poderá deduzir do montante a pagar os valores correspondentes a multas ou indenizações devidas pela </w:t>
      </w:r>
      <w:r w:rsidRPr="00022F89">
        <w:rPr>
          <w:rFonts w:ascii="Times New Roman" w:hAnsi="Times New Roman" w:cs="Times New Roman"/>
          <w:b/>
          <w:bCs/>
          <w:szCs w:val="24"/>
        </w:rPr>
        <w:t>CONTRATADA</w:t>
      </w:r>
      <w:r w:rsidRPr="00022F89">
        <w:rPr>
          <w:rFonts w:ascii="Times New Roman" w:hAnsi="Times New Roman" w:cs="Times New Roman"/>
          <w:bCs/>
          <w:szCs w:val="24"/>
        </w:rPr>
        <w:t xml:space="preserve">, nos termos do </w:t>
      </w:r>
      <w:r w:rsidRPr="00022F89">
        <w:rPr>
          <w:rFonts w:ascii="Times New Roman" w:hAnsi="Times New Roman" w:cs="Times New Roman"/>
          <w:b/>
          <w:bCs/>
          <w:szCs w:val="24"/>
        </w:rPr>
        <w:t>CONTRATO</w:t>
      </w:r>
      <w:r w:rsidRPr="00022F89">
        <w:rPr>
          <w:rFonts w:ascii="Times New Roman" w:hAnsi="Times New Roman" w:cs="Times New Roman"/>
          <w:bCs/>
          <w:szCs w:val="24"/>
        </w:rPr>
        <w:t>.</w:t>
      </w:r>
    </w:p>
    <w:p w14:paraId="6A162A9F" w14:textId="77777777" w:rsidR="002B2C6E" w:rsidRPr="00022F89" w:rsidRDefault="002B2C6E" w:rsidP="002B2C6E">
      <w:pPr>
        <w:spacing w:after="0"/>
        <w:jc w:val="both"/>
        <w:rPr>
          <w:rFonts w:ascii="Times New Roman" w:hAnsi="Times New Roman" w:cs="Times New Roman"/>
          <w:bCs/>
          <w:szCs w:val="24"/>
        </w:rPr>
      </w:pPr>
    </w:p>
    <w:p w14:paraId="6F6DF48B" w14:textId="77777777" w:rsidR="002B2C6E" w:rsidRPr="00022F89" w:rsidRDefault="002B2C6E" w:rsidP="002B2C6E">
      <w:pPr>
        <w:spacing w:after="0"/>
        <w:jc w:val="both"/>
        <w:rPr>
          <w:rFonts w:ascii="Times New Roman" w:hAnsi="Times New Roman" w:cs="Times New Roman"/>
          <w:bCs/>
          <w:szCs w:val="24"/>
        </w:rPr>
      </w:pPr>
      <w:r w:rsidRPr="00022F89">
        <w:rPr>
          <w:rFonts w:ascii="Times New Roman" w:hAnsi="Times New Roman" w:cs="Times New Roman"/>
          <w:b/>
          <w:szCs w:val="24"/>
        </w:rPr>
        <w:t>10.7</w:t>
      </w:r>
      <w:r w:rsidRPr="00022F89">
        <w:rPr>
          <w:rFonts w:ascii="Times New Roman" w:hAnsi="Times New Roman" w:cs="Times New Roman"/>
          <w:bCs/>
          <w:szCs w:val="24"/>
        </w:rPr>
        <w:t xml:space="preserve">. Nenhum pagamento será efetuado à </w:t>
      </w:r>
      <w:r w:rsidRPr="00022F89">
        <w:rPr>
          <w:rFonts w:ascii="Times New Roman" w:hAnsi="Times New Roman" w:cs="Times New Roman"/>
          <w:b/>
          <w:bCs/>
          <w:szCs w:val="24"/>
        </w:rPr>
        <w:t xml:space="preserve">CONTRATADA </w:t>
      </w:r>
      <w:r w:rsidRPr="00022F89">
        <w:rPr>
          <w:rFonts w:ascii="Times New Roman" w:hAnsi="Times New Roman" w:cs="Times New Roman"/>
          <w:bCs/>
          <w:szCs w:val="24"/>
        </w:rPr>
        <w:t xml:space="preserve">enquanto pendente de liquidação qualquer obrigação financeira ou previdenciária, sem que isso gere direito ao reajustamento de preços, atualização monetária, ou aplicação de penalidade a </w:t>
      </w:r>
      <w:r w:rsidRPr="00022F89">
        <w:rPr>
          <w:rFonts w:ascii="Times New Roman" w:hAnsi="Times New Roman" w:cs="Times New Roman"/>
          <w:b/>
          <w:szCs w:val="24"/>
        </w:rPr>
        <w:t>CONTRATANTE</w:t>
      </w:r>
      <w:r w:rsidRPr="00022F89">
        <w:rPr>
          <w:rFonts w:ascii="Times New Roman" w:hAnsi="Times New Roman" w:cs="Times New Roman"/>
          <w:bCs/>
          <w:szCs w:val="24"/>
        </w:rPr>
        <w:t>.</w:t>
      </w:r>
    </w:p>
    <w:p w14:paraId="684B7014" w14:textId="77777777" w:rsidR="002B2C6E" w:rsidRPr="00022F89" w:rsidRDefault="002B2C6E" w:rsidP="002B2C6E">
      <w:pPr>
        <w:spacing w:after="0"/>
        <w:jc w:val="both"/>
        <w:rPr>
          <w:rFonts w:ascii="Times New Roman" w:hAnsi="Times New Roman" w:cs="Times New Roman"/>
          <w:bCs/>
          <w:szCs w:val="24"/>
        </w:rPr>
      </w:pPr>
    </w:p>
    <w:p w14:paraId="3117AB93" w14:textId="77777777" w:rsidR="002B2C6E" w:rsidRPr="00022F89" w:rsidRDefault="002B2C6E" w:rsidP="002B2C6E">
      <w:pPr>
        <w:spacing w:after="0"/>
        <w:jc w:val="both"/>
        <w:rPr>
          <w:rFonts w:ascii="Times New Roman" w:hAnsi="Times New Roman" w:cs="Times New Roman"/>
          <w:bCs/>
          <w:szCs w:val="24"/>
        </w:rPr>
      </w:pPr>
      <w:r w:rsidRPr="00022F89">
        <w:rPr>
          <w:rFonts w:ascii="Times New Roman" w:hAnsi="Times New Roman" w:cs="Times New Roman"/>
          <w:b/>
          <w:szCs w:val="24"/>
        </w:rPr>
        <w:t>10.8.</w:t>
      </w:r>
      <w:r w:rsidRPr="00022F89">
        <w:rPr>
          <w:rFonts w:ascii="Times New Roman" w:hAnsi="Times New Roman" w:cs="Times New Roman"/>
          <w:bCs/>
          <w:szCs w:val="24"/>
        </w:rPr>
        <w:t xml:space="preserve"> Quando da ocorrência de eventuais atrasos de pagamento provocados exclusivamente pela </w:t>
      </w:r>
      <w:r w:rsidRPr="00022F89">
        <w:rPr>
          <w:rFonts w:ascii="Times New Roman" w:hAnsi="Times New Roman" w:cs="Times New Roman"/>
          <w:b/>
          <w:bCs/>
          <w:szCs w:val="24"/>
        </w:rPr>
        <w:t>CONTRATANTE</w:t>
      </w:r>
      <w:r w:rsidRPr="00022F89">
        <w:rPr>
          <w:rFonts w:ascii="Times New Roman" w:hAnsi="Times New Roman" w:cs="Times New Roman"/>
          <w:bCs/>
          <w:szCs w:val="24"/>
        </w:rPr>
        <w:t>, o valor devido deverá ser acrescido de compensação financeira, e sua apuração se fará desde a data de seu vencimento até a data do efetivo pagamento, em que os juros de mora serão calculados à taxa de 0,5% (meio por cento) ao mês, ou 6% (seis por cento) ao ano, mediante a aplicação das seguintes fórmulas:</w:t>
      </w:r>
    </w:p>
    <w:p w14:paraId="741DE6FD" w14:textId="77777777" w:rsidR="002B2C6E" w:rsidRPr="00022F89" w:rsidRDefault="002B2C6E" w:rsidP="002B2C6E">
      <w:pPr>
        <w:pStyle w:val="PargrafodaLista"/>
        <w:spacing w:line="276" w:lineRule="auto"/>
        <w:ind w:left="0"/>
        <w:rPr>
          <w:rFonts w:ascii="Times New Roman" w:hAnsi="Times New Roman"/>
          <w:b w:val="0"/>
          <w:bCs/>
          <w:szCs w:val="24"/>
        </w:rPr>
      </w:pPr>
      <w:r w:rsidRPr="00022F89">
        <w:rPr>
          <w:rFonts w:ascii="Times New Roman" w:hAnsi="Times New Roman"/>
          <w:b w:val="0"/>
          <w:bCs/>
          <w:szCs w:val="24"/>
        </w:rPr>
        <w:t>I = (TX/100)/365</w:t>
      </w:r>
    </w:p>
    <w:p w14:paraId="3A3367C7" w14:textId="77777777" w:rsidR="002B2C6E" w:rsidRPr="00022F89" w:rsidRDefault="002B2C6E" w:rsidP="002B2C6E">
      <w:pPr>
        <w:pStyle w:val="PargrafodaLista"/>
        <w:spacing w:line="276" w:lineRule="auto"/>
        <w:ind w:left="0"/>
        <w:jc w:val="both"/>
        <w:rPr>
          <w:rFonts w:ascii="Times New Roman" w:hAnsi="Times New Roman"/>
          <w:b w:val="0"/>
          <w:bCs/>
          <w:szCs w:val="24"/>
        </w:rPr>
      </w:pPr>
      <w:r w:rsidRPr="00022F89">
        <w:rPr>
          <w:rFonts w:ascii="Times New Roman" w:hAnsi="Times New Roman"/>
          <w:b w:val="0"/>
          <w:bCs/>
          <w:szCs w:val="24"/>
        </w:rPr>
        <w:t>EM = I x N x VP, onde:</w:t>
      </w:r>
    </w:p>
    <w:p w14:paraId="61211E79" w14:textId="77777777" w:rsidR="002B2C6E" w:rsidRPr="00022F89" w:rsidRDefault="002B2C6E" w:rsidP="002B2C6E">
      <w:pPr>
        <w:pStyle w:val="PargrafodaLista"/>
        <w:spacing w:line="276" w:lineRule="auto"/>
        <w:ind w:left="0"/>
        <w:jc w:val="both"/>
        <w:rPr>
          <w:rFonts w:ascii="Times New Roman" w:hAnsi="Times New Roman"/>
          <w:b w:val="0"/>
          <w:bCs/>
          <w:szCs w:val="24"/>
        </w:rPr>
      </w:pPr>
      <w:r w:rsidRPr="00022F89">
        <w:rPr>
          <w:rFonts w:ascii="Times New Roman" w:hAnsi="Times New Roman"/>
          <w:b w:val="0"/>
          <w:bCs/>
          <w:szCs w:val="24"/>
        </w:rPr>
        <w:t>I =, Índice de compensação financeira;</w:t>
      </w:r>
    </w:p>
    <w:p w14:paraId="4E9AF859" w14:textId="77777777" w:rsidR="002B2C6E" w:rsidRPr="00022F89" w:rsidRDefault="002B2C6E" w:rsidP="002B2C6E">
      <w:pPr>
        <w:pStyle w:val="PargrafodaLista"/>
        <w:spacing w:line="276" w:lineRule="auto"/>
        <w:ind w:left="0"/>
        <w:jc w:val="both"/>
        <w:rPr>
          <w:rFonts w:ascii="Times New Roman" w:hAnsi="Times New Roman"/>
          <w:b w:val="0"/>
          <w:bCs/>
          <w:szCs w:val="24"/>
        </w:rPr>
      </w:pPr>
      <w:r w:rsidRPr="00022F89">
        <w:rPr>
          <w:rFonts w:ascii="Times New Roman" w:hAnsi="Times New Roman"/>
          <w:b w:val="0"/>
          <w:bCs/>
          <w:szCs w:val="24"/>
        </w:rPr>
        <w:t>TX = Percentual da taxa de juros de mora anual;</w:t>
      </w:r>
    </w:p>
    <w:p w14:paraId="2A3659DB" w14:textId="77777777" w:rsidR="002B2C6E" w:rsidRPr="00022F89" w:rsidRDefault="002B2C6E" w:rsidP="002B2C6E">
      <w:pPr>
        <w:pStyle w:val="PargrafodaLista"/>
        <w:spacing w:line="276" w:lineRule="auto"/>
        <w:ind w:left="0"/>
        <w:jc w:val="both"/>
        <w:rPr>
          <w:rFonts w:ascii="Times New Roman" w:hAnsi="Times New Roman"/>
          <w:b w:val="0"/>
          <w:bCs/>
          <w:szCs w:val="24"/>
        </w:rPr>
      </w:pPr>
      <w:r w:rsidRPr="00022F89">
        <w:rPr>
          <w:rFonts w:ascii="Times New Roman" w:hAnsi="Times New Roman"/>
          <w:b w:val="0"/>
          <w:bCs/>
          <w:szCs w:val="24"/>
        </w:rPr>
        <w:t>EM = Encargos moratórios;</w:t>
      </w:r>
    </w:p>
    <w:p w14:paraId="0221F324" w14:textId="77777777" w:rsidR="002B2C6E" w:rsidRPr="00022F89" w:rsidRDefault="002B2C6E" w:rsidP="002B2C6E">
      <w:pPr>
        <w:pStyle w:val="PargrafodaLista"/>
        <w:spacing w:line="276" w:lineRule="auto"/>
        <w:ind w:left="0"/>
        <w:jc w:val="both"/>
        <w:rPr>
          <w:rFonts w:ascii="Times New Roman" w:hAnsi="Times New Roman"/>
          <w:b w:val="0"/>
          <w:bCs/>
          <w:szCs w:val="24"/>
        </w:rPr>
      </w:pPr>
      <w:r w:rsidRPr="00022F89">
        <w:rPr>
          <w:rFonts w:ascii="Times New Roman" w:hAnsi="Times New Roman"/>
          <w:b w:val="0"/>
          <w:bCs/>
          <w:szCs w:val="24"/>
        </w:rPr>
        <w:t>N = Número de dias entre a data prevista para o pagamento e a do efetivo pagamento;</w:t>
      </w:r>
    </w:p>
    <w:p w14:paraId="283CF451" w14:textId="52BE60D0" w:rsidR="002B2C6E" w:rsidRPr="00022F89" w:rsidRDefault="002B2C6E" w:rsidP="00F97A21">
      <w:pPr>
        <w:pStyle w:val="PargrafodaLista"/>
        <w:spacing w:line="276" w:lineRule="auto"/>
        <w:ind w:left="0"/>
        <w:jc w:val="both"/>
        <w:rPr>
          <w:rFonts w:ascii="Times New Roman" w:hAnsi="Times New Roman"/>
          <w:b w:val="0"/>
          <w:bCs/>
          <w:szCs w:val="24"/>
        </w:rPr>
      </w:pPr>
      <w:r w:rsidRPr="00022F89">
        <w:rPr>
          <w:rFonts w:ascii="Times New Roman" w:hAnsi="Times New Roman"/>
          <w:b w:val="0"/>
          <w:bCs/>
          <w:szCs w:val="24"/>
        </w:rPr>
        <w:t>VP = Valor da parcela em atraso.</w:t>
      </w:r>
    </w:p>
    <w:p w14:paraId="457590C8" w14:textId="77777777" w:rsidR="002B2C6E" w:rsidRPr="00022F89" w:rsidRDefault="002B2C6E" w:rsidP="002B2C6E">
      <w:pPr>
        <w:pStyle w:val="text"/>
        <w:tabs>
          <w:tab w:val="left" w:pos="567"/>
        </w:tabs>
        <w:spacing w:before="0" w:beforeAutospacing="0" w:after="0" w:afterAutospacing="0" w:line="276" w:lineRule="auto"/>
        <w:jc w:val="both"/>
        <w:rPr>
          <w:rFonts w:ascii="Times New Roman" w:hAnsi="Times New Roman"/>
          <w:color w:val="auto"/>
          <w:sz w:val="24"/>
          <w:szCs w:val="24"/>
          <w:lang w:val="pt"/>
        </w:rPr>
      </w:pPr>
    </w:p>
    <w:p w14:paraId="18785F52" w14:textId="1198F634" w:rsidR="002B2C6E" w:rsidRPr="00022F89" w:rsidRDefault="002B2C6E" w:rsidP="00924948">
      <w:pPr>
        <w:pStyle w:val="text"/>
        <w:numPr>
          <w:ilvl w:val="0"/>
          <w:numId w:val="15"/>
        </w:numPr>
        <w:tabs>
          <w:tab w:val="left" w:pos="567"/>
        </w:tabs>
        <w:spacing w:before="0" w:beforeAutospacing="0" w:after="0" w:afterAutospacing="0" w:line="276" w:lineRule="auto"/>
        <w:ind w:left="0" w:firstLine="0"/>
        <w:jc w:val="both"/>
        <w:rPr>
          <w:rFonts w:ascii="Times New Roman" w:hAnsi="Times New Roman"/>
          <w:color w:val="auto"/>
          <w:sz w:val="24"/>
          <w:szCs w:val="24"/>
          <w:lang w:val="pt"/>
        </w:rPr>
      </w:pPr>
      <w:r w:rsidRPr="00022F89">
        <w:rPr>
          <w:rFonts w:ascii="Times New Roman" w:hAnsi="Times New Roman"/>
          <w:b/>
          <w:color w:val="auto"/>
          <w:sz w:val="24"/>
          <w:szCs w:val="24"/>
          <w:lang w:val="pt"/>
        </w:rPr>
        <w:t>DOS RECURSOS ORÇAMENTÁRIOS:</w:t>
      </w:r>
      <w:r w:rsidRPr="00022F89">
        <w:rPr>
          <w:rFonts w:ascii="Times New Roman" w:hAnsi="Times New Roman"/>
          <w:color w:val="auto"/>
          <w:sz w:val="24"/>
          <w:szCs w:val="24"/>
          <w:lang w:val="pt"/>
        </w:rPr>
        <w:t xml:space="preserve"> </w:t>
      </w:r>
    </w:p>
    <w:p w14:paraId="3429EDAD" w14:textId="77777777" w:rsidR="00F97A21" w:rsidRPr="00022F89" w:rsidRDefault="00F97A21" w:rsidP="00F97A21">
      <w:pPr>
        <w:pStyle w:val="text"/>
        <w:tabs>
          <w:tab w:val="left" w:pos="567"/>
        </w:tabs>
        <w:spacing w:before="0" w:beforeAutospacing="0" w:after="0" w:afterAutospacing="0" w:line="276" w:lineRule="auto"/>
        <w:jc w:val="both"/>
        <w:rPr>
          <w:rFonts w:ascii="Times New Roman" w:hAnsi="Times New Roman"/>
          <w:color w:val="auto"/>
          <w:sz w:val="24"/>
          <w:szCs w:val="24"/>
          <w:lang w:val="pt"/>
        </w:rPr>
      </w:pPr>
    </w:p>
    <w:p w14:paraId="5CED9551" w14:textId="6FFAFA99" w:rsidR="002B2C6E" w:rsidRPr="00022F89" w:rsidRDefault="002B2C6E" w:rsidP="002B2C6E">
      <w:pPr>
        <w:spacing w:after="0"/>
        <w:jc w:val="both"/>
        <w:rPr>
          <w:rFonts w:ascii="Times New Roman" w:hAnsi="Times New Roman" w:cs="Times New Roman"/>
          <w:szCs w:val="24"/>
        </w:rPr>
      </w:pPr>
      <w:r w:rsidRPr="00022F89">
        <w:rPr>
          <w:rFonts w:ascii="Times New Roman" w:hAnsi="Times New Roman" w:cs="Times New Roman"/>
          <w:b/>
          <w:bCs/>
          <w:szCs w:val="24"/>
        </w:rPr>
        <w:t>11.1.</w:t>
      </w:r>
      <w:r w:rsidRPr="00022F89">
        <w:rPr>
          <w:rFonts w:ascii="Times New Roman" w:hAnsi="Times New Roman" w:cs="Times New Roman"/>
          <w:szCs w:val="24"/>
        </w:rPr>
        <w:t xml:space="preserve"> A despesa decorrente desta contratação correrá à conta do Orçamento Geral do </w:t>
      </w:r>
      <w:r w:rsidRPr="00022F89">
        <w:rPr>
          <w:rFonts w:ascii="Times New Roman" w:hAnsi="Times New Roman" w:cs="Times New Roman"/>
          <w:b/>
          <w:smallCaps/>
          <w:szCs w:val="24"/>
        </w:rPr>
        <w:t>Contratante</w:t>
      </w:r>
      <w:r w:rsidRPr="00022F89">
        <w:rPr>
          <w:rFonts w:ascii="Times New Roman" w:hAnsi="Times New Roman" w:cs="Times New Roman"/>
          <w:szCs w:val="24"/>
        </w:rPr>
        <w:t xml:space="preserve">, </w:t>
      </w:r>
      <w:r w:rsidRPr="00022F89">
        <w:rPr>
          <w:rFonts w:ascii="Times New Roman" w:eastAsia="Times New Roman" w:hAnsi="Times New Roman" w:cs="Times New Roman"/>
          <w:szCs w:val="24"/>
          <w:lang w:val="pt" w:eastAsia="pt-BR"/>
        </w:rPr>
        <w:t>prevista no orçamento do</w:t>
      </w:r>
      <w:r w:rsidR="00152C52" w:rsidRPr="00022F89">
        <w:rPr>
          <w:rFonts w:ascii="Times New Roman" w:eastAsia="Times New Roman" w:hAnsi="Times New Roman" w:cs="Times New Roman"/>
          <w:szCs w:val="24"/>
          <w:lang w:val="pt" w:eastAsia="pt-BR"/>
        </w:rPr>
        <w:t xml:space="preserve"> Serviço Autônomo de Água e Esgoto de São Gabriel do Oeste – MS</w:t>
      </w:r>
      <w:r w:rsidRPr="00022F89">
        <w:rPr>
          <w:rFonts w:ascii="Times New Roman" w:eastAsia="Times New Roman" w:hAnsi="Times New Roman" w:cs="Times New Roman"/>
          <w:szCs w:val="24"/>
          <w:lang w:val="pt" w:eastAsia="pt-BR"/>
        </w:rPr>
        <w:t>,</w:t>
      </w:r>
      <w:r w:rsidRPr="00022F89">
        <w:rPr>
          <w:rFonts w:ascii="Times New Roman" w:hAnsi="Times New Roman" w:cs="Times New Roman"/>
          <w:szCs w:val="24"/>
        </w:rPr>
        <w:t xml:space="preserve"> aprovado para o exercício financeiro de 202</w:t>
      </w:r>
      <w:r w:rsidR="003B5497" w:rsidRPr="00022F89">
        <w:rPr>
          <w:rFonts w:ascii="Times New Roman" w:hAnsi="Times New Roman" w:cs="Times New Roman"/>
          <w:szCs w:val="24"/>
        </w:rPr>
        <w:t>6</w:t>
      </w:r>
      <w:r w:rsidRPr="00022F89">
        <w:rPr>
          <w:rFonts w:ascii="Times New Roman" w:hAnsi="Times New Roman" w:cs="Times New Roman"/>
          <w:szCs w:val="24"/>
        </w:rPr>
        <w:t>, com as seguintes classificações funcionais programáticas:</w:t>
      </w:r>
    </w:p>
    <w:p w14:paraId="21863E09" w14:textId="77777777" w:rsidR="002B2C6E" w:rsidRPr="00022F89" w:rsidRDefault="002B2C6E" w:rsidP="002B2C6E">
      <w:pPr>
        <w:spacing w:after="0"/>
        <w:jc w:val="both"/>
        <w:rPr>
          <w:rFonts w:ascii="Times New Roman" w:hAnsi="Times New Roman" w:cs="Times New Roman"/>
          <w:szCs w:val="24"/>
        </w:rPr>
      </w:pPr>
    </w:p>
    <w:tbl>
      <w:tblPr>
        <w:tblW w:w="9564" w:type="dxa"/>
        <w:tblInd w:w="70" w:type="dxa"/>
        <w:tblCellMar>
          <w:left w:w="70" w:type="dxa"/>
          <w:right w:w="70" w:type="dxa"/>
        </w:tblCellMar>
        <w:tblLook w:val="04A0" w:firstRow="1" w:lastRow="0" w:firstColumn="1" w:lastColumn="0" w:noHBand="0" w:noVBand="1"/>
      </w:tblPr>
      <w:tblGrid>
        <w:gridCol w:w="2902"/>
        <w:gridCol w:w="6662"/>
      </w:tblGrid>
      <w:tr w:rsidR="002B2C6E" w:rsidRPr="00BF0CEA" w14:paraId="5DE1C8E6" w14:textId="77777777" w:rsidTr="006E4802">
        <w:tc>
          <w:tcPr>
            <w:tcW w:w="2902" w:type="dxa"/>
            <w:tcBorders>
              <w:top w:val="single" w:sz="4" w:space="0" w:color="auto"/>
              <w:left w:val="single" w:sz="4" w:space="0" w:color="auto"/>
              <w:bottom w:val="single" w:sz="4" w:space="0" w:color="auto"/>
              <w:right w:val="single" w:sz="4" w:space="0" w:color="auto"/>
            </w:tcBorders>
            <w:shd w:val="clear" w:color="auto" w:fill="D9D9D9"/>
            <w:hideMark/>
          </w:tcPr>
          <w:p w14:paraId="3606B18B" w14:textId="01879640" w:rsidR="002B2C6E" w:rsidRPr="00BF0CEA" w:rsidRDefault="002B2C6E" w:rsidP="00385F53">
            <w:pPr>
              <w:tabs>
                <w:tab w:val="left" w:pos="900"/>
              </w:tabs>
              <w:spacing w:after="0"/>
              <w:jc w:val="both"/>
              <w:rPr>
                <w:rFonts w:ascii="Times New Roman" w:hAnsi="Times New Roman" w:cs="Times New Roman"/>
                <w:b/>
                <w:bCs/>
                <w:iCs/>
                <w:szCs w:val="24"/>
              </w:rPr>
            </w:pPr>
            <w:r w:rsidRPr="00BF0CEA">
              <w:rPr>
                <w:rFonts w:ascii="Times New Roman" w:hAnsi="Times New Roman" w:cs="Times New Roman"/>
                <w:b/>
                <w:bCs/>
                <w:iCs/>
                <w:szCs w:val="24"/>
              </w:rPr>
              <w:lastRenderedPageBreak/>
              <w:t>02</w:t>
            </w:r>
            <w:r w:rsidR="004430DF" w:rsidRPr="00BF0CEA">
              <w:rPr>
                <w:rFonts w:ascii="Times New Roman" w:hAnsi="Times New Roman" w:cs="Times New Roman"/>
                <w:b/>
                <w:bCs/>
                <w:iCs/>
                <w:szCs w:val="24"/>
              </w:rPr>
              <w:t>1400</w:t>
            </w:r>
          </w:p>
        </w:tc>
        <w:tc>
          <w:tcPr>
            <w:tcW w:w="6662" w:type="dxa"/>
            <w:tcBorders>
              <w:top w:val="single" w:sz="4" w:space="0" w:color="auto"/>
              <w:left w:val="single" w:sz="4" w:space="0" w:color="auto"/>
              <w:bottom w:val="single" w:sz="4" w:space="0" w:color="auto"/>
              <w:right w:val="single" w:sz="4" w:space="0" w:color="auto"/>
            </w:tcBorders>
            <w:shd w:val="clear" w:color="auto" w:fill="D9D9D9"/>
            <w:hideMark/>
          </w:tcPr>
          <w:p w14:paraId="39D5E5E8" w14:textId="2B501F05" w:rsidR="002B2C6E" w:rsidRPr="00BF0CEA" w:rsidRDefault="004430DF" w:rsidP="00385F53">
            <w:pPr>
              <w:tabs>
                <w:tab w:val="left" w:pos="900"/>
              </w:tabs>
              <w:spacing w:after="0"/>
              <w:jc w:val="both"/>
              <w:rPr>
                <w:rFonts w:ascii="Times New Roman" w:hAnsi="Times New Roman" w:cs="Times New Roman"/>
                <w:b/>
                <w:bCs/>
                <w:iCs/>
                <w:szCs w:val="24"/>
              </w:rPr>
            </w:pPr>
            <w:r w:rsidRPr="00BF0CEA">
              <w:rPr>
                <w:rFonts w:ascii="Times New Roman" w:hAnsi="Times New Roman" w:cs="Times New Roman"/>
                <w:b/>
                <w:bCs/>
                <w:iCs/>
                <w:szCs w:val="24"/>
              </w:rPr>
              <w:t>Serviço Autônomo de Água e Esgoto</w:t>
            </w:r>
          </w:p>
        </w:tc>
      </w:tr>
      <w:tr w:rsidR="00543536" w:rsidRPr="00BF0CEA" w14:paraId="2E357E61" w14:textId="77777777" w:rsidTr="006E4802">
        <w:tc>
          <w:tcPr>
            <w:tcW w:w="2902" w:type="dxa"/>
            <w:tcBorders>
              <w:top w:val="single" w:sz="4" w:space="0" w:color="auto"/>
              <w:left w:val="single" w:sz="4" w:space="0" w:color="auto"/>
              <w:bottom w:val="single" w:sz="4" w:space="0" w:color="auto"/>
              <w:right w:val="single" w:sz="4" w:space="0" w:color="auto"/>
            </w:tcBorders>
            <w:hideMark/>
          </w:tcPr>
          <w:p w14:paraId="39E514AB" w14:textId="548D521C" w:rsidR="00543536" w:rsidRPr="00BF0CEA" w:rsidRDefault="00BF0CEA" w:rsidP="00543536">
            <w:pPr>
              <w:tabs>
                <w:tab w:val="left" w:pos="900"/>
              </w:tabs>
              <w:spacing w:after="0"/>
              <w:jc w:val="both"/>
              <w:rPr>
                <w:rFonts w:ascii="Times New Roman" w:hAnsi="Times New Roman" w:cs="Times New Roman"/>
                <w:szCs w:val="24"/>
              </w:rPr>
            </w:pPr>
            <w:r w:rsidRPr="00BF0CEA">
              <w:rPr>
                <w:rFonts w:ascii="Times New Roman" w:hAnsi="Times New Roman" w:cs="Times New Roman"/>
                <w:bCs/>
                <w:i/>
                <w:iCs/>
                <w:szCs w:val="24"/>
              </w:rPr>
              <w:t>17.512.0005.2054.0000</w:t>
            </w:r>
          </w:p>
        </w:tc>
        <w:tc>
          <w:tcPr>
            <w:tcW w:w="6662" w:type="dxa"/>
            <w:tcBorders>
              <w:top w:val="single" w:sz="4" w:space="0" w:color="auto"/>
              <w:left w:val="single" w:sz="4" w:space="0" w:color="auto"/>
              <w:bottom w:val="single" w:sz="4" w:space="0" w:color="auto"/>
              <w:right w:val="single" w:sz="4" w:space="0" w:color="auto"/>
            </w:tcBorders>
            <w:hideMark/>
          </w:tcPr>
          <w:p w14:paraId="2456BA4A" w14:textId="19FC4259" w:rsidR="00543536" w:rsidRPr="00BF0CEA" w:rsidRDefault="00BF0CEA" w:rsidP="00BF0CEA">
            <w:pPr>
              <w:autoSpaceDE w:val="0"/>
              <w:autoSpaceDN w:val="0"/>
              <w:adjustRightInd w:val="0"/>
              <w:jc w:val="both"/>
              <w:rPr>
                <w:rFonts w:ascii="Times New Roman" w:hAnsi="Times New Roman" w:cs="Times New Roman"/>
                <w:b/>
                <w:bCs/>
                <w:i/>
                <w:iCs/>
                <w:szCs w:val="24"/>
              </w:rPr>
            </w:pPr>
            <w:r w:rsidRPr="00BF0CEA">
              <w:rPr>
                <w:rFonts w:ascii="Times New Roman" w:hAnsi="Times New Roman" w:cs="Times New Roman"/>
                <w:bCs/>
                <w:i/>
                <w:iCs/>
                <w:szCs w:val="24"/>
              </w:rPr>
              <w:t>Operação e Manutenção do Sistema de Esgoto - SAAE</w:t>
            </w:r>
            <w:r w:rsidR="004C5269" w:rsidRPr="00BF0CEA">
              <w:rPr>
                <w:rFonts w:ascii="Times New Roman" w:hAnsi="Times New Roman" w:cs="Times New Roman"/>
                <w:bCs/>
                <w:i/>
                <w:iCs/>
                <w:szCs w:val="24"/>
              </w:rPr>
              <w:t>;</w:t>
            </w:r>
          </w:p>
        </w:tc>
      </w:tr>
      <w:tr w:rsidR="00017453" w:rsidRPr="00BF0CEA" w14:paraId="368A2574" w14:textId="77777777" w:rsidTr="006E4802">
        <w:trPr>
          <w:trHeight w:val="287"/>
        </w:trPr>
        <w:tc>
          <w:tcPr>
            <w:tcW w:w="2902" w:type="dxa"/>
            <w:tcBorders>
              <w:top w:val="single" w:sz="4" w:space="0" w:color="auto"/>
              <w:left w:val="single" w:sz="4" w:space="0" w:color="auto"/>
              <w:bottom w:val="single" w:sz="4" w:space="0" w:color="auto"/>
              <w:right w:val="single" w:sz="4" w:space="0" w:color="auto"/>
            </w:tcBorders>
          </w:tcPr>
          <w:p w14:paraId="553E0C61" w14:textId="773F9A0D" w:rsidR="00017453" w:rsidRPr="00BF0CEA" w:rsidRDefault="00BF0CEA" w:rsidP="00017453">
            <w:pPr>
              <w:tabs>
                <w:tab w:val="left" w:pos="900"/>
              </w:tabs>
              <w:spacing w:after="0"/>
              <w:jc w:val="both"/>
              <w:rPr>
                <w:rFonts w:ascii="Times New Roman" w:hAnsi="Times New Roman" w:cs="Times New Roman"/>
                <w:iCs/>
                <w:szCs w:val="24"/>
              </w:rPr>
            </w:pPr>
            <w:r w:rsidRPr="00BF0CEA">
              <w:rPr>
                <w:rFonts w:ascii="Times New Roman" w:hAnsi="Times New Roman" w:cs="Times New Roman"/>
                <w:bCs/>
                <w:i/>
                <w:iCs/>
                <w:szCs w:val="24"/>
              </w:rPr>
              <w:t>3.3.90.30.00</w:t>
            </w:r>
          </w:p>
        </w:tc>
        <w:tc>
          <w:tcPr>
            <w:tcW w:w="6662" w:type="dxa"/>
            <w:tcBorders>
              <w:top w:val="single" w:sz="4" w:space="0" w:color="auto"/>
              <w:left w:val="single" w:sz="4" w:space="0" w:color="auto"/>
              <w:bottom w:val="single" w:sz="4" w:space="0" w:color="auto"/>
              <w:right w:val="single" w:sz="4" w:space="0" w:color="auto"/>
            </w:tcBorders>
          </w:tcPr>
          <w:p w14:paraId="486DC778" w14:textId="480CBA2F" w:rsidR="00017453" w:rsidRPr="00BF0CEA" w:rsidRDefault="00BF0CEA" w:rsidP="008C48E9">
            <w:pPr>
              <w:autoSpaceDE w:val="0"/>
              <w:autoSpaceDN w:val="0"/>
              <w:adjustRightInd w:val="0"/>
              <w:jc w:val="both"/>
              <w:rPr>
                <w:rFonts w:ascii="Times New Roman" w:hAnsi="Times New Roman" w:cs="Times New Roman"/>
                <w:b/>
                <w:bCs/>
                <w:i/>
                <w:iCs/>
                <w:szCs w:val="24"/>
              </w:rPr>
            </w:pPr>
            <w:r w:rsidRPr="00BF0CEA">
              <w:rPr>
                <w:rFonts w:ascii="Times New Roman" w:hAnsi="Times New Roman" w:cs="Times New Roman"/>
                <w:bCs/>
                <w:i/>
                <w:iCs/>
                <w:szCs w:val="24"/>
              </w:rPr>
              <w:t>MATERIAL DE CONSUMO</w:t>
            </w:r>
            <w:r w:rsidR="00BB04C0" w:rsidRPr="00BF0CEA">
              <w:rPr>
                <w:rFonts w:ascii="Times New Roman" w:hAnsi="Times New Roman" w:cs="Times New Roman"/>
                <w:szCs w:val="24"/>
              </w:rPr>
              <w:t>;</w:t>
            </w:r>
          </w:p>
        </w:tc>
      </w:tr>
      <w:tr w:rsidR="00BF0CEA" w:rsidRPr="00BF0CEA" w14:paraId="6DD9279D" w14:textId="77777777" w:rsidTr="006E4802">
        <w:trPr>
          <w:trHeight w:val="287"/>
        </w:trPr>
        <w:tc>
          <w:tcPr>
            <w:tcW w:w="2902" w:type="dxa"/>
            <w:tcBorders>
              <w:top w:val="single" w:sz="4" w:space="0" w:color="auto"/>
              <w:left w:val="single" w:sz="4" w:space="0" w:color="auto"/>
              <w:bottom w:val="single" w:sz="4" w:space="0" w:color="auto"/>
              <w:right w:val="single" w:sz="4" w:space="0" w:color="auto"/>
            </w:tcBorders>
          </w:tcPr>
          <w:p w14:paraId="7D682505" w14:textId="27D7C328" w:rsidR="00BF0CEA" w:rsidRPr="00BF0CEA" w:rsidRDefault="00BF0CEA" w:rsidP="00017453">
            <w:pPr>
              <w:tabs>
                <w:tab w:val="left" w:pos="900"/>
              </w:tabs>
              <w:spacing w:after="0"/>
              <w:jc w:val="both"/>
              <w:rPr>
                <w:rFonts w:ascii="Times New Roman" w:hAnsi="Times New Roman" w:cs="Times New Roman"/>
                <w:bCs/>
                <w:i/>
                <w:iCs/>
                <w:szCs w:val="24"/>
              </w:rPr>
            </w:pPr>
            <w:r w:rsidRPr="00BF0CEA">
              <w:rPr>
                <w:rFonts w:ascii="Times New Roman" w:hAnsi="Times New Roman" w:cs="Times New Roman"/>
                <w:bCs/>
                <w:i/>
                <w:iCs/>
                <w:szCs w:val="24"/>
              </w:rPr>
              <w:t>4.4.90.52.00</w:t>
            </w:r>
          </w:p>
        </w:tc>
        <w:tc>
          <w:tcPr>
            <w:tcW w:w="6662" w:type="dxa"/>
            <w:tcBorders>
              <w:top w:val="single" w:sz="4" w:space="0" w:color="auto"/>
              <w:left w:val="single" w:sz="4" w:space="0" w:color="auto"/>
              <w:bottom w:val="single" w:sz="4" w:space="0" w:color="auto"/>
              <w:right w:val="single" w:sz="4" w:space="0" w:color="auto"/>
            </w:tcBorders>
          </w:tcPr>
          <w:p w14:paraId="1F612BC7" w14:textId="7BE838A2" w:rsidR="00BF0CEA" w:rsidRPr="00BF0CEA" w:rsidRDefault="00BF0CEA" w:rsidP="008C48E9">
            <w:pPr>
              <w:autoSpaceDE w:val="0"/>
              <w:autoSpaceDN w:val="0"/>
              <w:adjustRightInd w:val="0"/>
              <w:jc w:val="both"/>
              <w:rPr>
                <w:rFonts w:ascii="Times New Roman" w:hAnsi="Times New Roman" w:cs="Times New Roman"/>
                <w:bCs/>
                <w:i/>
                <w:iCs/>
                <w:szCs w:val="24"/>
              </w:rPr>
            </w:pPr>
            <w:r w:rsidRPr="00BF0CEA">
              <w:rPr>
                <w:rFonts w:ascii="Times New Roman" w:hAnsi="Times New Roman" w:cs="Times New Roman"/>
                <w:bCs/>
                <w:i/>
                <w:iCs/>
                <w:szCs w:val="24"/>
              </w:rPr>
              <w:t>EQUIPAMENTOS E MATERIAL PERMANENTE</w:t>
            </w:r>
          </w:p>
        </w:tc>
      </w:tr>
    </w:tbl>
    <w:p w14:paraId="6CCBAB54" w14:textId="77777777" w:rsidR="002B2C6E" w:rsidRPr="00022F89" w:rsidRDefault="002B2C6E" w:rsidP="002B2C6E">
      <w:pPr>
        <w:tabs>
          <w:tab w:val="left" w:pos="284"/>
        </w:tabs>
        <w:autoSpaceDE w:val="0"/>
        <w:autoSpaceDN w:val="0"/>
        <w:adjustRightInd w:val="0"/>
        <w:spacing w:after="0"/>
        <w:jc w:val="both"/>
        <w:rPr>
          <w:rFonts w:ascii="Times New Roman" w:eastAsia="Times New Roman" w:hAnsi="Times New Roman" w:cs="Times New Roman"/>
          <w:b/>
          <w:szCs w:val="24"/>
          <w:lang w:val="pt" w:eastAsia="pt-BR"/>
        </w:rPr>
      </w:pPr>
    </w:p>
    <w:p w14:paraId="5C78ADB3" w14:textId="77777777" w:rsidR="002B2C6E" w:rsidRPr="00022F89" w:rsidRDefault="002B2C6E" w:rsidP="00924948">
      <w:pPr>
        <w:numPr>
          <w:ilvl w:val="0"/>
          <w:numId w:val="15"/>
        </w:numPr>
        <w:tabs>
          <w:tab w:val="left" w:pos="284"/>
        </w:tabs>
        <w:autoSpaceDE w:val="0"/>
        <w:autoSpaceDN w:val="0"/>
        <w:adjustRightInd w:val="0"/>
        <w:spacing w:after="0"/>
        <w:ind w:left="0" w:firstLine="0"/>
        <w:jc w:val="both"/>
        <w:rPr>
          <w:rFonts w:ascii="Times New Roman" w:eastAsia="Times New Roman" w:hAnsi="Times New Roman" w:cs="Times New Roman"/>
          <w:b/>
          <w:szCs w:val="24"/>
          <w:lang w:val="pt" w:eastAsia="pt-BR"/>
        </w:rPr>
      </w:pPr>
      <w:r w:rsidRPr="00022F89">
        <w:rPr>
          <w:rFonts w:ascii="Times New Roman" w:eastAsia="Times New Roman" w:hAnsi="Times New Roman" w:cs="Times New Roman"/>
          <w:b/>
          <w:szCs w:val="24"/>
          <w:lang w:val="pt" w:eastAsia="pt-BR"/>
        </w:rPr>
        <w:t xml:space="preserve">DAS INFRAÇÕES E SANÇÕES: </w:t>
      </w:r>
      <w:bookmarkStart w:id="4" w:name="_Hlk163030421"/>
    </w:p>
    <w:p w14:paraId="1CAC935B" w14:textId="77777777" w:rsidR="002B2C6E" w:rsidRPr="00022F89" w:rsidRDefault="002B2C6E" w:rsidP="00D32B11">
      <w:pPr>
        <w:pStyle w:val="PargrafodaLista"/>
        <w:numPr>
          <w:ilvl w:val="1"/>
          <w:numId w:val="9"/>
        </w:numPr>
        <w:pBdr>
          <w:top w:val="nil"/>
          <w:left w:val="nil"/>
          <w:bottom w:val="nil"/>
          <w:right w:val="nil"/>
          <w:between w:val="nil"/>
        </w:pBdr>
        <w:tabs>
          <w:tab w:val="left" w:pos="0"/>
          <w:tab w:val="left" w:pos="142"/>
        </w:tabs>
        <w:spacing w:line="276" w:lineRule="auto"/>
        <w:jc w:val="both"/>
        <w:rPr>
          <w:rFonts w:ascii="Times New Roman" w:hAnsi="Times New Roman"/>
          <w:szCs w:val="24"/>
        </w:rPr>
      </w:pPr>
      <w:r w:rsidRPr="00022F89">
        <w:rPr>
          <w:rFonts w:ascii="Times New Roman" w:hAnsi="Times New Roman"/>
          <w:color w:val="000000"/>
          <w:szCs w:val="24"/>
        </w:rPr>
        <w:t>Comete infração administrativa, nos termos da Lei nº 14.133/2021, o fornecedor que:</w:t>
      </w:r>
    </w:p>
    <w:p w14:paraId="239DD00B" w14:textId="77777777" w:rsidR="002B2C6E" w:rsidRPr="00022F89" w:rsidRDefault="002B2C6E" w:rsidP="002B2C6E">
      <w:pPr>
        <w:pStyle w:val="PargrafodaLista"/>
        <w:pBdr>
          <w:top w:val="nil"/>
          <w:left w:val="nil"/>
          <w:bottom w:val="nil"/>
          <w:right w:val="nil"/>
          <w:between w:val="nil"/>
        </w:pBdr>
        <w:tabs>
          <w:tab w:val="left" w:pos="0"/>
          <w:tab w:val="left" w:pos="142"/>
        </w:tabs>
        <w:spacing w:line="276" w:lineRule="auto"/>
        <w:jc w:val="both"/>
        <w:rPr>
          <w:rFonts w:ascii="Times New Roman" w:hAnsi="Times New Roman"/>
          <w:szCs w:val="24"/>
        </w:rPr>
      </w:pPr>
    </w:p>
    <w:p w14:paraId="7843027F" w14:textId="77777777" w:rsidR="002B2C6E" w:rsidRPr="00022F89" w:rsidRDefault="002B2C6E" w:rsidP="00D32B11">
      <w:pPr>
        <w:numPr>
          <w:ilvl w:val="2"/>
          <w:numId w:val="9"/>
        </w:numPr>
        <w:tabs>
          <w:tab w:val="left" w:pos="709"/>
          <w:tab w:val="left" w:pos="993"/>
        </w:tabs>
        <w:spacing w:after="0"/>
        <w:ind w:left="567" w:firstLine="0"/>
        <w:jc w:val="both"/>
        <w:rPr>
          <w:rFonts w:ascii="Times New Roman" w:hAnsi="Times New Roman" w:cs="Times New Roman"/>
          <w:szCs w:val="24"/>
        </w:rPr>
      </w:pPr>
      <w:r w:rsidRPr="00022F89">
        <w:rPr>
          <w:rFonts w:ascii="Times New Roman" w:hAnsi="Times New Roman" w:cs="Times New Roman"/>
          <w:szCs w:val="24"/>
        </w:rPr>
        <w:t>Der causa à inexecução parcial do contrato;</w:t>
      </w:r>
    </w:p>
    <w:p w14:paraId="3DC3AD6F" w14:textId="77777777" w:rsidR="002B2C6E" w:rsidRPr="00022F89" w:rsidRDefault="002B2C6E" w:rsidP="002B2C6E">
      <w:pPr>
        <w:tabs>
          <w:tab w:val="left" w:pos="709"/>
          <w:tab w:val="left" w:pos="993"/>
        </w:tabs>
        <w:spacing w:after="0"/>
        <w:ind w:left="567"/>
        <w:jc w:val="both"/>
        <w:rPr>
          <w:rFonts w:ascii="Times New Roman" w:hAnsi="Times New Roman" w:cs="Times New Roman"/>
          <w:szCs w:val="24"/>
        </w:rPr>
      </w:pPr>
    </w:p>
    <w:p w14:paraId="16E1595D" w14:textId="77777777" w:rsidR="002B2C6E" w:rsidRPr="00022F89" w:rsidRDefault="002B2C6E" w:rsidP="00D32B11">
      <w:pPr>
        <w:numPr>
          <w:ilvl w:val="2"/>
          <w:numId w:val="9"/>
        </w:numPr>
        <w:tabs>
          <w:tab w:val="left" w:pos="709"/>
          <w:tab w:val="left" w:pos="993"/>
        </w:tabs>
        <w:spacing w:after="0"/>
        <w:ind w:left="567" w:firstLine="0"/>
        <w:jc w:val="both"/>
        <w:rPr>
          <w:rFonts w:ascii="Times New Roman" w:hAnsi="Times New Roman" w:cs="Times New Roman"/>
          <w:szCs w:val="24"/>
        </w:rPr>
      </w:pPr>
      <w:r w:rsidRPr="00022F89">
        <w:rPr>
          <w:rFonts w:ascii="Times New Roman" w:hAnsi="Times New Roman" w:cs="Times New Roman"/>
          <w:szCs w:val="24"/>
        </w:rPr>
        <w:t>der causa à inexecução parcial do contrato que cause grave dano à Administração, ao funcionamento dos serviços públicos ou ao interesse coletivo;</w:t>
      </w:r>
    </w:p>
    <w:p w14:paraId="5E2DF6B0" w14:textId="77777777" w:rsidR="002B2C6E" w:rsidRPr="00022F89" w:rsidRDefault="002B2C6E" w:rsidP="002B2C6E">
      <w:pPr>
        <w:tabs>
          <w:tab w:val="left" w:pos="709"/>
          <w:tab w:val="left" w:pos="993"/>
        </w:tabs>
        <w:spacing w:after="0"/>
        <w:ind w:left="567"/>
        <w:jc w:val="both"/>
        <w:rPr>
          <w:rFonts w:ascii="Times New Roman" w:hAnsi="Times New Roman" w:cs="Times New Roman"/>
          <w:szCs w:val="24"/>
        </w:rPr>
      </w:pPr>
    </w:p>
    <w:p w14:paraId="245D96BB" w14:textId="77777777" w:rsidR="002B2C6E" w:rsidRPr="00022F89" w:rsidRDefault="002B2C6E" w:rsidP="00D32B11">
      <w:pPr>
        <w:numPr>
          <w:ilvl w:val="2"/>
          <w:numId w:val="9"/>
        </w:numPr>
        <w:tabs>
          <w:tab w:val="left" w:pos="709"/>
          <w:tab w:val="left" w:pos="993"/>
        </w:tabs>
        <w:spacing w:after="0"/>
        <w:ind w:left="567" w:firstLine="0"/>
        <w:jc w:val="both"/>
        <w:rPr>
          <w:rFonts w:ascii="Times New Roman" w:hAnsi="Times New Roman" w:cs="Times New Roman"/>
          <w:szCs w:val="24"/>
        </w:rPr>
      </w:pPr>
      <w:r w:rsidRPr="00022F89">
        <w:rPr>
          <w:rFonts w:ascii="Times New Roman" w:hAnsi="Times New Roman" w:cs="Times New Roman"/>
          <w:szCs w:val="24"/>
        </w:rPr>
        <w:t>der causa à inexecução total do contrato;</w:t>
      </w:r>
    </w:p>
    <w:p w14:paraId="356C40C7" w14:textId="77777777" w:rsidR="002B2C6E" w:rsidRPr="00022F89" w:rsidRDefault="002B2C6E" w:rsidP="002B2C6E">
      <w:pPr>
        <w:pStyle w:val="PargrafodaLista"/>
        <w:spacing w:line="276" w:lineRule="auto"/>
        <w:ind w:left="567"/>
        <w:rPr>
          <w:rFonts w:ascii="Times New Roman" w:hAnsi="Times New Roman"/>
          <w:szCs w:val="24"/>
        </w:rPr>
      </w:pPr>
    </w:p>
    <w:p w14:paraId="14FDD8A7" w14:textId="77777777" w:rsidR="002B2C6E" w:rsidRPr="00022F89" w:rsidRDefault="002B2C6E" w:rsidP="00D32B11">
      <w:pPr>
        <w:numPr>
          <w:ilvl w:val="2"/>
          <w:numId w:val="9"/>
        </w:numPr>
        <w:tabs>
          <w:tab w:val="left" w:pos="709"/>
          <w:tab w:val="left" w:pos="993"/>
        </w:tabs>
        <w:spacing w:after="0"/>
        <w:ind w:left="567" w:firstLine="0"/>
        <w:jc w:val="both"/>
        <w:rPr>
          <w:rFonts w:ascii="Times New Roman" w:hAnsi="Times New Roman" w:cs="Times New Roman"/>
          <w:szCs w:val="24"/>
        </w:rPr>
      </w:pPr>
      <w:r w:rsidRPr="00022F89">
        <w:rPr>
          <w:rFonts w:ascii="Times New Roman" w:hAnsi="Times New Roman" w:cs="Times New Roman"/>
          <w:szCs w:val="24"/>
        </w:rPr>
        <w:t>deixar de entregar a documentação exigida para o certame;</w:t>
      </w:r>
    </w:p>
    <w:p w14:paraId="696D47A5" w14:textId="77777777" w:rsidR="002B2C6E" w:rsidRPr="00022F89" w:rsidRDefault="002B2C6E" w:rsidP="002B2C6E">
      <w:pPr>
        <w:pStyle w:val="PargrafodaLista"/>
        <w:spacing w:line="276" w:lineRule="auto"/>
        <w:ind w:left="567"/>
        <w:rPr>
          <w:rFonts w:ascii="Times New Roman" w:hAnsi="Times New Roman"/>
          <w:szCs w:val="24"/>
        </w:rPr>
      </w:pPr>
    </w:p>
    <w:p w14:paraId="20628200" w14:textId="77777777" w:rsidR="002B2C6E" w:rsidRPr="00022F89" w:rsidRDefault="002B2C6E" w:rsidP="00D32B11">
      <w:pPr>
        <w:numPr>
          <w:ilvl w:val="2"/>
          <w:numId w:val="9"/>
        </w:numPr>
        <w:tabs>
          <w:tab w:val="left" w:pos="709"/>
          <w:tab w:val="left" w:pos="993"/>
        </w:tabs>
        <w:spacing w:after="0"/>
        <w:ind w:left="567" w:firstLine="0"/>
        <w:jc w:val="both"/>
        <w:rPr>
          <w:rFonts w:ascii="Times New Roman" w:hAnsi="Times New Roman" w:cs="Times New Roman"/>
          <w:szCs w:val="24"/>
        </w:rPr>
      </w:pPr>
      <w:r w:rsidRPr="00022F89">
        <w:rPr>
          <w:rFonts w:ascii="Times New Roman" w:hAnsi="Times New Roman" w:cs="Times New Roman"/>
          <w:szCs w:val="24"/>
        </w:rPr>
        <w:t xml:space="preserve"> não mantiver a proposta, salvo em decorrência de fato superveniente devidamente justificado;</w:t>
      </w:r>
    </w:p>
    <w:p w14:paraId="7E21F38B" w14:textId="77777777" w:rsidR="002B2C6E" w:rsidRPr="00022F89" w:rsidRDefault="002B2C6E" w:rsidP="002B2C6E">
      <w:pPr>
        <w:tabs>
          <w:tab w:val="left" w:pos="709"/>
          <w:tab w:val="left" w:pos="993"/>
        </w:tabs>
        <w:spacing w:after="0"/>
        <w:ind w:left="567"/>
        <w:jc w:val="both"/>
        <w:rPr>
          <w:rFonts w:ascii="Times New Roman" w:hAnsi="Times New Roman" w:cs="Times New Roman"/>
          <w:szCs w:val="24"/>
        </w:rPr>
      </w:pPr>
    </w:p>
    <w:p w14:paraId="77890884" w14:textId="77777777" w:rsidR="002B2C6E" w:rsidRPr="00022F89" w:rsidRDefault="002B2C6E" w:rsidP="00D32B11">
      <w:pPr>
        <w:numPr>
          <w:ilvl w:val="2"/>
          <w:numId w:val="9"/>
        </w:numPr>
        <w:tabs>
          <w:tab w:val="left" w:pos="709"/>
          <w:tab w:val="left" w:pos="993"/>
        </w:tabs>
        <w:spacing w:after="0"/>
        <w:ind w:left="567" w:firstLine="0"/>
        <w:jc w:val="both"/>
        <w:rPr>
          <w:rFonts w:ascii="Times New Roman" w:hAnsi="Times New Roman" w:cs="Times New Roman"/>
          <w:szCs w:val="24"/>
        </w:rPr>
      </w:pPr>
      <w:r w:rsidRPr="00022F89">
        <w:rPr>
          <w:rFonts w:ascii="Times New Roman" w:hAnsi="Times New Roman" w:cs="Times New Roman"/>
          <w:szCs w:val="24"/>
        </w:rPr>
        <w:t>Não assinar o contrato com a entrega da documentação exigida para a contratação ou aceitar/retirar o instrumento equivalente, quando convocado dentro do prazo de validade da proposta;</w:t>
      </w:r>
    </w:p>
    <w:p w14:paraId="5F1894E1" w14:textId="77777777" w:rsidR="002B2C6E" w:rsidRPr="00022F89" w:rsidRDefault="002B2C6E" w:rsidP="002B2C6E">
      <w:pPr>
        <w:tabs>
          <w:tab w:val="left" w:pos="709"/>
          <w:tab w:val="left" w:pos="993"/>
        </w:tabs>
        <w:spacing w:after="0"/>
        <w:ind w:left="567"/>
        <w:jc w:val="both"/>
        <w:rPr>
          <w:rFonts w:ascii="Times New Roman" w:hAnsi="Times New Roman" w:cs="Times New Roman"/>
          <w:szCs w:val="24"/>
        </w:rPr>
      </w:pPr>
    </w:p>
    <w:p w14:paraId="4D146F5A" w14:textId="77777777" w:rsidR="002B2C6E" w:rsidRPr="00022F89" w:rsidRDefault="002B2C6E" w:rsidP="00D32B11">
      <w:pPr>
        <w:numPr>
          <w:ilvl w:val="2"/>
          <w:numId w:val="9"/>
        </w:numPr>
        <w:tabs>
          <w:tab w:val="left" w:pos="709"/>
          <w:tab w:val="left" w:pos="993"/>
        </w:tabs>
        <w:spacing w:after="0"/>
        <w:ind w:left="567" w:firstLine="0"/>
        <w:jc w:val="both"/>
        <w:rPr>
          <w:rFonts w:ascii="Times New Roman" w:hAnsi="Times New Roman" w:cs="Times New Roman"/>
          <w:szCs w:val="24"/>
        </w:rPr>
      </w:pPr>
      <w:r w:rsidRPr="00022F89">
        <w:rPr>
          <w:rFonts w:ascii="Times New Roman" w:hAnsi="Times New Roman" w:cs="Times New Roman"/>
          <w:szCs w:val="24"/>
        </w:rPr>
        <w:t>Ensejar o retardamento da execução ou entrega do objeto da licitação sem motivo justificado;</w:t>
      </w:r>
    </w:p>
    <w:p w14:paraId="2400B3F4" w14:textId="77777777" w:rsidR="002B2C6E" w:rsidRPr="00022F89" w:rsidRDefault="002B2C6E" w:rsidP="002B2C6E">
      <w:pPr>
        <w:tabs>
          <w:tab w:val="left" w:pos="709"/>
          <w:tab w:val="left" w:pos="993"/>
        </w:tabs>
        <w:spacing w:after="0"/>
        <w:ind w:left="567"/>
        <w:rPr>
          <w:rFonts w:ascii="Times New Roman" w:hAnsi="Times New Roman" w:cs="Times New Roman"/>
          <w:szCs w:val="24"/>
        </w:rPr>
      </w:pPr>
    </w:p>
    <w:p w14:paraId="4A044C77" w14:textId="77777777" w:rsidR="002B2C6E" w:rsidRPr="00022F89" w:rsidRDefault="002B2C6E" w:rsidP="00D32B11">
      <w:pPr>
        <w:numPr>
          <w:ilvl w:val="2"/>
          <w:numId w:val="9"/>
        </w:numPr>
        <w:tabs>
          <w:tab w:val="left" w:pos="709"/>
          <w:tab w:val="left" w:pos="993"/>
        </w:tabs>
        <w:spacing w:after="0"/>
        <w:ind w:left="567" w:firstLine="0"/>
        <w:jc w:val="both"/>
        <w:rPr>
          <w:rFonts w:ascii="Times New Roman" w:hAnsi="Times New Roman" w:cs="Times New Roman"/>
          <w:szCs w:val="24"/>
        </w:rPr>
      </w:pPr>
      <w:r w:rsidRPr="00022F89">
        <w:rPr>
          <w:rFonts w:ascii="Times New Roman" w:hAnsi="Times New Roman" w:cs="Times New Roman"/>
          <w:szCs w:val="24"/>
        </w:rPr>
        <w:t>apresentar declaração ou documentação falsa exigida para o certame ou prestar declaração falsa durante a dispensa eletrônica ou a execução do contrato;</w:t>
      </w:r>
    </w:p>
    <w:p w14:paraId="21F64D3F" w14:textId="77777777" w:rsidR="002B2C6E" w:rsidRPr="00022F89" w:rsidRDefault="002B2C6E" w:rsidP="002B2C6E">
      <w:pPr>
        <w:tabs>
          <w:tab w:val="left" w:pos="709"/>
          <w:tab w:val="left" w:pos="993"/>
        </w:tabs>
        <w:spacing w:after="0"/>
        <w:ind w:left="567"/>
        <w:jc w:val="both"/>
        <w:rPr>
          <w:rFonts w:ascii="Times New Roman" w:hAnsi="Times New Roman" w:cs="Times New Roman"/>
          <w:szCs w:val="24"/>
        </w:rPr>
      </w:pPr>
    </w:p>
    <w:p w14:paraId="00FE1F77" w14:textId="77777777" w:rsidR="002B2C6E" w:rsidRPr="00022F89" w:rsidRDefault="002B2C6E" w:rsidP="00D32B11">
      <w:pPr>
        <w:numPr>
          <w:ilvl w:val="2"/>
          <w:numId w:val="9"/>
        </w:numPr>
        <w:tabs>
          <w:tab w:val="left" w:pos="709"/>
          <w:tab w:val="left" w:pos="993"/>
        </w:tabs>
        <w:spacing w:after="0"/>
        <w:ind w:left="567" w:firstLine="0"/>
        <w:jc w:val="both"/>
        <w:rPr>
          <w:rFonts w:ascii="Times New Roman" w:hAnsi="Times New Roman" w:cs="Times New Roman"/>
          <w:szCs w:val="24"/>
        </w:rPr>
      </w:pPr>
      <w:r w:rsidRPr="00022F89">
        <w:rPr>
          <w:rFonts w:ascii="Times New Roman" w:hAnsi="Times New Roman" w:cs="Times New Roman"/>
          <w:szCs w:val="24"/>
        </w:rPr>
        <w:t>Fraudar a dispensa eletrônica ou praticar ato fraudulento na execução do contrato;</w:t>
      </w:r>
    </w:p>
    <w:p w14:paraId="3009C6D6" w14:textId="77777777" w:rsidR="002B2C6E" w:rsidRPr="00022F89" w:rsidRDefault="002B2C6E" w:rsidP="002B2C6E">
      <w:pPr>
        <w:tabs>
          <w:tab w:val="left" w:pos="709"/>
          <w:tab w:val="left" w:pos="993"/>
        </w:tabs>
        <w:spacing w:after="0"/>
        <w:ind w:left="567"/>
        <w:jc w:val="both"/>
        <w:rPr>
          <w:rFonts w:ascii="Times New Roman" w:hAnsi="Times New Roman" w:cs="Times New Roman"/>
          <w:szCs w:val="24"/>
        </w:rPr>
      </w:pPr>
    </w:p>
    <w:p w14:paraId="021DD8D6" w14:textId="77777777" w:rsidR="002B2C6E" w:rsidRPr="00022F89" w:rsidRDefault="002B2C6E" w:rsidP="00D32B11">
      <w:pPr>
        <w:numPr>
          <w:ilvl w:val="2"/>
          <w:numId w:val="9"/>
        </w:numPr>
        <w:tabs>
          <w:tab w:val="left" w:pos="709"/>
          <w:tab w:val="left" w:pos="993"/>
        </w:tabs>
        <w:spacing w:after="0"/>
        <w:ind w:left="567" w:firstLine="0"/>
        <w:jc w:val="both"/>
        <w:rPr>
          <w:rFonts w:ascii="Times New Roman" w:hAnsi="Times New Roman" w:cs="Times New Roman"/>
          <w:szCs w:val="24"/>
        </w:rPr>
      </w:pPr>
      <w:r w:rsidRPr="00022F89">
        <w:rPr>
          <w:rFonts w:ascii="Times New Roman" w:hAnsi="Times New Roman" w:cs="Times New Roman"/>
          <w:szCs w:val="24"/>
        </w:rPr>
        <w:t>Comportar-se de modo inidôneo ou cometer fraude de qualquer natureza;</w:t>
      </w:r>
    </w:p>
    <w:p w14:paraId="4E144798" w14:textId="77777777" w:rsidR="002B2C6E" w:rsidRPr="00022F89" w:rsidRDefault="002B2C6E" w:rsidP="002B2C6E">
      <w:pPr>
        <w:tabs>
          <w:tab w:val="left" w:pos="709"/>
          <w:tab w:val="left" w:pos="993"/>
        </w:tabs>
        <w:spacing w:after="0"/>
        <w:ind w:left="567"/>
        <w:jc w:val="both"/>
        <w:rPr>
          <w:rFonts w:ascii="Times New Roman" w:hAnsi="Times New Roman" w:cs="Times New Roman"/>
          <w:szCs w:val="24"/>
        </w:rPr>
      </w:pPr>
    </w:p>
    <w:p w14:paraId="7B0B7D1A" w14:textId="4B19CE2E" w:rsidR="002B2C6E" w:rsidRPr="00022F89" w:rsidRDefault="002B2C6E" w:rsidP="002B2C6E">
      <w:pPr>
        <w:tabs>
          <w:tab w:val="left" w:pos="709"/>
          <w:tab w:val="left" w:pos="993"/>
        </w:tabs>
        <w:spacing w:after="0"/>
        <w:ind w:left="1134"/>
        <w:jc w:val="both"/>
        <w:rPr>
          <w:rFonts w:ascii="Times New Roman" w:hAnsi="Times New Roman" w:cs="Times New Roman"/>
          <w:szCs w:val="24"/>
        </w:rPr>
      </w:pPr>
      <w:r w:rsidRPr="00022F89">
        <w:rPr>
          <w:rFonts w:ascii="Times New Roman" w:hAnsi="Times New Roman" w:cs="Times New Roman"/>
          <w:b/>
          <w:bCs/>
          <w:szCs w:val="24"/>
        </w:rPr>
        <w:t>12.1.10.1</w:t>
      </w:r>
      <w:r w:rsidRPr="00022F89">
        <w:rPr>
          <w:rFonts w:ascii="Times New Roman" w:hAnsi="Times New Roman" w:cs="Times New Roman"/>
          <w:szCs w:val="24"/>
        </w:rPr>
        <w:t xml:space="preserve">. Considera-se comportamento inidôneo, entre outros, a declaração falsa quanto às condições de participação, quanto ao enquadramento como </w:t>
      </w:r>
      <w:r w:rsidRPr="00022F89">
        <w:rPr>
          <w:rFonts w:ascii="Times New Roman" w:hAnsi="Times New Roman" w:cs="Times New Roman"/>
          <w:szCs w:val="24"/>
        </w:rPr>
        <w:lastRenderedPageBreak/>
        <w:t>ME/EPP ou o conluio entre os fornecedores, em qualquer momento da dispensa,</w:t>
      </w:r>
      <w:r w:rsidR="003D32B0" w:rsidRPr="00022F89">
        <w:rPr>
          <w:rFonts w:ascii="Times New Roman" w:hAnsi="Times New Roman" w:cs="Times New Roman"/>
          <w:szCs w:val="24"/>
        </w:rPr>
        <w:t xml:space="preserve"> </w:t>
      </w:r>
      <w:r w:rsidRPr="00022F89">
        <w:rPr>
          <w:rFonts w:ascii="Times New Roman" w:hAnsi="Times New Roman" w:cs="Times New Roman"/>
          <w:szCs w:val="24"/>
        </w:rPr>
        <w:t>mesmo após o encerramento da fase de lances.</w:t>
      </w:r>
    </w:p>
    <w:p w14:paraId="02CB56AB" w14:textId="77777777" w:rsidR="002B2C6E" w:rsidRPr="00022F89" w:rsidRDefault="002B2C6E" w:rsidP="002B2C6E">
      <w:pPr>
        <w:tabs>
          <w:tab w:val="left" w:pos="709"/>
          <w:tab w:val="left" w:pos="993"/>
        </w:tabs>
        <w:spacing w:after="0"/>
        <w:jc w:val="both"/>
        <w:rPr>
          <w:rFonts w:ascii="Times New Roman" w:hAnsi="Times New Roman" w:cs="Times New Roman"/>
          <w:szCs w:val="24"/>
        </w:rPr>
      </w:pPr>
    </w:p>
    <w:p w14:paraId="4DC89A4A" w14:textId="77777777" w:rsidR="002B2C6E" w:rsidRPr="00022F89" w:rsidRDefault="002B2C6E" w:rsidP="00D32B11">
      <w:pPr>
        <w:numPr>
          <w:ilvl w:val="2"/>
          <w:numId w:val="9"/>
        </w:numPr>
        <w:tabs>
          <w:tab w:val="left" w:pos="709"/>
          <w:tab w:val="left" w:pos="993"/>
        </w:tabs>
        <w:spacing w:after="0"/>
        <w:ind w:left="0" w:firstLine="567"/>
        <w:jc w:val="both"/>
        <w:rPr>
          <w:rFonts w:ascii="Times New Roman" w:hAnsi="Times New Roman" w:cs="Times New Roman"/>
          <w:szCs w:val="24"/>
        </w:rPr>
      </w:pPr>
      <w:r w:rsidRPr="00022F89">
        <w:rPr>
          <w:rFonts w:ascii="Times New Roman" w:hAnsi="Times New Roman" w:cs="Times New Roman"/>
          <w:szCs w:val="24"/>
        </w:rPr>
        <w:t>Praticar atos ilícitos com vistas a frustrar os objetivos deste certame;</w:t>
      </w:r>
    </w:p>
    <w:p w14:paraId="23D3DD42" w14:textId="77777777" w:rsidR="002B2C6E" w:rsidRPr="00022F89" w:rsidRDefault="002B2C6E" w:rsidP="002B2C6E">
      <w:pPr>
        <w:tabs>
          <w:tab w:val="left" w:pos="709"/>
          <w:tab w:val="left" w:pos="993"/>
        </w:tabs>
        <w:spacing w:after="0"/>
        <w:jc w:val="both"/>
        <w:rPr>
          <w:rFonts w:ascii="Times New Roman" w:hAnsi="Times New Roman" w:cs="Times New Roman"/>
          <w:szCs w:val="24"/>
        </w:rPr>
      </w:pPr>
    </w:p>
    <w:p w14:paraId="11DBE553" w14:textId="77777777" w:rsidR="002B2C6E" w:rsidRPr="00022F89" w:rsidRDefault="002B2C6E" w:rsidP="00D32B11">
      <w:pPr>
        <w:numPr>
          <w:ilvl w:val="2"/>
          <w:numId w:val="9"/>
        </w:numPr>
        <w:tabs>
          <w:tab w:val="left" w:pos="709"/>
          <w:tab w:val="left" w:pos="1134"/>
        </w:tabs>
        <w:spacing w:after="0"/>
        <w:ind w:left="0" w:firstLine="567"/>
        <w:jc w:val="both"/>
        <w:rPr>
          <w:rFonts w:ascii="Times New Roman" w:hAnsi="Times New Roman" w:cs="Times New Roman"/>
          <w:szCs w:val="24"/>
        </w:rPr>
      </w:pPr>
      <w:r w:rsidRPr="00022F89">
        <w:rPr>
          <w:rFonts w:ascii="Times New Roman" w:hAnsi="Times New Roman" w:cs="Times New Roman"/>
          <w:szCs w:val="24"/>
        </w:rPr>
        <w:t>Praticar ato lesivo previsto no art. 5º da Lei nº 12.846/2013.</w:t>
      </w:r>
    </w:p>
    <w:p w14:paraId="3BF96B68" w14:textId="77777777" w:rsidR="002B2C6E" w:rsidRPr="00022F89" w:rsidRDefault="002B2C6E" w:rsidP="002B2C6E">
      <w:pPr>
        <w:tabs>
          <w:tab w:val="left" w:pos="284"/>
        </w:tabs>
        <w:autoSpaceDE w:val="0"/>
        <w:autoSpaceDN w:val="0"/>
        <w:adjustRightInd w:val="0"/>
        <w:spacing w:after="0"/>
        <w:jc w:val="both"/>
        <w:rPr>
          <w:rFonts w:ascii="Times New Roman" w:eastAsia="Times New Roman" w:hAnsi="Times New Roman" w:cs="Times New Roman"/>
          <w:b/>
          <w:szCs w:val="24"/>
          <w:lang w:val="pt" w:eastAsia="pt-BR"/>
        </w:rPr>
      </w:pPr>
    </w:p>
    <w:p w14:paraId="6A9A4ED8" w14:textId="77777777" w:rsidR="002B2C6E" w:rsidRPr="00022F89" w:rsidRDefault="002B2C6E" w:rsidP="00D32B11">
      <w:pPr>
        <w:numPr>
          <w:ilvl w:val="1"/>
          <w:numId w:val="9"/>
        </w:numPr>
        <w:spacing w:after="0"/>
        <w:jc w:val="both"/>
        <w:rPr>
          <w:rFonts w:ascii="Times New Roman" w:hAnsi="Times New Roman" w:cs="Times New Roman"/>
          <w:szCs w:val="24"/>
        </w:rPr>
      </w:pPr>
      <w:r w:rsidRPr="00022F89">
        <w:rPr>
          <w:rFonts w:ascii="Times New Roman" w:hAnsi="Times New Roman" w:cs="Times New Roman"/>
          <w:szCs w:val="24"/>
        </w:rPr>
        <w:t>O fornecedor que cometer qualquer das infrações discriminadas nos subitens anteriores ficará sujeito, sem prejuízo da responsabilidade civil e criminal, às seguintes sanções:</w:t>
      </w:r>
    </w:p>
    <w:p w14:paraId="3CCF9B0C" w14:textId="77777777" w:rsidR="002B2C6E" w:rsidRPr="00022F89" w:rsidRDefault="002B2C6E" w:rsidP="002B2C6E">
      <w:pPr>
        <w:spacing w:after="0"/>
        <w:ind w:left="720"/>
        <w:jc w:val="both"/>
        <w:rPr>
          <w:rFonts w:ascii="Times New Roman" w:hAnsi="Times New Roman" w:cs="Times New Roman"/>
          <w:szCs w:val="24"/>
        </w:rPr>
      </w:pPr>
    </w:p>
    <w:p w14:paraId="037BE864" w14:textId="77777777" w:rsidR="002B2C6E" w:rsidRPr="00022F89" w:rsidRDefault="002B2C6E" w:rsidP="00D32B11">
      <w:pPr>
        <w:numPr>
          <w:ilvl w:val="0"/>
          <w:numId w:val="10"/>
        </w:numPr>
        <w:tabs>
          <w:tab w:val="left" w:pos="-142"/>
          <w:tab w:val="left" w:pos="284"/>
          <w:tab w:val="left" w:pos="567"/>
          <w:tab w:val="left" w:pos="709"/>
        </w:tabs>
        <w:spacing w:after="0"/>
        <w:ind w:left="567" w:firstLine="0"/>
        <w:jc w:val="both"/>
        <w:rPr>
          <w:rFonts w:ascii="Times New Roman" w:hAnsi="Times New Roman" w:cs="Times New Roman"/>
          <w:szCs w:val="24"/>
        </w:rPr>
      </w:pPr>
      <w:r w:rsidRPr="00022F89">
        <w:rPr>
          <w:rFonts w:ascii="Times New Roman" w:hAnsi="Times New Roman" w:cs="Times New Roman"/>
          <w:szCs w:val="24"/>
        </w:rPr>
        <w:t xml:space="preserve">Advertência por escrito, </w:t>
      </w:r>
      <w:r w:rsidRPr="00022F89">
        <w:rPr>
          <w:rFonts w:ascii="Times New Roman" w:eastAsia="Century Gothic" w:hAnsi="Times New Roman" w:cs="Times New Roman"/>
          <w:color w:val="000000"/>
          <w:szCs w:val="24"/>
        </w:rPr>
        <w:t xml:space="preserve">quando o fornecedor der causa à inexecução parcial do contrato, </w:t>
      </w:r>
      <w:r w:rsidRPr="00022F89">
        <w:rPr>
          <w:rFonts w:ascii="Times New Roman" w:eastAsia="Century Gothic" w:hAnsi="Times New Roman" w:cs="Times New Roman"/>
          <w:szCs w:val="24"/>
        </w:rPr>
        <w:t>sempre que não se justificar a imposição de penalidade mais grave (</w:t>
      </w:r>
      <w:hyperlink r:id="rId16" w:anchor="art156%C2%A72" w:history="1">
        <w:r w:rsidRPr="00022F89">
          <w:rPr>
            <w:rStyle w:val="Hyperlink"/>
            <w:rFonts w:ascii="Times New Roman" w:eastAsia="Century Gothic" w:hAnsi="Times New Roman" w:cs="Times New Roman"/>
            <w:szCs w:val="24"/>
          </w:rPr>
          <w:t>art. 156, §2º, da Lei nº 14.133, de 2021</w:t>
        </w:r>
      </w:hyperlink>
      <w:r w:rsidRPr="00022F89">
        <w:rPr>
          <w:rFonts w:ascii="Times New Roman" w:hAnsi="Times New Roman" w:cs="Times New Roman"/>
          <w:szCs w:val="24"/>
        </w:rPr>
        <w:t>;</w:t>
      </w:r>
    </w:p>
    <w:p w14:paraId="438EED50" w14:textId="38B73897" w:rsidR="002B2C6E" w:rsidRPr="00022F89" w:rsidRDefault="002B2C6E" w:rsidP="00D32B11">
      <w:pPr>
        <w:numPr>
          <w:ilvl w:val="0"/>
          <w:numId w:val="10"/>
        </w:numPr>
        <w:tabs>
          <w:tab w:val="left" w:pos="-142"/>
          <w:tab w:val="left" w:pos="284"/>
          <w:tab w:val="left" w:pos="567"/>
          <w:tab w:val="left" w:pos="709"/>
        </w:tabs>
        <w:spacing w:after="0"/>
        <w:ind w:left="567" w:firstLine="0"/>
        <w:jc w:val="both"/>
        <w:rPr>
          <w:rFonts w:ascii="Times New Roman" w:hAnsi="Times New Roman" w:cs="Times New Roman"/>
          <w:szCs w:val="24"/>
        </w:rPr>
      </w:pPr>
      <w:r w:rsidRPr="00022F89">
        <w:rPr>
          <w:rFonts w:ascii="Times New Roman" w:hAnsi="Times New Roman" w:cs="Times New Roman"/>
          <w:szCs w:val="24"/>
        </w:rPr>
        <w:t xml:space="preserve">Multa </w:t>
      </w:r>
      <w:r w:rsidRPr="00022F89">
        <w:rPr>
          <w:rFonts w:ascii="Times New Roman" w:eastAsia="Century Gothic" w:hAnsi="Times New Roman" w:cs="Times New Roman"/>
          <w:szCs w:val="24"/>
        </w:rPr>
        <w:t>moratória de 3 % (três por cento) por dia de atraso injustificado sobre o valor da parcela inadimplida, até o limite de 10 (dez) dias;</w:t>
      </w:r>
      <w:r w:rsidRPr="00022F89">
        <w:rPr>
          <w:rFonts w:ascii="Times New Roman" w:eastAsia="Century Gothic" w:hAnsi="Times New Roman" w:cs="Times New Roman"/>
          <w:i/>
          <w:szCs w:val="24"/>
        </w:rPr>
        <w:t xml:space="preserve"> </w:t>
      </w:r>
      <w:r w:rsidRPr="00022F89">
        <w:rPr>
          <w:rFonts w:ascii="Times New Roman" w:eastAsia="Century Gothic" w:hAnsi="Times New Roman" w:cs="Times New Roman"/>
          <w:szCs w:val="24"/>
        </w:rPr>
        <w:t>compensatória de 10 % (</w:t>
      </w:r>
      <w:r w:rsidR="00BF0CEA">
        <w:rPr>
          <w:rFonts w:ascii="Times New Roman" w:eastAsia="Century Gothic" w:hAnsi="Times New Roman" w:cs="Times New Roman"/>
          <w:szCs w:val="24"/>
        </w:rPr>
        <w:t>dez</w:t>
      </w:r>
      <w:r w:rsidRPr="00022F89">
        <w:rPr>
          <w:rFonts w:ascii="Times New Roman" w:eastAsia="Century Gothic" w:hAnsi="Times New Roman" w:cs="Times New Roman"/>
          <w:szCs w:val="24"/>
        </w:rPr>
        <w:t xml:space="preserve"> por cento) sobre o valor total do contrato ou instrumento equivalente, no caso de inexecução total do objeto;</w:t>
      </w:r>
    </w:p>
    <w:p w14:paraId="5D32FD9D" w14:textId="77777777" w:rsidR="002B2C6E" w:rsidRPr="00022F89" w:rsidRDefault="002B2C6E" w:rsidP="00D32B11">
      <w:pPr>
        <w:numPr>
          <w:ilvl w:val="0"/>
          <w:numId w:val="10"/>
        </w:numPr>
        <w:tabs>
          <w:tab w:val="left" w:pos="-142"/>
          <w:tab w:val="left" w:pos="284"/>
          <w:tab w:val="left" w:pos="567"/>
          <w:tab w:val="left" w:pos="709"/>
        </w:tabs>
        <w:spacing w:after="0"/>
        <w:ind w:left="567" w:firstLine="0"/>
        <w:jc w:val="both"/>
        <w:rPr>
          <w:rFonts w:ascii="Times New Roman" w:hAnsi="Times New Roman" w:cs="Times New Roman"/>
          <w:szCs w:val="24"/>
        </w:rPr>
      </w:pPr>
      <w:r w:rsidRPr="00022F89">
        <w:rPr>
          <w:rFonts w:ascii="Times New Roman" w:hAnsi="Times New Roman" w:cs="Times New Roman"/>
          <w:szCs w:val="24"/>
        </w:rPr>
        <w:t xml:space="preserve">Impedimento de licitar e contratar no âmbito da Administração Pública direta e indireta do ente federativo que tiver aplicado a sanção, </w:t>
      </w:r>
      <w:r w:rsidRPr="00022F89">
        <w:rPr>
          <w:rFonts w:ascii="Times New Roman" w:eastAsia="Century Gothic" w:hAnsi="Times New Roman" w:cs="Times New Roman"/>
          <w:color w:val="000000"/>
          <w:szCs w:val="24"/>
        </w:rPr>
        <w:t xml:space="preserve">quando praticadas as condutas </w:t>
      </w:r>
      <w:r w:rsidRPr="00022F89">
        <w:rPr>
          <w:rFonts w:ascii="Times New Roman" w:eastAsia="Century Gothic" w:hAnsi="Times New Roman" w:cs="Times New Roman"/>
          <w:szCs w:val="24"/>
        </w:rPr>
        <w:t>descritas nos itens 12.1.2 a 12.1.7 do subitem acima deste Aviso, sempre que não se justificar a imposição de penalidade mais grave (</w:t>
      </w:r>
      <w:hyperlink r:id="rId17" w:anchor="art156%C2%A74" w:history="1">
        <w:r w:rsidRPr="00022F89">
          <w:rPr>
            <w:rStyle w:val="Hyperlink"/>
            <w:rFonts w:ascii="Times New Roman" w:eastAsia="Century Gothic" w:hAnsi="Times New Roman" w:cs="Times New Roman"/>
            <w:szCs w:val="24"/>
          </w:rPr>
          <w:t>art. 156, § 4º, da Lei nº 14.133, de 2021</w:t>
        </w:r>
      </w:hyperlink>
      <w:r w:rsidRPr="00022F89">
        <w:rPr>
          <w:rFonts w:ascii="Times New Roman" w:eastAsia="Century Gothic" w:hAnsi="Times New Roman" w:cs="Times New Roman"/>
          <w:szCs w:val="24"/>
        </w:rPr>
        <w:t>)</w:t>
      </w:r>
      <w:r w:rsidRPr="00022F89">
        <w:rPr>
          <w:rFonts w:ascii="Times New Roman" w:hAnsi="Times New Roman" w:cs="Times New Roman"/>
          <w:szCs w:val="24"/>
        </w:rPr>
        <w:t>;</w:t>
      </w:r>
    </w:p>
    <w:p w14:paraId="08384AED" w14:textId="77777777" w:rsidR="002B2C6E" w:rsidRPr="00022F89" w:rsidRDefault="002B2C6E" w:rsidP="00D32B11">
      <w:pPr>
        <w:numPr>
          <w:ilvl w:val="0"/>
          <w:numId w:val="10"/>
        </w:numPr>
        <w:tabs>
          <w:tab w:val="left" w:pos="-142"/>
          <w:tab w:val="left" w:pos="284"/>
          <w:tab w:val="left" w:pos="567"/>
          <w:tab w:val="left" w:pos="709"/>
          <w:tab w:val="left" w:pos="851"/>
        </w:tabs>
        <w:spacing w:after="0"/>
        <w:ind w:left="567" w:firstLine="0"/>
        <w:jc w:val="both"/>
        <w:rPr>
          <w:rFonts w:ascii="Times New Roman" w:hAnsi="Times New Roman" w:cs="Times New Roman"/>
          <w:b/>
          <w:szCs w:val="24"/>
        </w:rPr>
      </w:pPr>
      <w:r w:rsidRPr="00022F89">
        <w:rPr>
          <w:rFonts w:ascii="Times New Roman" w:hAnsi="Times New Roman" w:cs="Times New Roman"/>
          <w:szCs w:val="24"/>
        </w:rPr>
        <w:t>Declaração de inidoneidade para licitar ou contratar</w:t>
      </w:r>
      <w:r w:rsidRPr="00022F89">
        <w:rPr>
          <w:rFonts w:ascii="Times New Roman" w:eastAsia="Century Gothic" w:hAnsi="Times New Roman" w:cs="Times New Roman"/>
          <w:szCs w:val="24"/>
        </w:rPr>
        <w:t xml:space="preserve">, </w:t>
      </w:r>
      <w:r w:rsidRPr="00022F89">
        <w:rPr>
          <w:rFonts w:ascii="Times New Roman" w:hAnsi="Times New Roman" w:cs="Times New Roman"/>
          <w:szCs w:val="24"/>
        </w:rPr>
        <w:t xml:space="preserve">que impedirá o responsável de licitar ou contratar no âmbito da Administração Pública direta e indireta de todos os entes federativos, pelo prazo mínimo de 3 (três) anos e máximo de 6 (seis) anos, </w:t>
      </w:r>
      <w:r w:rsidRPr="00022F89">
        <w:rPr>
          <w:rFonts w:ascii="Times New Roman" w:eastAsia="Century Gothic" w:hAnsi="Times New Roman" w:cs="Times New Roman"/>
          <w:szCs w:val="24"/>
        </w:rPr>
        <w:t>quando praticadas as condutas descritas nas alíneas “12.1.8 a 12.1.12 do subitem acima deste Aviso, bem como nos demais casos que justifiquem a imposição de penalidade mais grave (</w:t>
      </w:r>
      <w:hyperlink r:id="rId18" w:anchor="art156%C2%A75" w:history="1">
        <w:r w:rsidRPr="00022F89">
          <w:rPr>
            <w:rStyle w:val="Hyperlink"/>
            <w:rFonts w:ascii="Times New Roman" w:eastAsia="Century Gothic" w:hAnsi="Times New Roman" w:cs="Times New Roman"/>
            <w:szCs w:val="24"/>
          </w:rPr>
          <w:t>art. 156, §5º, da Lei nº 14.133, de 2021</w:t>
        </w:r>
      </w:hyperlink>
      <w:r w:rsidRPr="00022F89">
        <w:rPr>
          <w:rStyle w:val="Hyperlink"/>
          <w:rFonts w:ascii="Times New Roman" w:eastAsia="Century Gothic" w:hAnsi="Times New Roman" w:cs="Times New Roman"/>
          <w:szCs w:val="24"/>
        </w:rPr>
        <w:t>)</w:t>
      </w:r>
      <w:r w:rsidRPr="00022F89">
        <w:rPr>
          <w:rFonts w:ascii="Times New Roman" w:hAnsi="Times New Roman" w:cs="Times New Roman"/>
          <w:szCs w:val="24"/>
        </w:rPr>
        <w:t>.</w:t>
      </w:r>
    </w:p>
    <w:p w14:paraId="729F263C" w14:textId="77777777" w:rsidR="002B2C6E" w:rsidRPr="00022F89" w:rsidRDefault="002B2C6E" w:rsidP="002B2C6E">
      <w:pPr>
        <w:tabs>
          <w:tab w:val="left" w:pos="-142"/>
          <w:tab w:val="left" w:pos="284"/>
          <w:tab w:val="left" w:pos="567"/>
          <w:tab w:val="left" w:pos="709"/>
          <w:tab w:val="left" w:pos="851"/>
        </w:tabs>
        <w:spacing w:after="0"/>
        <w:jc w:val="both"/>
        <w:rPr>
          <w:rFonts w:ascii="Times New Roman" w:hAnsi="Times New Roman" w:cs="Times New Roman"/>
          <w:b/>
          <w:szCs w:val="24"/>
        </w:rPr>
      </w:pPr>
    </w:p>
    <w:p w14:paraId="5E8AB837" w14:textId="77777777" w:rsidR="002B2C6E" w:rsidRPr="00022F89" w:rsidRDefault="002B2C6E" w:rsidP="002B2C6E">
      <w:pPr>
        <w:spacing w:after="0"/>
        <w:jc w:val="both"/>
        <w:rPr>
          <w:rFonts w:ascii="Times New Roman" w:eastAsia="Century Gothic" w:hAnsi="Times New Roman" w:cs="Times New Roman"/>
          <w:szCs w:val="24"/>
        </w:rPr>
      </w:pPr>
      <w:r w:rsidRPr="00022F89">
        <w:rPr>
          <w:rFonts w:ascii="Times New Roman" w:hAnsi="Times New Roman" w:cs="Times New Roman"/>
          <w:b/>
          <w:szCs w:val="24"/>
        </w:rPr>
        <w:t>12.3.</w:t>
      </w:r>
      <w:r w:rsidRPr="00022F89">
        <w:rPr>
          <w:rFonts w:ascii="Times New Roman" w:hAnsi="Times New Roman" w:cs="Times New Roman"/>
          <w:szCs w:val="24"/>
        </w:rPr>
        <w:t xml:space="preserve"> </w:t>
      </w:r>
      <w:r w:rsidRPr="00022F89">
        <w:rPr>
          <w:rFonts w:ascii="Times New Roman" w:eastAsia="Century Gothic" w:hAnsi="Times New Roman" w:cs="Times New Roman"/>
          <w:szCs w:val="24"/>
        </w:rPr>
        <w:t>A aplicação das sanções previstas neste Aviso não exclui, em hipótese alguma, a obrigação de reparação integral do dano causado ao Contratante (</w:t>
      </w:r>
      <w:hyperlink r:id="rId19" w:anchor="art156%C2%A79" w:history="1">
        <w:r w:rsidRPr="00022F89">
          <w:rPr>
            <w:rStyle w:val="Hyperlink"/>
            <w:rFonts w:ascii="Times New Roman" w:eastAsia="Century Gothic" w:hAnsi="Times New Roman" w:cs="Times New Roman"/>
            <w:szCs w:val="24"/>
          </w:rPr>
          <w:t>art. 156, §9º, da Lei nº 14.133, de 2021</w:t>
        </w:r>
      </w:hyperlink>
      <w:r w:rsidRPr="00022F89">
        <w:rPr>
          <w:rFonts w:ascii="Times New Roman" w:eastAsia="Century Gothic" w:hAnsi="Times New Roman" w:cs="Times New Roman"/>
          <w:szCs w:val="24"/>
        </w:rPr>
        <w:t>)</w:t>
      </w:r>
    </w:p>
    <w:p w14:paraId="0ACA0FE4" w14:textId="77777777" w:rsidR="002B2C6E" w:rsidRPr="00022F89" w:rsidRDefault="002B2C6E" w:rsidP="002B2C6E">
      <w:pPr>
        <w:spacing w:after="0"/>
        <w:jc w:val="both"/>
        <w:rPr>
          <w:rFonts w:ascii="Times New Roman" w:eastAsia="Century Gothic" w:hAnsi="Times New Roman" w:cs="Times New Roman"/>
          <w:szCs w:val="24"/>
        </w:rPr>
      </w:pPr>
    </w:p>
    <w:p w14:paraId="04D0659D" w14:textId="77777777" w:rsidR="002B2C6E" w:rsidRPr="00022F89" w:rsidRDefault="002B2C6E" w:rsidP="00924948">
      <w:pPr>
        <w:numPr>
          <w:ilvl w:val="1"/>
          <w:numId w:val="18"/>
        </w:numPr>
        <w:spacing w:after="0"/>
        <w:ind w:left="0" w:firstLine="0"/>
        <w:jc w:val="both"/>
        <w:rPr>
          <w:rFonts w:ascii="Times New Roman" w:eastAsia="Century Gothic" w:hAnsi="Times New Roman" w:cs="Times New Roman"/>
          <w:szCs w:val="24"/>
        </w:rPr>
      </w:pPr>
      <w:r w:rsidRPr="00022F89">
        <w:rPr>
          <w:rFonts w:ascii="Times New Roman" w:eastAsia="Century Gothic" w:hAnsi="Times New Roman" w:cs="Times New Roman"/>
          <w:szCs w:val="24"/>
        </w:rPr>
        <w:t>Todas as sanções previstas neste Aviso poderão ser aplicadas cumulativamente com a multa (</w:t>
      </w:r>
      <w:hyperlink r:id="rId20" w:anchor="art156%C2%A77" w:history="1">
        <w:r w:rsidRPr="00022F89">
          <w:rPr>
            <w:rStyle w:val="Hyperlink"/>
            <w:rFonts w:ascii="Times New Roman" w:eastAsia="Century Gothic" w:hAnsi="Times New Roman" w:cs="Times New Roman"/>
            <w:szCs w:val="24"/>
          </w:rPr>
          <w:t>art. 156, §7º, da Lei nº 14.133, de 2021</w:t>
        </w:r>
      </w:hyperlink>
      <w:r w:rsidRPr="00022F89">
        <w:rPr>
          <w:rFonts w:ascii="Times New Roman" w:eastAsia="Century Gothic" w:hAnsi="Times New Roman" w:cs="Times New Roman"/>
          <w:szCs w:val="24"/>
        </w:rPr>
        <w:t>).</w:t>
      </w:r>
    </w:p>
    <w:p w14:paraId="49D6EBF6" w14:textId="77777777" w:rsidR="002B2C6E" w:rsidRPr="00022F89" w:rsidRDefault="002B2C6E" w:rsidP="002B2C6E">
      <w:pPr>
        <w:spacing w:after="0"/>
        <w:ind w:left="720"/>
        <w:jc w:val="both"/>
        <w:rPr>
          <w:rFonts w:ascii="Times New Roman" w:eastAsia="Century Gothic" w:hAnsi="Times New Roman" w:cs="Times New Roman"/>
          <w:szCs w:val="24"/>
        </w:rPr>
      </w:pPr>
    </w:p>
    <w:p w14:paraId="5527117C" w14:textId="10239DB6" w:rsidR="002B2C6E" w:rsidRPr="00022F89" w:rsidRDefault="002B2C6E" w:rsidP="002B2C6E">
      <w:pPr>
        <w:spacing w:after="0"/>
        <w:ind w:left="567"/>
        <w:jc w:val="both"/>
        <w:rPr>
          <w:rFonts w:ascii="Times New Roman" w:hAnsi="Times New Roman" w:cs="Times New Roman"/>
          <w:szCs w:val="24"/>
        </w:rPr>
      </w:pPr>
      <w:r w:rsidRPr="00022F89">
        <w:rPr>
          <w:rFonts w:ascii="Times New Roman" w:eastAsia="Century Gothic" w:hAnsi="Times New Roman" w:cs="Times New Roman"/>
          <w:b/>
          <w:bCs/>
          <w:szCs w:val="24"/>
        </w:rPr>
        <w:t>12.4.</w:t>
      </w:r>
      <w:r w:rsidR="00DF63D8" w:rsidRPr="00022F89">
        <w:rPr>
          <w:rFonts w:ascii="Times New Roman" w:eastAsia="Century Gothic" w:hAnsi="Times New Roman" w:cs="Times New Roman"/>
          <w:b/>
          <w:bCs/>
          <w:szCs w:val="24"/>
        </w:rPr>
        <w:t xml:space="preserve">1 </w:t>
      </w:r>
      <w:r w:rsidRPr="00022F89">
        <w:rPr>
          <w:rFonts w:ascii="Times New Roman" w:eastAsia="Century Gothic" w:hAnsi="Times New Roman" w:cs="Times New Roman"/>
          <w:b/>
          <w:bCs/>
          <w:szCs w:val="24"/>
        </w:rPr>
        <w:t xml:space="preserve">a. </w:t>
      </w:r>
      <w:r w:rsidRPr="00022F89">
        <w:rPr>
          <w:rFonts w:ascii="Times New Roman" w:eastAsia="Century Gothic" w:hAnsi="Times New Roman" w:cs="Times New Roman"/>
          <w:szCs w:val="24"/>
        </w:rPr>
        <w:t>Antes da aplicação da multa será facultada a defesa do interessado no prazo de 15 (quinze) dias úteis, contado da data de sua intimação (</w:t>
      </w:r>
      <w:hyperlink r:id="rId21" w:anchor="art157" w:history="1">
        <w:r w:rsidRPr="00022F89">
          <w:rPr>
            <w:rStyle w:val="Hyperlink"/>
            <w:rFonts w:ascii="Times New Roman" w:eastAsia="Century Gothic" w:hAnsi="Times New Roman" w:cs="Times New Roman"/>
            <w:szCs w:val="24"/>
          </w:rPr>
          <w:t>art. 157, da Lei nº 14.133, de 2021</w:t>
        </w:r>
      </w:hyperlink>
      <w:r w:rsidRPr="00022F89">
        <w:rPr>
          <w:rFonts w:ascii="Times New Roman" w:eastAsia="Century Gothic" w:hAnsi="Times New Roman" w:cs="Times New Roman"/>
          <w:szCs w:val="24"/>
        </w:rPr>
        <w:t xml:space="preserve">), </w:t>
      </w:r>
      <w:r w:rsidRPr="00022F89">
        <w:rPr>
          <w:rFonts w:ascii="Times New Roman" w:hAnsi="Times New Roman" w:cs="Times New Roman"/>
          <w:szCs w:val="24"/>
        </w:rPr>
        <w:t xml:space="preserve">podendo a autoridade que tiver proferido o ato reconsiderar </w:t>
      </w:r>
      <w:r w:rsidRPr="00022F89">
        <w:rPr>
          <w:rFonts w:ascii="Times New Roman" w:hAnsi="Times New Roman" w:cs="Times New Roman"/>
          <w:szCs w:val="24"/>
        </w:rPr>
        <w:lastRenderedPageBreak/>
        <w:t>sua decisão ou, no prazo de 05 (cinco) dias encaminhá-lo devidamente informad</w:t>
      </w:r>
      <w:r w:rsidR="007934F2" w:rsidRPr="00022F89">
        <w:rPr>
          <w:rFonts w:ascii="Times New Roman" w:hAnsi="Times New Roman" w:cs="Times New Roman"/>
          <w:szCs w:val="24"/>
        </w:rPr>
        <w:t>o</w:t>
      </w:r>
      <w:r w:rsidRPr="00022F89">
        <w:rPr>
          <w:rFonts w:ascii="Times New Roman" w:hAnsi="Times New Roman" w:cs="Times New Roman"/>
          <w:szCs w:val="24"/>
        </w:rPr>
        <w:t xml:space="preserve"> para a apreciação e decisão superior, no prazo de 20 (vinte) dias úteis.</w:t>
      </w:r>
    </w:p>
    <w:p w14:paraId="56D6A912" w14:textId="77777777" w:rsidR="002B2C6E" w:rsidRPr="00022F89" w:rsidRDefault="002B2C6E" w:rsidP="002B2C6E">
      <w:pPr>
        <w:spacing w:after="0"/>
        <w:ind w:left="567"/>
        <w:jc w:val="both"/>
        <w:rPr>
          <w:rFonts w:ascii="Times New Roman" w:hAnsi="Times New Roman" w:cs="Times New Roman"/>
          <w:szCs w:val="24"/>
        </w:rPr>
      </w:pPr>
      <w:r w:rsidRPr="00022F89">
        <w:rPr>
          <w:rFonts w:ascii="Times New Roman" w:eastAsia="Century Gothic" w:hAnsi="Times New Roman" w:cs="Times New Roman"/>
          <w:b/>
          <w:bCs/>
          <w:szCs w:val="24"/>
        </w:rPr>
        <w:t>12.4.b.</w:t>
      </w:r>
      <w:r w:rsidRPr="00022F89">
        <w:rPr>
          <w:rFonts w:ascii="Times New Roman" w:eastAsia="Century Gothic" w:hAnsi="Times New Roman" w:cs="Times New Roman"/>
          <w:szCs w:val="24"/>
        </w:rPr>
        <w:t xml:space="preserve"> Se a multa aplicada e as indenizações cabíveis forem superiores ao valor do pagamento eventualmente devido pelo Contratante à Contratada, além da perda desse valor, a diferença será descontada da garantia prestada ou será cobrada judicialmente (</w:t>
      </w:r>
      <w:hyperlink r:id="rId22" w:anchor="art156%C2%A78" w:history="1">
        <w:r w:rsidRPr="00022F89">
          <w:rPr>
            <w:rStyle w:val="Hyperlink"/>
            <w:rFonts w:ascii="Times New Roman" w:eastAsia="Century Gothic" w:hAnsi="Times New Roman" w:cs="Times New Roman"/>
            <w:szCs w:val="24"/>
          </w:rPr>
          <w:t>art. 156, §8º, da Lei nº 14.133, de 2021</w:t>
        </w:r>
      </w:hyperlink>
      <w:r w:rsidRPr="00022F89">
        <w:rPr>
          <w:rFonts w:ascii="Times New Roman" w:eastAsia="Century Gothic" w:hAnsi="Times New Roman" w:cs="Times New Roman"/>
          <w:szCs w:val="24"/>
        </w:rPr>
        <w:t>).</w:t>
      </w:r>
    </w:p>
    <w:p w14:paraId="04210E61" w14:textId="051349A4" w:rsidR="002B2C6E" w:rsidRPr="00022F89" w:rsidRDefault="002B2C6E" w:rsidP="002B2C6E">
      <w:pPr>
        <w:spacing w:after="0"/>
        <w:ind w:left="567"/>
        <w:jc w:val="both"/>
        <w:rPr>
          <w:rFonts w:ascii="Times New Roman" w:hAnsi="Times New Roman" w:cs="Times New Roman"/>
          <w:szCs w:val="24"/>
        </w:rPr>
      </w:pPr>
      <w:bookmarkStart w:id="5" w:name="_tyjcwt"/>
      <w:bookmarkEnd w:id="5"/>
      <w:r w:rsidRPr="00022F89">
        <w:rPr>
          <w:rFonts w:ascii="Times New Roman" w:eastAsia="Century Gothic" w:hAnsi="Times New Roman" w:cs="Times New Roman"/>
          <w:b/>
          <w:bCs/>
          <w:szCs w:val="24"/>
        </w:rPr>
        <w:t>12.4.</w:t>
      </w:r>
      <w:r w:rsidR="00DF63D8" w:rsidRPr="00022F89">
        <w:rPr>
          <w:rFonts w:ascii="Times New Roman" w:eastAsia="Century Gothic" w:hAnsi="Times New Roman" w:cs="Times New Roman"/>
          <w:b/>
          <w:bCs/>
          <w:szCs w:val="24"/>
        </w:rPr>
        <w:t xml:space="preserve">2 </w:t>
      </w:r>
      <w:r w:rsidRPr="00022F89">
        <w:rPr>
          <w:rFonts w:ascii="Times New Roman" w:eastAsia="Century Gothic" w:hAnsi="Times New Roman" w:cs="Times New Roman"/>
          <w:b/>
          <w:bCs/>
          <w:szCs w:val="24"/>
        </w:rPr>
        <w:t>c.</w:t>
      </w:r>
      <w:r w:rsidRPr="00022F89">
        <w:rPr>
          <w:rFonts w:ascii="Times New Roman" w:eastAsia="Century Gothic" w:hAnsi="Times New Roman" w:cs="Times New Roman"/>
          <w:szCs w:val="24"/>
        </w:rPr>
        <w:t xml:space="preserve"> Previamente ao encaminhamento à cobrança judicial, a multa poderá ser recolhida administrativamente no prazo máximo de 05</w:t>
      </w:r>
      <w:r w:rsidRPr="00022F89">
        <w:rPr>
          <w:rFonts w:ascii="Times New Roman" w:eastAsia="Century Gothic" w:hAnsi="Times New Roman" w:cs="Times New Roman"/>
          <w:i/>
          <w:szCs w:val="24"/>
        </w:rPr>
        <w:t xml:space="preserve"> (cinco) </w:t>
      </w:r>
      <w:r w:rsidRPr="00022F89">
        <w:rPr>
          <w:rFonts w:ascii="Times New Roman" w:eastAsia="Century Gothic" w:hAnsi="Times New Roman" w:cs="Times New Roman"/>
          <w:szCs w:val="24"/>
        </w:rPr>
        <w:t>dias úteis, a contar da data do recebimento da comunicação enviada pela autoridade competente.</w:t>
      </w:r>
    </w:p>
    <w:p w14:paraId="19B869C5" w14:textId="77777777" w:rsidR="00F97A21" w:rsidRPr="00022F89" w:rsidRDefault="00F97A21" w:rsidP="002B2C6E">
      <w:pPr>
        <w:spacing w:after="0"/>
        <w:jc w:val="both"/>
        <w:rPr>
          <w:rFonts w:ascii="Times New Roman" w:hAnsi="Times New Roman" w:cs="Times New Roman"/>
          <w:szCs w:val="24"/>
        </w:rPr>
      </w:pPr>
    </w:p>
    <w:p w14:paraId="16B7C2B9" w14:textId="39A8BF1C" w:rsidR="002B2C6E" w:rsidRPr="00022F89" w:rsidRDefault="002B2C6E" w:rsidP="002B2C6E">
      <w:pPr>
        <w:spacing w:after="0"/>
        <w:jc w:val="both"/>
        <w:rPr>
          <w:rFonts w:ascii="Times New Roman" w:eastAsia="Century Gothic" w:hAnsi="Times New Roman" w:cs="Times New Roman"/>
          <w:szCs w:val="24"/>
        </w:rPr>
      </w:pPr>
      <w:r w:rsidRPr="00022F89">
        <w:rPr>
          <w:rFonts w:ascii="Times New Roman" w:hAnsi="Times New Roman" w:cs="Times New Roman"/>
          <w:b/>
          <w:bCs/>
          <w:szCs w:val="24"/>
        </w:rPr>
        <w:t>12.5.</w:t>
      </w:r>
      <w:r w:rsidRPr="00022F89">
        <w:rPr>
          <w:rFonts w:ascii="Times New Roman" w:hAnsi="Times New Roman" w:cs="Times New Roman"/>
          <w:szCs w:val="24"/>
        </w:rPr>
        <w:t xml:space="preserve"> </w:t>
      </w:r>
      <w:r w:rsidRPr="00022F89">
        <w:rPr>
          <w:rFonts w:ascii="Times New Roman" w:eastAsia="Century Gothic" w:hAnsi="Times New Roman" w:cs="Times New Roman"/>
          <w:szCs w:val="24"/>
        </w:rPr>
        <w:t xml:space="preserve">A aplicação das sanções realizar-se-á em processo administrativo que assegure o contraditório e a ampla defesa à Contratada, observando-se o procedimento previsto no </w:t>
      </w:r>
      <w:r w:rsidRPr="00022F89">
        <w:rPr>
          <w:rFonts w:ascii="Times New Roman" w:eastAsia="Century Gothic" w:hAnsi="Times New Roman" w:cs="Times New Roman"/>
          <w:b/>
          <w:szCs w:val="24"/>
        </w:rPr>
        <w:t xml:space="preserve">caput </w:t>
      </w:r>
      <w:r w:rsidRPr="00022F89">
        <w:rPr>
          <w:rFonts w:ascii="Times New Roman" w:eastAsia="Century Gothic" w:hAnsi="Times New Roman" w:cs="Times New Roman"/>
          <w:szCs w:val="24"/>
        </w:rPr>
        <w:t xml:space="preserve">e parágrafos do </w:t>
      </w:r>
      <w:hyperlink r:id="rId23" w:anchor="art158" w:history="1">
        <w:r w:rsidRPr="00022F89">
          <w:rPr>
            <w:rStyle w:val="Hyperlink"/>
            <w:rFonts w:ascii="Times New Roman" w:eastAsia="Century Gothic" w:hAnsi="Times New Roman" w:cs="Times New Roman"/>
            <w:szCs w:val="24"/>
          </w:rPr>
          <w:t>art. 158 da Lei nº 14.133, de 2021</w:t>
        </w:r>
      </w:hyperlink>
      <w:r w:rsidRPr="00022F89">
        <w:rPr>
          <w:rStyle w:val="Hyperlink"/>
          <w:rFonts w:ascii="Times New Roman" w:eastAsia="Century Gothic" w:hAnsi="Times New Roman" w:cs="Times New Roman"/>
          <w:szCs w:val="24"/>
        </w:rPr>
        <w:t xml:space="preserve"> e nos termos do Decreto Municipal nº  2.977/2023</w:t>
      </w:r>
      <w:r w:rsidRPr="00022F89">
        <w:rPr>
          <w:rFonts w:ascii="Times New Roman" w:eastAsia="Century Gothic" w:hAnsi="Times New Roman" w:cs="Times New Roman"/>
          <w:szCs w:val="24"/>
        </w:rPr>
        <w:t>, para as penalidades de impedimento de licitar e contratar e de declaração de inidoneidade para licitar ou contratar.</w:t>
      </w:r>
    </w:p>
    <w:p w14:paraId="22B5F8F8" w14:textId="77777777" w:rsidR="002B2C6E" w:rsidRPr="00022F89" w:rsidRDefault="002B2C6E" w:rsidP="002B2C6E">
      <w:pPr>
        <w:spacing w:after="0"/>
        <w:jc w:val="both"/>
        <w:rPr>
          <w:rFonts w:ascii="Times New Roman" w:hAnsi="Times New Roman" w:cs="Times New Roman"/>
          <w:bCs/>
          <w:szCs w:val="24"/>
        </w:rPr>
      </w:pPr>
    </w:p>
    <w:p w14:paraId="3A1D10B2" w14:textId="77777777" w:rsidR="002B2C6E" w:rsidRPr="00022F89" w:rsidRDefault="002B2C6E" w:rsidP="00D32B11">
      <w:pPr>
        <w:numPr>
          <w:ilvl w:val="1"/>
          <w:numId w:val="12"/>
        </w:numPr>
        <w:spacing w:after="0"/>
        <w:ind w:left="0" w:firstLine="0"/>
        <w:jc w:val="both"/>
        <w:rPr>
          <w:rFonts w:ascii="Times New Roman" w:eastAsia="Century Gothic" w:hAnsi="Times New Roman" w:cs="Times New Roman"/>
          <w:szCs w:val="24"/>
        </w:rPr>
      </w:pPr>
      <w:r w:rsidRPr="00022F89">
        <w:rPr>
          <w:rFonts w:ascii="Times New Roman" w:eastAsia="Century Gothic" w:hAnsi="Times New Roman" w:cs="Times New Roman"/>
          <w:szCs w:val="24"/>
        </w:rPr>
        <w:t>Na aplicação das sanções serão considerados (</w:t>
      </w:r>
      <w:hyperlink r:id="rId24" w:anchor="art156%C2%A71" w:history="1">
        <w:r w:rsidRPr="00022F89">
          <w:rPr>
            <w:rStyle w:val="Hyperlink"/>
            <w:rFonts w:ascii="Times New Roman" w:eastAsia="Century Gothic" w:hAnsi="Times New Roman" w:cs="Times New Roman"/>
            <w:szCs w:val="24"/>
          </w:rPr>
          <w:t>art. 156, §1º, da Lei nº 14.133, de 2021</w:t>
        </w:r>
      </w:hyperlink>
      <w:r w:rsidRPr="00022F89">
        <w:rPr>
          <w:rFonts w:ascii="Times New Roman" w:eastAsia="Century Gothic" w:hAnsi="Times New Roman" w:cs="Times New Roman"/>
          <w:szCs w:val="24"/>
        </w:rPr>
        <w:t>):</w:t>
      </w:r>
    </w:p>
    <w:p w14:paraId="081644E6" w14:textId="77777777" w:rsidR="002B2C6E" w:rsidRPr="00022F89" w:rsidRDefault="002B2C6E" w:rsidP="00D32B11">
      <w:pPr>
        <w:numPr>
          <w:ilvl w:val="0"/>
          <w:numId w:val="11"/>
        </w:numPr>
        <w:spacing w:after="0"/>
        <w:ind w:left="0" w:firstLine="0"/>
        <w:jc w:val="both"/>
        <w:rPr>
          <w:rFonts w:ascii="Times New Roman" w:eastAsia="Century Gothic" w:hAnsi="Times New Roman" w:cs="Times New Roman"/>
          <w:szCs w:val="24"/>
        </w:rPr>
      </w:pPr>
      <w:r w:rsidRPr="00022F89">
        <w:rPr>
          <w:rFonts w:ascii="Times New Roman" w:eastAsia="Century Gothic" w:hAnsi="Times New Roman" w:cs="Times New Roman"/>
          <w:szCs w:val="24"/>
        </w:rPr>
        <w:t>a natureza e a gravidade da infração cometida;</w:t>
      </w:r>
    </w:p>
    <w:p w14:paraId="595DE2ED" w14:textId="77777777" w:rsidR="002B2C6E" w:rsidRPr="00022F89" w:rsidRDefault="002B2C6E" w:rsidP="00D32B11">
      <w:pPr>
        <w:numPr>
          <w:ilvl w:val="0"/>
          <w:numId w:val="11"/>
        </w:numPr>
        <w:spacing w:after="0"/>
        <w:ind w:left="0" w:firstLine="0"/>
        <w:jc w:val="both"/>
        <w:rPr>
          <w:rFonts w:ascii="Times New Roman" w:eastAsia="Century Gothic" w:hAnsi="Times New Roman" w:cs="Times New Roman"/>
          <w:szCs w:val="24"/>
        </w:rPr>
      </w:pPr>
      <w:r w:rsidRPr="00022F89">
        <w:rPr>
          <w:rFonts w:ascii="Times New Roman" w:eastAsia="Century Gothic" w:hAnsi="Times New Roman" w:cs="Times New Roman"/>
          <w:szCs w:val="24"/>
        </w:rPr>
        <w:t>as peculiaridades do caso concreto;</w:t>
      </w:r>
    </w:p>
    <w:p w14:paraId="01D780DB" w14:textId="77777777" w:rsidR="002B2C6E" w:rsidRPr="00022F89" w:rsidRDefault="002B2C6E" w:rsidP="00D32B11">
      <w:pPr>
        <w:numPr>
          <w:ilvl w:val="0"/>
          <w:numId w:val="11"/>
        </w:numPr>
        <w:spacing w:after="0"/>
        <w:ind w:left="0" w:firstLine="0"/>
        <w:jc w:val="both"/>
        <w:rPr>
          <w:rFonts w:ascii="Times New Roman" w:eastAsia="Century Gothic" w:hAnsi="Times New Roman" w:cs="Times New Roman"/>
          <w:szCs w:val="24"/>
        </w:rPr>
      </w:pPr>
      <w:r w:rsidRPr="00022F89">
        <w:rPr>
          <w:rFonts w:ascii="Times New Roman" w:eastAsia="Century Gothic" w:hAnsi="Times New Roman" w:cs="Times New Roman"/>
          <w:szCs w:val="24"/>
        </w:rPr>
        <w:t>as circunstâncias agravantes ou atenuantes;</w:t>
      </w:r>
    </w:p>
    <w:p w14:paraId="43771478" w14:textId="77777777" w:rsidR="002B2C6E" w:rsidRPr="00022F89" w:rsidRDefault="002B2C6E" w:rsidP="00D32B11">
      <w:pPr>
        <w:numPr>
          <w:ilvl w:val="0"/>
          <w:numId w:val="11"/>
        </w:numPr>
        <w:spacing w:after="0"/>
        <w:ind w:left="0" w:firstLine="0"/>
        <w:jc w:val="both"/>
        <w:rPr>
          <w:rFonts w:ascii="Times New Roman" w:eastAsia="Century Gothic" w:hAnsi="Times New Roman" w:cs="Times New Roman"/>
          <w:szCs w:val="24"/>
        </w:rPr>
      </w:pPr>
      <w:r w:rsidRPr="00022F89">
        <w:rPr>
          <w:rFonts w:ascii="Times New Roman" w:eastAsia="Century Gothic" w:hAnsi="Times New Roman" w:cs="Times New Roman"/>
          <w:szCs w:val="24"/>
        </w:rPr>
        <w:t>os danos que dela provierem para o Contratante;</w:t>
      </w:r>
    </w:p>
    <w:p w14:paraId="4A59214D" w14:textId="77777777" w:rsidR="002B2C6E" w:rsidRPr="00022F89" w:rsidRDefault="002B2C6E" w:rsidP="00D32B11">
      <w:pPr>
        <w:numPr>
          <w:ilvl w:val="0"/>
          <w:numId w:val="11"/>
        </w:numPr>
        <w:spacing w:after="0"/>
        <w:ind w:left="0" w:firstLine="0"/>
        <w:jc w:val="both"/>
        <w:rPr>
          <w:rFonts w:ascii="Times New Roman" w:eastAsia="Century Gothic" w:hAnsi="Times New Roman" w:cs="Times New Roman"/>
          <w:szCs w:val="24"/>
        </w:rPr>
      </w:pPr>
      <w:r w:rsidRPr="00022F89">
        <w:rPr>
          <w:rFonts w:ascii="Times New Roman" w:eastAsia="Century Gothic" w:hAnsi="Times New Roman" w:cs="Times New Roman"/>
          <w:szCs w:val="24"/>
        </w:rPr>
        <w:t>a implantação ou o aperfeiçoamento de programa de integridade, conforme normas e orientações dos órgãos de controle.</w:t>
      </w:r>
    </w:p>
    <w:p w14:paraId="585F726B" w14:textId="77777777" w:rsidR="002B2C6E" w:rsidRPr="00022F89" w:rsidRDefault="002B2C6E" w:rsidP="002B2C6E">
      <w:pPr>
        <w:spacing w:after="0"/>
        <w:jc w:val="both"/>
        <w:rPr>
          <w:rFonts w:ascii="Times New Roman" w:eastAsia="Century Gothic" w:hAnsi="Times New Roman" w:cs="Times New Roman"/>
          <w:szCs w:val="24"/>
        </w:rPr>
      </w:pPr>
    </w:p>
    <w:p w14:paraId="60B55ED7" w14:textId="77777777" w:rsidR="002B2C6E" w:rsidRPr="00022F89" w:rsidRDefault="002B2C6E" w:rsidP="002B2C6E">
      <w:pPr>
        <w:spacing w:after="0"/>
        <w:jc w:val="both"/>
        <w:rPr>
          <w:rFonts w:ascii="Times New Roman" w:eastAsia="Century Gothic" w:hAnsi="Times New Roman" w:cs="Times New Roman"/>
          <w:szCs w:val="24"/>
        </w:rPr>
      </w:pPr>
      <w:r w:rsidRPr="00022F89">
        <w:rPr>
          <w:rFonts w:ascii="Times New Roman" w:eastAsia="Century Gothic" w:hAnsi="Times New Roman" w:cs="Times New Roman"/>
          <w:b/>
          <w:bCs/>
          <w:szCs w:val="24"/>
        </w:rPr>
        <w:t>12.7.</w:t>
      </w:r>
      <w:r w:rsidRPr="00022F89">
        <w:rPr>
          <w:rFonts w:ascii="Times New Roman" w:eastAsia="Century Gothic" w:hAnsi="Times New Roman" w:cs="Times New Roman"/>
          <w:szCs w:val="24"/>
        </w:rPr>
        <w:t xml:space="preserve"> Os atos previstos como infrações administrativas na </w:t>
      </w:r>
      <w:hyperlink r:id="rId25" w:history="1">
        <w:r w:rsidRPr="00022F89">
          <w:rPr>
            <w:rStyle w:val="Hyperlink"/>
            <w:rFonts w:ascii="Times New Roman" w:eastAsia="Century Gothic" w:hAnsi="Times New Roman" w:cs="Times New Roman"/>
            <w:szCs w:val="24"/>
          </w:rPr>
          <w:t>Lei nº 14.133, de 2021</w:t>
        </w:r>
      </w:hyperlink>
      <w:r w:rsidRPr="00022F89">
        <w:rPr>
          <w:rFonts w:ascii="Times New Roman" w:eastAsia="Century Gothic" w:hAnsi="Times New Roman" w:cs="Times New Roman"/>
          <w:szCs w:val="24"/>
        </w:rPr>
        <w:t xml:space="preserve">, ou em outras leis de licitações e contratos da Administração Pública que também sejam tipificados como atos lesivos na </w:t>
      </w:r>
      <w:hyperlink r:id="rId26" w:history="1">
        <w:r w:rsidRPr="00022F89">
          <w:rPr>
            <w:rStyle w:val="Hyperlink"/>
            <w:rFonts w:ascii="Times New Roman" w:eastAsia="Century Gothic" w:hAnsi="Times New Roman" w:cs="Times New Roman"/>
            <w:szCs w:val="24"/>
          </w:rPr>
          <w:t>Lei nº 12.846, de 2013</w:t>
        </w:r>
      </w:hyperlink>
      <w:r w:rsidRPr="00022F89">
        <w:rPr>
          <w:rFonts w:ascii="Times New Roman" w:eastAsia="Century Gothic" w:hAnsi="Times New Roman" w:cs="Times New Roman"/>
          <w:szCs w:val="24"/>
        </w:rPr>
        <w:t>, serão apurados e julgados conjuntamente, nos mesmos autos, observados o rito procedimental e autoridade competente definidos na referida Lei (</w:t>
      </w:r>
      <w:hyperlink r:id="rId27" w:history="1">
        <w:r w:rsidRPr="00022F89">
          <w:rPr>
            <w:rStyle w:val="Hyperlink"/>
            <w:rFonts w:ascii="Times New Roman" w:eastAsia="Century Gothic" w:hAnsi="Times New Roman" w:cs="Times New Roman"/>
            <w:szCs w:val="24"/>
          </w:rPr>
          <w:t>art. 159</w:t>
        </w:r>
      </w:hyperlink>
      <w:r w:rsidRPr="00022F89">
        <w:rPr>
          <w:rFonts w:ascii="Times New Roman" w:eastAsia="Century Gothic" w:hAnsi="Times New Roman" w:cs="Times New Roman"/>
          <w:szCs w:val="24"/>
        </w:rPr>
        <w:t>).</w:t>
      </w:r>
    </w:p>
    <w:p w14:paraId="2904547E" w14:textId="77777777" w:rsidR="002B2C6E" w:rsidRPr="00022F89" w:rsidRDefault="002B2C6E" w:rsidP="002B2C6E">
      <w:pPr>
        <w:spacing w:after="0"/>
        <w:jc w:val="both"/>
        <w:rPr>
          <w:rFonts w:ascii="Times New Roman" w:eastAsia="Century Gothic" w:hAnsi="Times New Roman" w:cs="Times New Roman"/>
          <w:szCs w:val="24"/>
        </w:rPr>
      </w:pPr>
    </w:p>
    <w:p w14:paraId="262A3F51" w14:textId="77777777" w:rsidR="002B2C6E" w:rsidRPr="00022F89" w:rsidRDefault="002B2C6E" w:rsidP="002B2C6E">
      <w:pPr>
        <w:spacing w:after="0"/>
        <w:jc w:val="both"/>
        <w:rPr>
          <w:rFonts w:ascii="Times New Roman" w:eastAsia="Century Gothic" w:hAnsi="Times New Roman" w:cs="Times New Roman"/>
          <w:szCs w:val="24"/>
        </w:rPr>
      </w:pPr>
      <w:r w:rsidRPr="00022F89">
        <w:rPr>
          <w:rFonts w:ascii="Times New Roman" w:eastAsia="Century Gothic" w:hAnsi="Times New Roman" w:cs="Times New Roman"/>
          <w:b/>
          <w:bCs/>
          <w:szCs w:val="24"/>
        </w:rPr>
        <w:t>12.8</w:t>
      </w:r>
      <w:r w:rsidRPr="00022F89">
        <w:rPr>
          <w:rFonts w:ascii="Times New Roman" w:eastAsia="Century Gothic" w:hAnsi="Times New Roman" w:cs="Times New Roman"/>
          <w:szCs w:val="24"/>
        </w:rPr>
        <w:t>. A personalidade jurídica da Contratada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a Contratada, observados, em todos os casos, o contraditório, a ampla defesa e a obrigatoriedade de análise jurídica prévia (</w:t>
      </w:r>
      <w:hyperlink r:id="rId28" w:anchor="art160" w:history="1">
        <w:r w:rsidRPr="00022F89">
          <w:rPr>
            <w:rStyle w:val="Hyperlink"/>
            <w:rFonts w:ascii="Times New Roman" w:eastAsia="Century Gothic" w:hAnsi="Times New Roman" w:cs="Times New Roman"/>
            <w:szCs w:val="24"/>
          </w:rPr>
          <w:t>art. 160, da Lei nº 14.133, de 2021</w:t>
        </w:r>
      </w:hyperlink>
      <w:r w:rsidRPr="00022F89">
        <w:rPr>
          <w:rFonts w:ascii="Times New Roman" w:eastAsia="Century Gothic" w:hAnsi="Times New Roman" w:cs="Times New Roman"/>
          <w:szCs w:val="24"/>
        </w:rPr>
        <w:t>).</w:t>
      </w:r>
    </w:p>
    <w:p w14:paraId="3DCBBC3A" w14:textId="77777777" w:rsidR="002B2C6E" w:rsidRPr="00022F89" w:rsidRDefault="002B2C6E" w:rsidP="002B2C6E">
      <w:pPr>
        <w:pStyle w:val="PargrafodaLista"/>
        <w:spacing w:line="276" w:lineRule="auto"/>
        <w:ind w:left="0"/>
        <w:rPr>
          <w:rFonts w:ascii="Times New Roman" w:eastAsia="Century Gothic" w:hAnsi="Times New Roman"/>
          <w:szCs w:val="24"/>
        </w:rPr>
      </w:pPr>
    </w:p>
    <w:p w14:paraId="4C00C095" w14:textId="77777777" w:rsidR="002B2C6E" w:rsidRPr="00022F89" w:rsidRDefault="002B2C6E" w:rsidP="002B2C6E">
      <w:pPr>
        <w:spacing w:after="0"/>
        <w:jc w:val="both"/>
        <w:rPr>
          <w:rFonts w:ascii="Times New Roman" w:eastAsia="Century Gothic" w:hAnsi="Times New Roman" w:cs="Times New Roman"/>
          <w:szCs w:val="24"/>
        </w:rPr>
      </w:pPr>
      <w:r w:rsidRPr="00022F89">
        <w:rPr>
          <w:rFonts w:ascii="Times New Roman" w:eastAsia="Century Gothic" w:hAnsi="Times New Roman" w:cs="Times New Roman"/>
          <w:b/>
          <w:bCs/>
          <w:szCs w:val="24"/>
        </w:rPr>
        <w:lastRenderedPageBreak/>
        <w:t>12.9.</w:t>
      </w:r>
      <w:r w:rsidRPr="00022F89">
        <w:rPr>
          <w:rFonts w:ascii="Times New Roman" w:eastAsia="Century Gothic" w:hAnsi="Times New Roman" w:cs="Times New Roman"/>
          <w:szCs w:val="24"/>
        </w:rPr>
        <w:t xml:space="preserve"> O Contratante deverá, no prazo máximo 15 (quinze) dias úteis, contado da data de aplicação da sanção, informar e manter atualizados os dados relativos às sanções por ela aplicadas, para fins de publicidade no Cadastro Nacional de Empresas Inidôneas e Suspensas (Ceis) e no Cadastro Nacional de Empresas Punidas (Cnep), instituídos no âmbito do Poder Executivo Federal. (</w:t>
      </w:r>
      <w:hyperlink r:id="rId29" w:anchor="art161" w:history="1">
        <w:r w:rsidRPr="00022F89">
          <w:rPr>
            <w:rStyle w:val="Hyperlink"/>
            <w:rFonts w:ascii="Times New Roman" w:eastAsia="Century Gothic" w:hAnsi="Times New Roman" w:cs="Times New Roman"/>
            <w:szCs w:val="24"/>
          </w:rPr>
          <w:t>Art. 161, da Lei nº 14.133, de 2021</w:t>
        </w:r>
      </w:hyperlink>
      <w:r w:rsidRPr="00022F89">
        <w:rPr>
          <w:rStyle w:val="Hyperlink"/>
          <w:rFonts w:ascii="Times New Roman" w:eastAsia="Century Gothic" w:hAnsi="Times New Roman" w:cs="Times New Roman"/>
          <w:szCs w:val="24"/>
        </w:rPr>
        <w:t xml:space="preserve"> e art. 57 do Decreto Municipal nº 2.977/2023</w:t>
      </w:r>
      <w:r w:rsidRPr="00022F89">
        <w:rPr>
          <w:rFonts w:ascii="Times New Roman" w:eastAsia="Century Gothic" w:hAnsi="Times New Roman" w:cs="Times New Roman"/>
          <w:szCs w:val="24"/>
        </w:rPr>
        <w:t>).</w:t>
      </w:r>
    </w:p>
    <w:p w14:paraId="53E8E0DB" w14:textId="77777777" w:rsidR="002B2C6E" w:rsidRPr="00022F89" w:rsidRDefault="002B2C6E" w:rsidP="002B2C6E">
      <w:pPr>
        <w:spacing w:after="0"/>
        <w:jc w:val="both"/>
        <w:rPr>
          <w:rFonts w:ascii="Times New Roman" w:eastAsia="Century Gothic" w:hAnsi="Times New Roman" w:cs="Times New Roman"/>
          <w:szCs w:val="24"/>
        </w:rPr>
      </w:pPr>
    </w:p>
    <w:p w14:paraId="28070B66" w14:textId="77777777" w:rsidR="002B2C6E" w:rsidRPr="00022F89" w:rsidRDefault="002B2C6E" w:rsidP="002B2C6E">
      <w:pPr>
        <w:spacing w:after="0"/>
        <w:jc w:val="both"/>
        <w:rPr>
          <w:rFonts w:ascii="Times New Roman" w:eastAsia="Century Gothic" w:hAnsi="Times New Roman" w:cs="Times New Roman"/>
          <w:szCs w:val="24"/>
        </w:rPr>
      </w:pPr>
      <w:r w:rsidRPr="00022F89">
        <w:rPr>
          <w:rFonts w:ascii="Times New Roman" w:eastAsia="Century Gothic" w:hAnsi="Times New Roman" w:cs="Times New Roman"/>
          <w:b/>
          <w:bCs/>
          <w:szCs w:val="24"/>
        </w:rPr>
        <w:t>12.10.</w:t>
      </w:r>
      <w:r w:rsidRPr="00022F89">
        <w:rPr>
          <w:rFonts w:ascii="Times New Roman" w:eastAsia="Century Gothic" w:hAnsi="Times New Roman" w:cs="Times New Roman"/>
          <w:szCs w:val="24"/>
        </w:rPr>
        <w:t xml:space="preserve"> As sanções de impedimento de licitar e contratar e declaração de inidoneidade para licitar ou contratar são passíveis de reabilitação na forma do </w:t>
      </w:r>
      <w:hyperlink r:id="rId30" w:anchor="163" w:history="1">
        <w:r w:rsidRPr="00022F89">
          <w:rPr>
            <w:rStyle w:val="Hyperlink"/>
            <w:rFonts w:ascii="Times New Roman" w:eastAsia="Century Gothic" w:hAnsi="Times New Roman" w:cs="Times New Roman"/>
            <w:szCs w:val="24"/>
          </w:rPr>
          <w:t>art. 163 da Lei nº 14.133/21</w:t>
        </w:r>
      </w:hyperlink>
      <w:r w:rsidRPr="00022F89">
        <w:rPr>
          <w:rFonts w:ascii="Times New Roman" w:eastAsia="Century Gothic" w:hAnsi="Times New Roman" w:cs="Times New Roman"/>
          <w:szCs w:val="24"/>
        </w:rPr>
        <w:t>.</w:t>
      </w:r>
    </w:p>
    <w:p w14:paraId="314D19BA" w14:textId="77777777" w:rsidR="002B2C6E" w:rsidRPr="00022F89" w:rsidRDefault="002B2C6E" w:rsidP="002B2C6E">
      <w:pPr>
        <w:spacing w:after="0"/>
        <w:jc w:val="both"/>
        <w:rPr>
          <w:rFonts w:ascii="Times New Roman" w:eastAsia="Century Gothic" w:hAnsi="Times New Roman" w:cs="Times New Roman"/>
          <w:szCs w:val="24"/>
        </w:rPr>
      </w:pPr>
    </w:p>
    <w:p w14:paraId="75E0CDF5" w14:textId="77777777" w:rsidR="002B2C6E" w:rsidRPr="00022F89" w:rsidRDefault="002B2C6E" w:rsidP="002B2C6E">
      <w:pPr>
        <w:spacing w:after="0"/>
        <w:jc w:val="both"/>
        <w:rPr>
          <w:rFonts w:ascii="Times New Roman" w:eastAsia="Century Gothic" w:hAnsi="Times New Roman" w:cs="Times New Roman"/>
          <w:szCs w:val="24"/>
        </w:rPr>
      </w:pPr>
      <w:r w:rsidRPr="00022F89">
        <w:rPr>
          <w:rFonts w:ascii="Times New Roman" w:eastAsia="Century Gothic" w:hAnsi="Times New Roman" w:cs="Times New Roman"/>
          <w:b/>
          <w:bCs/>
          <w:szCs w:val="24"/>
        </w:rPr>
        <w:t>12.11.</w:t>
      </w:r>
      <w:r w:rsidRPr="00022F89">
        <w:rPr>
          <w:rFonts w:ascii="Times New Roman" w:eastAsia="Century Gothic" w:hAnsi="Times New Roman" w:cs="Times New Roman"/>
          <w:szCs w:val="24"/>
        </w:rPr>
        <w:t xml:space="preserve"> Os débitos da Contratada para com a Administração contratante, resultantes de multa administrativa e/ou indenizações, não inscritos em dívida ativa, poderão ser compensados, total ou parcialmente, com os créditos devidos pelo referido órgão decorrentes deste mesmo contrato ou de outros contratos administrativos que a Contratada possua com o mesmo órgão ora contratante. </w:t>
      </w:r>
    </w:p>
    <w:p w14:paraId="4C4A2498" w14:textId="77777777" w:rsidR="002B2C6E" w:rsidRPr="00022F89" w:rsidRDefault="002B2C6E" w:rsidP="002B2C6E">
      <w:pPr>
        <w:spacing w:after="0"/>
        <w:jc w:val="both"/>
        <w:rPr>
          <w:rFonts w:ascii="Times New Roman" w:hAnsi="Times New Roman" w:cs="Times New Roman"/>
          <w:bCs/>
          <w:szCs w:val="24"/>
        </w:rPr>
      </w:pPr>
    </w:p>
    <w:p w14:paraId="536AA6F8" w14:textId="229F8315" w:rsidR="002B2C6E" w:rsidRPr="00022F89" w:rsidRDefault="002B2C6E" w:rsidP="002B2C6E">
      <w:pPr>
        <w:spacing w:after="0"/>
        <w:jc w:val="both"/>
        <w:rPr>
          <w:rFonts w:ascii="Times New Roman" w:eastAsia="Times New Roman" w:hAnsi="Times New Roman" w:cs="Times New Roman"/>
          <w:b/>
          <w:szCs w:val="24"/>
          <w:lang w:val="pt" w:eastAsia="pt-BR"/>
        </w:rPr>
      </w:pPr>
      <w:r w:rsidRPr="00022F89">
        <w:rPr>
          <w:rFonts w:ascii="Times New Roman" w:hAnsi="Times New Roman" w:cs="Times New Roman"/>
          <w:b/>
          <w:szCs w:val="24"/>
        </w:rPr>
        <w:t>12.12.</w:t>
      </w:r>
      <w:r w:rsidRPr="00022F89">
        <w:rPr>
          <w:rFonts w:ascii="Times New Roman" w:hAnsi="Times New Roman" w:cs="Times New Roman"/>
          <w:szCs w:val="24"/>
        </w:rPr>
        <w:t xml:space="preserve"> </w:t>
      </w:r>
      <w:r w:rsidRPr="00022F89">
        <w:rPr>
          <w:rFonts w:ascii="Times New Roman" w:hAnsi="Times New Roman" w:cs="Times New Roman"/>
          <w:b/>
          <w:bCs/>
          <w:szCs w:val="24"/>
        </w:rPr>
        <w:t xml:space="preserve">Serão publicadas na Imprensa Oficial do </w:t>
      </w:r>
      <w:r w:rsidR="00E85252" w:rsidRPr="00022F89">
        <w:rPr>
          <w:rFonts w:ascii="Times New Roman" w:hAnsi="Times New Roman" w:cs="Times New Roman"/>
          <w:b/>
          <w:bCs/>
          <w:szCs w:val="24"/>
        </w:rPr>
        <w:t>Serviço Autônomo de Água e Esgoto</w:t>
      </w:r>
      <w:r w:rsidRPr="00022F89">
        <w:rPr>
          <w:rFonts w:ascii="Times New Roman" w:hAnsi="Times New Roman" w:cs="Times New Roman"/>
          <w:b/>
          <w:bCs/>
          <w:szCs w:val="24"/>
        </w:rPr>
        <w:t xml:space="preserve"> de São Gabriel do Oeste MS</w:t>
      </w:r>
      <w:r w:rsidRPr="00022F89">
        <w:rPr>
          <w:rFonts w:ascii="Times New Roman" w:hAnsi="Times New Roman" w:cs="Times New Roman"/>
          <w:szCs w:val="24"/>
        </w:rPr>
        <w:t xml:space="preserve">, as sanções administrativas previstas no </w:t>
      </w:r>
      <w:r w:rsidRPr="00022F89">
        <w:rPr>
          <w:rFonts w:ascii="Times New Roman" w:hAnsi="Times New Roman" w:cs="Times New Roman"/>
          <w:b/>
          <w:bCs/>
          <w:szCs w:val="24"/>
        </w:rPr>
        <w:t>ITEM 12.2, c, d</w:t>
      </w:r>
      <w:r w:rsidRPr="00022F89">
        <w:rPr>
          <w:rFonts w:ascii="Times New Roman" w:hAnsi="Times New Roman" w:cs="Times New Roman"/>
          <w:szCs w:val="24"/>
        </w:rPr>
        <w:t>, deste Aviso, inclusive a reabilitação perante a Administração Pública.</w:t>
      </w:r>
    </w:p>
    <w:p w14:paraId="3D946A6F" w14:textId="77777777" w:rsidR="002B2C6E" w:rsidRPr="00022F89" w:rsidRDefault="002B2C6E" w:rsidP="002B2C6E">
      <w:pPr>
        <w:tabs>
          <w:tab w:val="left" w:pos="284"/>
        </w:tabs>
        <w:autoSpaceDE w:val="0"/>
        <w:autoSpaceDN w:val="0"/>
        <w:adjustRightInd w:val="0"/>
        <w:spacing w:after="0"/>
        <w:jc w:val="both"/>
        <w:rPr>
          <w:rFonts w:ascii="Times New Roman" w:eastAsia="Times New Roman" w:hAnsi="Times New Roman" w:cs="Times New Roman"/>
          <w:b/>
          <w:szCs w:val="24"/>
          <w:lang w:val="pt" w:eastAsia="pt-BR"/>
        </w:rPr>
      </w:pPr>
    </w:p>
    <w:bookmarkEnd w:id="4"/>
    <w:p w14:paraId="01C40536" w14:textId="77777777" w:rsidR="002B2C6E" w:rsidRPr="00022F89" w:rsidRDefault="002B2C6E" w:rsidP="00D32B11">
      <w:pPr>
        <w:numPr>
          <w:ilvl w:val="0"/>
          <w:numId w:val="12"/>
        </w:numPr>
        <w:tabs>
          <w:tab w:val="left" w:pos="284"/>
        </w:tabs>
        <w:autoSpaceDE w:val="0"/>
        <w:autoSpaceDN w:val="0"/>
        <w:adjustRightInd w:val="0"/>
        <w:spacing w:after="0"/>
        <w:ind w:left="0" w:firstLine="0"/>
        <w:jc w:val="both"/>
        <w:rPr>
          <w:rFonts w:ascii="Times New Roman" w:eastAsia="Times New Roman" w:hAnsi="Times New Roman" w:cs="Times New Roman"/>
          <w:b/>
          <w:szCs w:val="24"/>
          <w:lang w:val="pt" w:eastAsia="pt-BR"/>
        </w:rPr>
      </w:pPr>
      <w:r w:rsidRPr="00022F89">
        <w:rPr>
          <w:rFonts w:ascii="Times New Roman" w:eastAsia="Times New Roman" w:hAnsi="Times New Roman" w:cs="Times New Roman"/>
          <w:b/>
          <w:szCs w:val="24"/>
          <w:lang w:val="pt" w:eastAsia="pt-BR"/>
        </w:rPr>
        <w:t xml:space="preserve">DAS DISPOSIÇÕES GERAIS: </w:t>
      </w:r>
    </w:p>
    <w:p w14:paraId="580896C6" w14:textId="77777777" w:rsidR="002B2C6E" w:rsidRPr="00022F89" w:rsidRDefault="002B2C6E" w:rsidP="002B2C6E">
      <w:pPr>
        <w:tabs>
          <w:tab w:val="left" w:pos="284"/>
        </w:tabs>
        <w:autoSpaceDE w:val="0"/>
        <w:autoSpaceDN w:val="0"/>
        <w:adjustRightInd w:val="0"/>
        <w:spacing w:after="0"/>
        <w:jc w:val="both"/>
        <w:rPr>
          <w:rFonts w:ascii="Times New Roman" w:eastAsia="Times New Roman" w:hAnsi="Times New Roman" w:cs="Times New Roman"/>
          <w:b/>
          <w:szCs w:val="24"/>
          <w:lang w:val="pt" w:eastAsia="pt-BR"/>
        </w:rPr>
      </w:pPr>
    </w:p>
    <w:p w14:paraId="5C8CFF93" w14:textId="77777777" w:rsidR="002B2C6E" w:rsidRPr="00022F89" w:rsidRDefault="002B2C6E" w:rsidP="00924948">
      <w:pPr>
        <w:numPr>
          <w:ilvl w:val="1"/>
          <w:numId w:val="21"/>
        </w:numPr>
        <w:tabs>
          <w:tab w:val="left" w:pos="567"/>
        </w:tabs>
        <w:autoSpaceDE w:val="0"/>
        <w:autoSpaceDN w:val="0"/>
        <w:adjustRightInd w:val="0"/>
        <w:spacing w:after="0"/>
        <w:jc w:val="both"/>
        <w:rPr>
          <w:rFonts w:ascii="Times New Roman" w:eastAsia="Times New Roman" w:hAnsi="Times New Roman" w:cs="Times New Roman"/>
          <w:b/>
          <w:szCs w:val="24"/>
          <w:lang w:val="pt" w:eastAsia="pt-BR"/>
        </w:rPr>
      </w:pPr>
      <w:r w:rsidRPr="00022F89">
        <w:rPr>
          <w:rFonts w:ascii="Times New Roman" w:eastAsia="Times New Roman" w:hAnsi="Times New Roman" w:cs="Times New Roman"/>
          <w:szCs w:val="24"/>
          <w:lang w:val="pt" w:eastAsia="pt-BR"/>
        </w:rPr>
        <w:t xml:space="preserve">Poderá o Município revogar o presente aviso, no todo ou em parte, por conveniência administrativa e interesse público, decorrente de fato superveniente, devidamente justificado. Em caso de vícios insanáveis, o Município deverá anular o presente, no todo ou em parte, consoante </w:t>
      </w:r>
      <w:r w:rsidRPr="00022F89">
        <w:rPr>
          <w:rFonts w:ascii="Times New Roman" w:eastAsia="Times New Roman" w:hAnsi="Times New Roman" w:cs="Times New Roman"/>
          <w:szCs w:val="24"/>
          <w:lang w:eastAsia="pt-BR"/>
        </w:rPr>
        <w:t>§ 1º do art. 71, Lei nº 14.133/2021.</w:t>
      </w:r>
    </w:p>
    <w:p w14:paraId="28358C7C" w14:textId="77777777" w:rsidR="002B2C6E" w:rsidRPr="00022F89" w:rsidRDefault="002B2C6E" w:rsidP="002B2C6E">
      <w:pPr>
        <w:tabs>
          <w:tab w:val="left" w:pos="567"/>
        </w:tabs>
        <w:autoSpaceDE w:val="0"/>
        <w:autoSpaceDN w:val="0"/>
        <w:adjustRightInd w:val="0"/>
        <w:spacing w:after="0"/>
        <w:jc w:val="both"/>
        <w:rPr>
          <w:rFonts w:ascii="Times New Roman" w:eastAsia="Times New Roman" w:hAnsi="Times New Roman" w:cs="Times New Roman"/>
          <w:b/>
          <w:szCs w:val="24"/>
          <w:lang w:val="pt" w:eastAsia="pt-BR"/>
        </w:rPr>
      </w:pPr>
    </w:p>
    <w:p w14:paraId="295B41F9" w14:textId="77777777" w:rsidR="002B2C6E" w:rsidRPr="00022F89" w:rsidRDefault="002B2C6E" w:rsidP="00924948">
      <w:pPr>
        <w:numPr>
          <w:ilvl w:val="1"/>
          <w:numId w:val="21"/>
        </w:numPr>
        <w:tabs>
          <w:tab w:val="left" w:pos="567"/>
        </w:tabs>
        <w:autoSpaceDE w:val="0"/>
        <w:autoSpaceDN w:val="0"/>
        <w:adjustRightInd w:val="0"/>
        <w:spacing w:after="0"/>
        <w:ind w:left="0" w:firstLine="0"/>
        <w:jc w:val="both"/>
        <w:rPr>
          <w:rFonts w:ascii="Times New Roman" w:eastAsia="Times New Roman" w:hAnsi="Times New Roman" w:cs="Times New Roman"/>
          <w:b/>
          <w:szCs w:val="24"/>
          <w:lang w:val="pt" w:eastAsia="pt-BR"/>
        </w:rPr>
      </w:pPr>
      <w:r w:rsidRPr="00022F89">
        <w:rPr>
          <w:rFonts w:ascii="Times New Roman" w:eastAsia="Times New Roman" w:hAnsi="Times New Roman" w:cs="Times New Roman"/>
          <w:szCs w:val="24"/>
          <w:lang w:eastAsia="pt-BR"/>
        </w:rPr>
        <w:t xml:space="preserve">No caso de todos os fornecedores serem desclassificados/inabilitados (procedimento fracassado) ou se não houver o comparecimento de quaisquer fornecedores interessados (procedimento deserto), a Administração poderá: </w:t>
      </w:r>
    </w:p>
    <w:p w14:paraId="2CFEA787" w14:textId="77777777" w:rsidR="002B2C6E" w:rsidRPr="00022F89" w:rsidRDefault="002B2C6E" w:rsidP="002B2C6E">
      <w:pPr>
        <w:tabs>
          <w:tab w:val="left" w:pos="284"/>
        </w:tabs>
        <w:autoSpaceDE w:val="0"/>
        <w:autoSpaceDN w:val="0"/>
        <w:adjustRightInd w:val="0"/>
        <w:spacing w:after="0"/>
        <w:jc w:val="both"/>
        <w:rPr>
          <w:rFonts w:ascii="Times New Roman" w:eastAsia="Times New Roman" w:hAnsi="Times New Roman" w:cs="Times New Roman"/>
          <w:b/>
          <w:szCs w:val="24"/>
          <w:lang w:val="pt" w:eastAsia="pt-BR"/>
        </w:rPr>
      </w:pPr>
    </w:p>
    <w:p w14:paraId="406DB71E" w14:textId="77777777" w:rsidR="002B2C6E" w:rsidRPr="00022F89" w:rsidRDefault="002B2C6E" w:rsidP="00924948">
      <w:pPr>
        <w:numPr>
          <w:ilvl w:val="2"/>
          <w:numId w:val="21"/>
        </w:numPr>
        <w:tabs>
          <w:tab w:val="left" w:pos="284"/>
          <w:tab w:val="left" w:pos="709"/>
          <w:tab w:val="left" w:pos="851"/>
        </w:tabs>
        <w:autoSpaceDE w:val="0"/>
        <w:autoSpaceDN w:val="0"/>
        <w:adjustRightInd w:val="0"/>
        <w:spacing w:after="0"/>
        <w:ind w:left="567" w:firstLine="0"/>
        <w:jc w:val="both"/>
        <w:rPr>
          <w:rFonts w:ascii="Times New Roman" w:eastAsia="Times New Roman" w:hAnsi="Times New Roman" w:cs="Times New Roman"/>
          <w:b/>
          <w:szCs w:val="24"/>
          <w:lang w:val="pt" w:eastAsia="pt-BR"/>
        </w:rPr>
      </w:pPr>
      <w:r w:rsidRPr="00022F89">
        <w:rPr>
          <w:rFonts w:ascii="Times New Roman" w:eastAsia="Times New Roman" w:hAnsi="Times New Roman" w:cs="Times New Roman"/>
          <w:szCs w:val="24"/>
          <w:lang w:eastAsia="pt-BR"/>
        </w:rPr>
        <w:t>republicar o presente aviso com uma nova data;</w:t>
      </w:r>
    </w:p>
    <w:p w14:paraId="4C16C1E7" w14:textId="77777777" w:rsidR="002B2C6E" w:rsidRPr="00022F89" w:rsidRDefault="002B2C6E" w:rsidP="00924948">
      <w:pPr>
        <w:numPr>
          <w:ilvl w:val="2"/>
          <w:numId w:val="21"/>
        </w:numPr>
        <w:tabs>
          <w:tab w:val="left" w:pos="284"/>
          <w:tab w:val="left" w:pos="709"/>
          <w:tab w:val="left" w:pos="851"/>
        </w:tabs>
        <w:autoSpaceDE w:val="0"/>
        <w:autoSpaceDN w:val="0"/>
        <w:adjustRightInd w:val="0"/>
        <w:spacing w:after="0"/>
        <w:ind w:left="567" w:firstLine="0"/>
        <w:jc w:val="both"/>
        <w:rPr>
          <w:rFonts w:ascii="Times New Roman" w:eastAsia="Times New Roman" w:hAnsi="Times New Roman" w:cs="Times New Roman"/>
          <w:b/>
          <w:szCs w:val="24"/>
          <w:lang w:val="pt" w:eastAsia="pt-BR"/>
        </w:rPr>
      </w:pPr>
      <w:r w:rsidRPr="00022F89">
        <w:rPr>
          <w:rFonts w:ascii="Times New Roman" w:hAnsi="Times New Roman" w:cs="Times New Roman"/>
          <w:szCs w:val="24"/>
        </w:rPr>
        <w:t>valer-se, para a contratação, de proposta obtida na pesquisa de preços que serviu de base ao procedimento, se houver, privilegiando-se os menores preços, sempre que possível, e desde que atendidas às condições de habilitação exigidas;</w:t>
      </w:r>
    </w:p>
    <w:p w14:paraId="2019AA1D" w14:textId="77777777" w:rsidR="002B2C6E" w:rsidRPr="00022F89" w:rsidRDefault="002B2C6E" w:rsidP="00924948">
      <w:pPr>
        <w:numPr>
          <w:ilvl w:val="2"/>
          <w:numId w:val="21"/>
        </w:numPr>
        <w:tabs>
          <w:tab w:val="left" w:pos="284"/>
          <w:tab w:val="left" w:pos="709"/>
          <w:tab w:val="left" w:pos="851"/>
        </w:tabs>
        <w:autoSpaceDE w:val="0"/>
        <w:autoSpaceDN w:val="0"/>
        <w:adjustRightInd w:val="0"/>
        <w:spacing w:after="0"/>
        <w:ind w:left="567" w:firstLine="0"/>
        <w:jc w:val="both"/>
        <w:rPr>
          <w:rFonts w:ascii="Times New Roman" w:eastAsia="Times New Roman" w:hAnsi="Times New Roman" w:cs="Times New Roman"/>
          <w:b/>
          <w:szCs w:val="24"/>
          <w:lang w:val="pt" w:eastAsia="pt-BR"/>
        </w:rPr>
      </w:pPr>
      <w:r w:rsidRPr="00022F89">
        <w:rPr>
          <w:rFonts w:ascii="Times New Roman" w:hAnsi="Times New Roman" w:cs="Times New Roman"/>
          <w:szCs w:val="24"/>
        </w:rPr>
        <w:t>No caso do subitem anterior, a contratação será operacionalizada fora deste procedimento;</w:t>
      </w:r>
    </w:p>
    <w:p w14:paraId="139FE34B" w14:textId="77777777" w:rsidR="002B2C6E" w:rsidRPr="00022F89" w:rsidRDefault="002B2C6E" w:rsidP="00924948">
      <w:pPr>
        <w:numPr>
          <w:ilvl w:val="2"/>
          <w:numId w:val="21"/>
        </w:numPr>
        <w:tabs>
          <w:tab w:val="left" w:pos="284"/>
          <w:tab w:val="left" w:pos="709"/>
          <w:tab w:val="left" w:pos="851"/>
        </w:tabs>
        <w:autoSpaceDE w:val="0"/>
        <w:autoSpaceDN w:val="0"/>
        <w:adjustRightInd w:val="0"/>
        <w:spacing w:after="0"/>
        <w:ind w:left="567" w:firstLine="0"/>
        <w:jc w:val="both"/>
        <w:rPr>
          <w:rFonts w:ascii="Times New Roman" w:eastAsia="Times New Roman" w:hAnsi="Times New Roman" w:cs="Times New Roman"/>
          <w:b/>
          <w:szCs w:val="24"/>
          <w:lang w:val="pt" w:eastAsia="pt-BR"/>
        </w:rPr>
      </w:pPr>
      <w:r w:rsidRPr="00022F89">
        <w:rPr>
          <w:rFonts w:ascii="Times New Roman" w:hAnsi="Times New Roman" w:cs="Times New Roman"/>
          <w:szCs w:val="24"/>
        </w:rPr>
        <w:t>fixar prazo para que possa haver adequação das propostas ou da documentação de habilitação, conforme o caso.</w:t>
      </w:r>
    </w:p>
    <w:p w14:paraId="77DF7608" w14:textId="77777777" w:rsidR="002B2C6E" w:rsidRPr="00022F89" w:rsidRDefault="002B2C6E" w:rsidP="002B2C6E">
      <w:pPr>
        <w:tabs>
          <w:tab w:val="left" w:pos="284"/>
        </w:tabs>
        <w:autoSpaceDE w:val="0"/>
        <w:autoSpaceDN w:val="0"/>
        <w:adjustRightInd w:val="0"/>
        <w:spacing w:after="0"/>
        <w:jc w:val="both"/>
        <w:rPr>
          <w:rFonts w:ascii="Times New Roman" w:eastAsia="Times New Roman" w:hAnsi="Times New Roman" w:cs="Times New Roman"/>
          <w:b/>
          <w:szCs w:val="24"/>
          <w:lang w:val="pt" w:eastAsia="pt-BR"/>
        </w:rPr>
      </w:pPr>
    </w:p>
    <w:p w14:paraId="52BFFD2D" w14:textId="4B9EC5D5" w:rsidR="002B2C6E" w:rsidRPr="00022F89" w:rsidRDefault="002B2C6E" w:rsidP="00924948">
      <w:pPr>
        <w:numPr>
          <w:ilvl w:val="1"/>
          <w:numId w:val="21"/>
        </w:numPr>
        <w:tabs>
          <w:tab w:val="left" w:pos="284"/>
          <w:tab w:val="left" w:pos="567"/>
        </w:tabs>
        <w:autoSpaceDE w:val="0"/>
        <w:autoSpaceDN w:val="0"/>
        <w:adjustRightInd w:val="0"/>
        <w:spacing w:after="0"/>
        <w:ind w:left="0" w:firstLine="0"/>
        <w:jc w:val="both"/>
        <w:rPr>
          <w:rFonts w:ascii="Times New Roman" w:eastAsia="Times New Roman" w:hAnsi="Times New Roman" w:cs="Times New Roman"/>
          <w:b/>
          <w:szCs w:val="24"/>
          <w:lang w:val="pt" w:eastAsia="pt-BR"/>
        </w:rPr>
      </w:pPr>
      <w:r w:rsidRPr="00022F89">
        <w:rPr>
          <w:rFonts w:ascii="Times New Roman" w:hAnsi="Times New Roman" w:cs="Times New Roman"/>
          <w:szCs w:val="24"/>
        </w:rPr>
        <w:lastRenderedPageBreak/>
        <w:t>As providências dos subitens 13.</w:t>
      </w:r>
      <w:r w:rsidR="007A3E5A" w:rsidRPr="00022F89">
        <w:rPr>
          <w:rFonts w:ascii="Times New Roman" w:hAnsi="Times New Roman" w:cs="Times New Roman"/>
          <w:szCs w:val="24"/>
        </w:rPr>
        <w:t>2</w:t>
      </w:r>
      <w:r w:rsidRPr="00022F89">
        <w:rPr>
          <w:rFonts w:ascii="Times New Roman" w:hAnsi="Times New Roman" w:cs="Times New Roman"/>
          <w:szCs w:val="24"/>
        </w:rPr>
        <w:t>.a e 13.</w:t>
      </w:r>
      <w:r w:rsidR="007A3E5A" w:rsidRPr="00022F89">
        <w:rPr>
          <w:rFonts w:ascii="Times New Roman" w:hAnsi="Times New Roman" w:cs="Times New Roman"/>
          <w:szCs w:val="24"/>
        </w:rPr>
        <w:t>2</w:t>
      </w:r>
      <w:r w:rsidRPr="00022F89">
        <w:rPr>
          <w:rFonts w:ascii="Times New Roman" w:hAnsi="Times New Roman" w:cs="Times New Roman"/>
          <w:szCs w:val="24"/>
        </w:rPr>
        <w:t>.b acima poderão ser utilizadas se não houver o comparecimento de quaisquer fornecedores interessados (procedimento deserto).</w:t>
      </w:r>
    </w:p>
    <w:p w14:paraId="2A609352" w14:textId="77777777" w:rsidR="002B2C6E" w:rsidRPr="00022F89" w:rsidRDefault="002B2C6E" w:rsidP="002B2C6E">
      <w:pPr>
        <w:tabs>
          <w:tab w:val="left" w:pos="284"/>
          <w:tab w:val="left" w:pos="567"/>
        </w:tabs>
        <w:autoSpaceDE w:val="0"/>
        <w:autoSpaceDN w:val="0"/>
        <w:adjustRightInd w:val="0"/>
        <w:spacing w:after="0"/>
        <w:jc w:val="both"/>
        <w:rPr>
          <w:rFonts w:ascii="Times New Roman" w:eastAsia="Times New Roman" w:hAnsi="Times New Roman" w:cs="Times New Roman"/>
          <w:b/>
          <w:szCs w:val="24"/>
          <w:lang w:val="pt" w:eastAsia="pt-BR"/>
        </w:rPr>
      </w:pPr>
    </w:p>
    <w:p w14:paraId="65976217" w14:textId="0DFE0E6B" w:rsidR="0098051E" w:rsidRPr="00022F89" w:rsidRDefault="002B2C6E" w:rsidP="0098051E">
      <w:pPr>
        <w:numPr>
          <w:ilvl w:val="1"/>
          <w:numId w:val="21"/>
        </w:numPr>
        <w:tabs>
          <w:tab w:val="left" w:pos="284"/>
          <w:tab w:val="left" w:pos="567"/>
        </w:tabs>
        <w:autoSpaceDE w:val="0"/>
        <w:autoSpaceDN w:val="0"/>
        <w:adjustRightInd w:val="0"/>
        <w:spacing w:after="0"/>
        <w:ind w:left="0" w:firstLine="0"/>
        <w:jc w:val="both"/>
        <w:rPr>
          <w:rFonts w:ascii="Times New Roman" w:eastAsia="Times New Roman" w:hAnsi="Times New Roman" w:cs="Times New Roman"/>
          <w:b/>
          <w:szCs w:val="24"/>
          <w:lang w:val="pt" w:eastAsia="pt-BR"/>
        </w:rPr>
      </w:pPr>
      <w:r w:rsidRPr="00022F89">
        <w:rPr>
          <w:rFonts w:ascii="Times New Roman" w:hAnsi="Times New Roman" w:cs="Times New Roman"/>
          <w:szCs w:val="24"/>
        </w:rPr>
        <w:t xml:space="preserve"> Havendo a necessidade de realização de ato de qualquer natureza pelos fornecedores, cujo prazo não conste deste Aviso de Contratação Direta, deverá ser atendido o prazo indicado pelo agente competente da Administração na respectiva notificação.</w:t>
      </w:r>
    </w:p>
    <w:p w14:paraId="6C5A8519" w14:textId="77777777" w:rsidR="002B2C6E" w:rsidRPr="00022F89" w:rsidRDefault="002B2C6E" w:rsidP="002B2C6E">
      <w:pPr>
        <w:pStyle w:val="PargrafodaLista"/>
        <w:spacing w:line="276" w:lineRule="auto"/>
        <w:ind w:left="0"/>
        <w:rPr>
          <w:rFonts w:ascii="Times New Roman" w:hAnsi="Times New Roman"/>
          <w:szCs w:val="24"/>
        </w:rPr>
      </w:pPr>
    </w:p>
    <w:p w14:paraId="67B1129B" w14:textId="77777777" w:rsidR="002B2C6E" w:rsidRPr="00022F89" w:rsidRDefault="002B2C6E" w:rsidP="00924948">
      <w:pPr>
        <w:numPr>
          <w:ilvl w:val="1"/>
          <w:numId w:val="21"/>
        </w:numPr>
        <w:tabs>
          <w:tab w:val="left" w:pos="284"/>
          <w:tab w:val="left" w:pos="567"/>
        </w:tabs>
        <w:autoSpaceDE w:val="0"/>
        <w:autoSpaceDN w:val="0"/>
        <w:adjustRightInd w:val="0"/>
        <w:spacing w:after="0"/>
        <w:ind w:left="0" w:firstLine="0"/>
        <w:jc w:val="both"/>
        <w:rPr>
          <w:rFonts w:ascii="Times New Roman" w:eastAsia="Times New Roman" w:hAnsi="Times New Roman" w:cs="Times New Roman"/>
          <w:b/>
          <w:szCs w:val="24"/>
          <w:lang w:val="pt" w:eastAsia="pt-BR"/>
        </w:rPr>
      </w:pPr>
      <w:r w:rsidRPr="00022F89">
        <w:rPr>
          <w:rFonts w:ascii="Times New Roman" w:eastAsia="Times New Roman" w:hAnsi="Times New Roman" w:cs="Times New Roman"/>
          <w:szCs w:val="24"/>
          <w:lang w:eastAsia="pt-BR"/>
        </w:rPr>
        <w:t>As normas disciplinadoras deste Aviso de Dispensa de Licitação serão sempre interpretadas em favor da ampliação da disputa entre os interessados, desde que não comprometam o interesse da Administração, o princípio da isonomia, a finalidade e a segurança da contratação.</w:t>
      </w:r>
    </w:p>
    <w:p w14:paraId="0F23AE56" w14:textId="77777777" w:rsidR="002B2C6E" w:rsidRPr="00022F89" w:rsidRDefault="002B2C6E" w:rsidP="002B2C6E">
      <w:pPr>
        <w:pStyle w:val="PargrafodaLista"/>
        <w:spacing w:line="276" w:lineRule="auto"/>
        <w:ind w:left="0"/>
        <w:rPr>
          <w:rFonts w:ascii="Times New Roman" w:hAnsi="Times New Roman"/>
          <w:szCs w:val="24"/>
        </w:rPr>
      </w:pPr>
    </w:p>
    <w:p w14:paraId="66E3CD8A" w14:textId="77777777" w:rsidR="002B2C6E" w:rsidRPr="00022F89" w:rsidRDefault="002B2C6E" w:rsidP="00924948">
      <w:pPr>
        <w:numPr>
          <w:ilvl w:val="1"/>
          <w:numId w:val="21"/>
        </w:numPr>
        <w:tabs>
          <w:tab w:val="left" w:pos="284"/>
          <w:tab w:val="left" w:pos="567"/>
        </w:tabs>
        <w:autoSpaceDE w:val="0"/>
        <w:autoSpaceDN w:val="0"/>
        <w:adjustRightInd w:val="0"/>
        <w:spacing w:after="0"/>
        <w:ind w:left="0" w:firstLine="0"/>
        <w:jc w:val="both"/>
        <w:rPr>
          <w:rFonts w:ascii="Times New Roman" w:eastAsia="Times New Roman" w:hAnsi="Times New Roman" w:cs="Times New Roman"/>
          <w:b/>
          <w:szCs w:val="24"/>
          <w:lang w:val="pt" w:eastAsia="pt-BR"/>
        </w:rPr>
      </w:pPr>
      <w:r w:rsidRPr="00022F89">
        <w:rPr>
          <w:rFonts w:ascii="Times New Roman" w:hAnsi="Times New Roman" w:cs="Times New Roman"/>
          <w:szCs w:val="24"/>
        </w:rPr>
        <w:t>Caberá ao fornecedor acompanhar as operações, ficando responsável pelo ônus decorrente da perda do negócio diante da inobservância de quaisquer mensagens emitidas pela Administração ou de sua desconexão.</w:t>
      </w:r>
    </w:p>
    <w:p w14:paraId="4C511F18" w14:textId="77777777" w:rsidR="002B2C6E" w:rsidRPr="00022F89" w:rsidRDefault="002B2C6E" w:rsidP="002B2C6E">
      <w:pPr>
        <w:tabs>
          <w:tab w:val="left" w:pos="284"/>
          <w:tab w:val="left" w:pos="567"/>
        </w:tabs>
        <w:autoSpaceDE w:val="0"/>
        <w:autoSpaceDN w:val="0"/>
        <w:adjustRightInd w:val="0"/>
        <w:spacing w:after="0"/>
        <w:jc w:val="both"/>
        <w:rPr>
          <w:rFonts w:ascii="Times New Roman" w:eastAsia="Times New Roman" w:hAnsi="Times New Roman" w:cs="Times New Roman"/>
          <w:b/>
          <w:szCs w:val="24"/>
          <w:lang w:val="pt" w:eastAsia="pt-BR"/>
        </w:rPr>
      </w:pPr>
    </w:p>
    <w:p w14:paraId="5F22AE23" w14:textId="77777777" w:rsidR="002B2C6E" w:rsidRPr="00022F89" w:rsidRDefault="002B2C6E" w:rsidP="00924948">
      <w:pPr>
        <w:numPr>
          <w:ilvl w:val="1"/>
          <w:numId w:val="21"/>
        </w:numPr>
        <w:tabs>
          <w:tab w:val="left" w:pos="284"/>
          <w:tab w:val="left" w:pos="567"/>
        </w:tabs>
        <w:autoSpaceDE w:val="0"/>
        <w:autoSpaceDN w:val="0"/>
        <w:adjustRightInd w:val="0"/>
        <w:spacing w:after="0"/>
        <w:ind w:left="0" w:firstLine="0"/>
        <w:jc w:val="both"/>
        <w:rPr>
          <w:rFonts w:ascii="Times New Roman" w:eastAsia="Times New Roman" w:hAnsi="Times New Roman" w:cs="Times New Roman"/>
          <w:b/>
          <w:szCs w:val="24"/>
          <w:lang w:val="pt" w:eastAsia="pt-BR"/>
        </w:rPr>
      </w:pPr>
      <w:r w:rsidRPr="00022F89">
        <w:rPr>
          <w:rFonts w:ascii="Times New Roman" w:eastAsia="Times New Roman" w:hAnsi="Times New Roman" w:cs="Times New Roman"/>
          <w:szCs w:val="24"/>
          <w:lang w:eastAsia="pt-BR"/>
        </w:rPr>
        <w:t>Os fornecedores assumem todos os custos de preparação e apresentação de suas propostas e a Administração não será, em nenhum caso, responsável por esses custos, independentemente da condução ou do resultado do processo de contratação.</w:t>
      </w:r>
    </w:p>
    <w:p w14:paraId="507F6D6C" w14:textId="77777777" w:rsidR="002B2C6E" w:rsidRPr="00022F89" w:rsidRDefault="002B2C6E" w:rsidP="002B2C6E">
      <w:pPr>
        <w:tabs>
          <w:tab w:val="left" w:pos="284"/>
          <w:tab w:val="left" w:pos="567"/>
        </w:tabs>
        <w:autoSpaceDE w:val="0"/>
        <w:autoSpaceDN w:val="0"/>
        <w:adjustRightInd w:val="0"/>
        <w:spacing w:after="0"/>
        <w:jc w:val="both"/>
        <w:rPr>
          <w:rFonts w:ascii="Times New Roman" w:eastAsia="Times New Roman" w:hAnsi="Times New Roman" w:cs="Times New Roman"/>
          <w:b/>
          <w:szCs w:val="24"/>
          <w:lang w:val="pt" w:eastAsia="pt-BR"/>
        </w:rPr>
      </w:pPr>
    </w:p>
    <w:p w14:paraId="4395B9FA" w14:textId="77777777" w:rsidR="002B2C6E" w:rsidRPr="00022F89" w:rsidRDefault="002B2C6E" w:rsidP="00924948">
      <w:pPr>
        <w:numPr>
          <w:ilvl w:val="1"/>
          <w:numId w:val="21"/>
        </w:numPr>
        <w:tabs>
          <w:tab w:val="left" w:pos="284"/>
          <w:tab w:val="left" w:pos="567"/>
        </w:tabs>
        <w:autoSpaceDE w:val="0"/>
        <w:autoSpaceDN w:val="0"/>
        <w:adjustRightInd w:val="0"/>
        <w:spacing w:after="0"/>
        <w:ind w:left="0" w:firstLine="0"/>
        <w:jc w:val="both"/>
        <w:rPr>
          <w:rFonts w:ascii="Times New Roman" w:eastAsia="Times New Roman" w:hAnsi="Times New Roman" w:cs="Times New Roman"/>
          <w:b/>
          <w:szCs w:val="24"/>
          <w:lang w:val="pt" w:eastAsia="pt-BR"/>
        </w:rPr>
      </w:pPr>
      <w:r w:rsidRPr="00022F89">
        <w:rPr>
          <w:rFonts w:ascii="Times New Roman" w:hAnsi="Times New Roman" w:cs="Times New Roman"/>
          <w:szCs w:val="24"/>
        </w:rPr>
        <w:t>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w:t>
      </w:r>
    </w:p>
    <w:p w14:paraId="620C7B51" w14:textId="77777777" w:rsidR="002B2C6E" w:rsidRPr="00022F89" w:rsidRDefault="002B2C6E" w:rsidP="002B2C6E">
      <w:pPr>
        <w:pStyle w:val="PargrafodaLista"/>
        <w:spacing w:line="276" w:lineRule="auto"/>
        <w:ind w:left="0"/>
        <w:rPr>
          <w:rFonts w:ascii="Times New Roman" w:hAnsi="Times New Roman"/>
          <w:szCs w:val="24"/>
        </w:rPr>
      </w:pPr>
    </w:p>
    <w:p w14:paraId="13E3C7EB" w14:textId="77777777" w:rsidR="002B2C6E" w:rsidRPr="00022F89" w:rsidRDefault="002B2C6E" w:rsidP="00924948">
      <w:pPr>
        <w:numPr>
          <w:ilvl w:val="1"/>
          <w:numId w:val="21"/>
        </w:numPr>
        <w:tabs>
          <w:tab w:val="left" w:pos="284"/>
          <w:tab w:val="left" w:pos="567"/>
        </w:tabs>
        <w:autoSpaceDE w:val="0"/>
        <w:autoSpaceDN w:val="0"/>
        <w:adjustRightInd w:val="0"/>
        <w:spacing w:after="0"/>
        <w:ind w:left="0" w:firstLine="0"/>
        <w:jc w:val="both"/>
        <w:rPr>
          <w:rFonts w:ascii="Times New Roman" w:eastAsia="Times New Roman" w:hAnsi="Times New Roman" w:cs="Times New Roman"/>
          <w:b/>
          <w:szCs w:val="24"/>
          <w:lang w:val="pt" w:eastAsia="pt-BR"/>
        </w:rPr>
      </w:pPr>
      <w:r w:rsidRPr="00022F89">
        <w:rPr>
          <w:rFonts w:ascii="Times New Roman" w:hAnsi="Times New Roman" w:cs="Times New Roman"/>
          <w:szCs w:val="24"/>
        </w:rPr>
        <w:t>Os horários estabelecidos na divulgação deste procedimento e durante o envio de lances observarão o horário de Brasília-DF, inclusive para contagem de tempo e registro no Sistema e na documentação relativa ao procedimento.</w:t>
      </w:r>
    </w:p>
    <w:p w14:paraId="24792EA8" w14:textId="77777777" w:rsidR="002B2C6E" w:rsidRPr="00022F89" w:rsidRDefault="002B2C6E" w:rsidP="002B2C6E">
      <w:pPr>
        <w:tabs>
          <w:tab w:val="left" w:pos="284"/>
          <w:tab w:val="left" w:pos="567"/>
        </w:tabs>
        <w:autoSpaceDE w:val="0"/>
        <w:autoSpaceDN w:val="0"/>
        <w:adjustRightInd w:val="0"/>
        <w:spacing w:after="0"/>
        <w:jc w:val="both"/>
        <w:rPr>
          <w:rFonts w:ascii="Times New Roman" w:eastAsia="Times New Roman" w:hAnsi="Times New Roman" w:cs="Times New Roman"/>
          <w:b/>
          <w:szCs w:val="24"/>
          <w:lang w:val="pt" w:eastAsia="pt-BR"/>
        </w:rPr>
      </w:pPr>
    </w:p>
    <w:p w14:paraId="57FFA3EB" w14:textId="77777777" w:rsidR="002B2C6E" w:rsidRPr="00022F89" w:rsidRDefault="002B2C6E" w:rsidP="00924948">
      <w:pPr>
        <w:numPr>
          <w:ilvl w:val="1"/>
          <w:numId w:val="21"/>
        </w:numPr>
        <w:tabs>
          <w:tab w:val="left" w:pos="284"/>
          <w:tab w:val="left" w:pos="567"/>
        </w:tabs>
        <w:autoSpaceDE w:val="0"/>
        <w:autoSpaceDN w:val="0"/>
        <w:adjustRightInd w:val="0"/>
        <w:spacing w:after="0"/>
        <w:ind w:left="0" w:firstLine="0"/>
        <w:jc w:val="both"/>
        <w:rPr>
          <w:rFonts w:ascii="Times New Roman" w:eastAsia="Times New Roman" w:hAnsi="Times New Roman" w:cs="Times New Roman"/>
          <w:b/>
          <w:szCs w:val="24"/>
          <w:lang w:val="pt" w:eastAsia="pt-BR"/>
        </w:rPr>
      </w:pPr>
      <w:r w:rsidRPr="00022F89">
        <w:rPr>
          <w:rFonts w:ascii="Times New Roman" w:eastAsia="Times New Roman" w:hAnsi="Times New Roman" w:cs="Times New Roman"/>
          <w:szCs w:val="24"/>
          <w:lang w:eastAsia="pt-BR"/>
        </w:rPr>
        <w:t xml:space="preserve">Da sessão pública será divulgada data e horário, nos veículos oficiais de divulgação e no sistema eletrônico </w:t>
      </w:r>
      <w:hyperlink r:id="rId31" w:history="1">
        <w:r w:rsidRPr="00022F89">
          <w:rPr>
            <w:rStyle w:val="Hyperlink"/>
            <w:rFonts w:ascii="Times New Roman" w:eastAsia="Times New Roman" w:hAnsi="Times New Roman" w:cs="Times New Roman"/>
            <w:szCs w:val="24"/>
            <w:lang w:eastAsia="pt-BR"/>
          </w:rPr>
          <w:t>https://www.portaldecompraspublicas.com.br/</w:t>
        </w:r>
      </w:hyperlink>
      <w:r w:rsidRPr="00022F89">
        <w:rPr>
          <w:rFonts w:ascii="Times New Roman" w:eastAsia="Times New Roman" w:hAnsi="Times New Roman" w:cs="Times New Roman"/>
          <w:szCs w:val="24"/>
          <w:lang w:eastAsia="pt-BR"/>
        </w:rPr>
        <w:t>.</w:t>
      </w:r>
      <w:r w:rsidRPr="00022F89">
        <w:rPr>
          <w:rFonts w:ascii="Times New Roman" w:hAnsi="Times New Roman" w:cs="Times New Roman"/>
          <w:szCs w:val="24"/>
        </w:rPr>
        <w:t xml:space="preserve"> </w:t>
      </w:r>
    </w:p>
    <w:p w14:paraId="054053C1" w14:textId="77777777" w:rsidR="002B2C6E" w:rsidRPr="00022F89" w:rsidRDefault="002B2C6E" w:rsidP="002B2C6E">
      <w:pPr>
        <w:pStyle w:val="PargrafodaLista"/>
        <w:spacing w:line="276" w:lineRule="auto"/>
        <w:ind w:left="0"/>
        <w:rPr>
          <w:rFonts w:ascii="Times New Roman" w:hAnsi="Times New Roman"/>
          <w:szCs w:val="24"/>
        </w:rPr>
      </w:pPr>
    </w:p>
    <w:p w14:paraId="0FD9BD60" w14:textId="77777777" w:rsidR="002B2C6E" w:rsidRPr="00022F89" w:rsidRDefault="002B2C6E" w:rsidP="00924948">
      <w:pPr>
        <w:numPr>
          <w:ilvl w:val="1"/>
          <w:numId w:val="21"/>
        </w:numPr>
        <w:tabs>
          <w:tab w:val="left" w:pos="284"/>
          <w:tab w:val="left" w:pos="567"/>
        </w:tabs>
        <w:autoSpaceDE w:val="0"/>
        <w:autoSpaceDN w:val="0"/>
        <w:adjustRightInd w:val="0"/>
        <w:spacing w:after="0"/>
        <w:ind w:left="0" w:firstLine="0"/>
        <w:jc w:val="both"/>
        <w:rPr>
          <w:rFonts w:ascii="Times New Roman" w:eastAsia="Times New Roman" w:hAnsi="Times New Roman" w:cs="Times New Roman"/>
          <w:b/>
          <w:szCs w:val="24"/>
          <w:lang w:val="pt" w:eastAsia="pt-BR"/>
        </w:rPr>
      </w:pPr>
      <w:r w:rsidRPr="00022F89">
        <w:rPr>
          <w:rFonts w:ascii="Times New Roman" w:hAnsi="Times New Roman" w:cs="Times New Roman"/>
          <w:szCs w:val="24"/>
        </w:rPr>
        <w:t>Em caso de divergência entre disposições deste Aviso de Contratação Direta e de seus anexos ou demais peças que compõem o processo, prevalecerá as deste Aviso.</w:t>
      </w:r>
    </w:p>
    <w:p w14:paraId="2F42D070" w14:textId="77777777" w:rsidR="002B2C6E" w:rsidRPr="00022F89" w:rsidRDefault="002B2C6E" w:rsidP="002B2C6E">
      <w:pPr>
        <w:pStyle w:val="PargrafodaLista"/>
        <w:spacing w:line="276" w:lineRule="auto"/>
        <w:ind w:left="0"/>
        <w:rPr>
          <w:rFonts w:ascii="Times New Roman" w:hAnsi="Times New Roman"/>
          <w:b w:val="0"/>
          <w:szCs w:val="24"/>
          <w:lang w:val="pt"/>
        </w:rPr>
      </w:pPr>
    </w:p>
    <w:p w14:paraId="0195AB61" w14:textId="77777777" w:rsidR="000B2F9B" w:rsidRPr="00022F89" w:rsidRDefault="002B2C6E" w:rsidP="00924948">
      <w:pPr>
        <w:numPr>
          <w:ilvl w:val="1"/>
          <w:numId w:val="21"/>
        </w:numPr>
        <w:tabs>
          <w:tab w:val="left" w:pos="284"/>
          <w:tab w:val="left" w:pos="567"/>
        </w:tabs>
        <w:autoSpaceDE w:val="0"/>
        <w:autoSpaceDN w:val="0"/>
        <w:adjustRightInd w:val="0"/>
        <w:spacing w:after="0"/>
        <w:ind w:left="0" w:firstLine="0"/>
        <w:jc w:val="both"/>
        <w:rPr>
          <w:rFonts w:ascii="Times New Roman" w:eastAsia="Times New Roman" w:hAnsi="Times New Roman" w:cs="Times New Roman"/>
          <w:b/>
          <w:szCs w:val="24"/>
          <w:lang w:val="pt" w:eastAsia="pt-BR"/>
        </w:rPr>
      </w:pPr>
      <w:r w:rsidRPr="00022F89">
        <w:rPr>
          <w:rFonts w:ascii="Times New Roman" w:hAnsi="Times New Roman" w:cs="Times New Roman"/>
          <w:szCs w:val="24"/>
        </w:rPr>
        <w:t>Da sessão pública será divulgada Ata no sistema eletrônico.</w:t>
      </w:r>
    </w:p>
    <w:p w14:paraId="65DC5904" w14:textId="77777777" w:rsidR="000B2F9B" w:rsidRPr="00022F89" w:rsidRDefault="000B2F9B" w:rsidP="000B2F9B">
      <w:pPr>
        <w:pStyle w:val="PargrafodaLista"/>
        <w:rPr>
          <w:rFonts w:ascii="Times New Roman" w:hAnsi="Times New Roman"/>
          <w:bCs/>
          <w:szCs w:val="24"/>
        </w:rPr>
      </w:pPr>
    </w:p>
    <w:p w14:paraId="471EB697" w14:textId="59328142" w:rsidR="002B2C6E" w:rsidRPr="00022F89" w:rsidRDefault="002B2C6E" w:rsidP="00924948">
      <w:pPr>
        <w:numPr>
          <w:ilvl w:val="1"/>
          <w:numId w:val="21"/>
        </w:numPr>
        <w:tabs>
          <w:tab w:val="left" w:pos="284"/>
          <w:tab w:val="left" w:pos="567"/>
        </w:tabs>
        <w:autoSpaceDE w:val="0"/>
        <w:autoSpaceDN w:val="0"/>
        <w:adjustRightInd w:val="0"/>
        <w:spacing w:after="0"/>
        <w:ind w:left="0" w:firstLine="0"/>
        <w:jc w:val="both"/>
        <w:rPr>
          <w:rFonts w:ascii="Times New Roman" w:eastAsia="Times New Roman" w:hAnsi="Times New Roman" w:cs="Times New Roman"/>
          <w:b/>
          <w:szCs w:val="24"/>
          <w:lang w:val="pt" w:eastAsia="pt-BR"/>
        </w:rPr>
      </w:pPr>
      <w:r w:rsidRPr="00022F89">
        <w:rPr>
          <w:rFonts w:ascii="Times New Roman" w:hAnsi="Times New Roman" w:cs="Times New Roman"/>
          <w:bCs/>
          <w:szCs w:val="24"/>
        </w:rPr>
        <w:lastRenderedPageBreak/>
        <w:t xml:space="preserve">O resultado da análise das propostas e habilitação será publicado no </w:t>
      </w:r>
      <w:r w:rsidRPr="00022F89">
        <w:rPr>
          <w:rFonts w:ascii="Times New Roman" w:eastAsia="Century Gothic" w:hAnsi="Times New Roman" w:cs="Times New Roman"/>
          <w:bCs/>
          <w:szCs w:val="24"/>
        </w:rPr>
        <w:t xml:space="preserve">Portal Nacional de Contratações Públicas (PNCP), </w:t>
      </w:r>
      <w:r w:rsidRPr="00022F89">
        <w:rPr>
          <w:rFonts w:ascii="Times New Roman" w:hAnsi="Times New Roman" w:cs="Times New Roman"/>
          <w:bCs/>
          <w:szCs w:val="24"/>
        </w:rPr>
        <w:t xml:space="preserve">bem como no </w:t>
      </w:r>
      <w:r w:rsidR="000B2F9B" w:rsidRPr="00022F89">
        <w:rPr>
          <w:rFonts w:ascii="Times New Roman" w:hAnsi="Times New Roman" w:cs="Times New Roman"/>
          <w:b/>
          <w:bCs/>
          <w:szCs w:val="24"/>
        </w:rPr>
        <w:t xml:space="preserve">Diário Oficial dos Municípios ASSOMASUL </w:t>
      </w:r>
      <w:hyperlink r:id="rId32" w:history="1">
        <w:r w:rsidR="000B2F9B" w:rsidRPr="00022F89">
          <w:rPr>
            <w:rStyle w:val="Hyperlink"/>
            <w:rFonts w:ascii="Times New Roman" w:hAnsi="Times New Roman" w:cs="Times New Roman"/>
            <w:b/>
            <w:szCs w:val="24"/>
          </w:rPr>
          <w:t>http://diariooficialms.com.br/assomasul</w:t>
        </w:r>
      </w:hyperlink>
      <w:r w:rsidR="000B2F9B" w:rsidRPr="00022F89">
        <w:rPr>
          <w:rFonts w:ascii="Times New Roman" w:hAnsi="Times New Roman" w:cs="Times New Roman"/>
          <w:b/>
          <w:szCs w:val="24"/>
        </w:rPr>
        <w:t>.</w:t>
      </w:r>
    </w:p>
    <w:p w14:paraId="004F8D4F" w14:textId="77777777" w:rsidR="002B2C6E" w:rsidRPr="00022F89" w:rsidRDefault="002B2C6E" w:rsidP="002B2C6E">
      <w:pPr>
        <w:pStyle w:val="PargrafodaLista"/>
        <w:spacing w:line="276" w:lineRule="auto"/>
        <w:ind w:left="0"/>
        <w:rPr>
          <w:rFonts w:ascii="Times New Roman" w:hAnsi="Times New Roman"/>
          <w:b w:val="0"/>
          <w:szCs w:val="24"/>
          <w:lang w:val="pt"/>
        </w:rPr>
      </w:pPr>
    </w:p>
    <w:p w14:paraId="76D2A002" w14:textId="77B7F91F" w:rsidR="002B2C6E" w:rsidRPr="00022F89" w:rsidRDefault="002B2C6E" w:rsidP="00924948">
      <w:pPr>
        <w:numPr>
          <w:ilvl w:val="1"/>
          <w:numId w:val="21"/>
        </w:numPr>
        <w:tabs>
          <w:tab w:val="left" w:pos="284"/>
          <w:tab w:val="left" w:pos="567"/>
        </w:tabs>
        <w:autoSpaceDE w:val="0"/>
        <w:autoSpaceDN w:val="0"/>
        <w:adjustRightInd w:val="0"/>
        <w:spacing w:after="0"/>
        <w:ind w:left="0" w:firstLine="0"/>
        <w:jc w:val="both"/>
        <w:rPr>
          <w:rFonts w:ascii="Times New Roman" w:eastAsia="Times New Roman" w:hAnsi="Times New Roman" w:cs="Times New Roman"/>
          <w:b/>
          <w:szCs w:val="24"/>
          <w:lang w:val="pt" w:eastAsia="pt-BR"/>
        </w:rPr>
      </w:pPr>
      <w:r w:rsidRPr="00022F89">
        <w:rPr>
          <w:rFonts w:ascii="Times New Roman" w:hAnsi="Times New Roman" w:cs="Times New Roman"/>
          <w:szCs w:val="24"/>
        </w:rPr>
        <w:t>Integram este Aviso de Contratação Direta, para todos os fins e efeitos, os seguintes anexos</w:t>
      </w:r>
      <w:r w:rsidR="002E3E61" w:rsidRPr="00022F89">
        <w:rPr>
          <w:rFonts w:ascii="Times New Roman" w:hAnsi="Times New Roman" w:cs="Times New Roman"/>
          <w:szCs w:val="24"/>
        </w:rPr>
        <w:t>:</w:t>
      </w:r>
    </w:p>
    <w:p w14:paraId="24704578" w14:textId="77777777" w:rsidR="00F97A21" w:rsidRPr="00022F89" w:rsidRDefault="00F97A21" w:rsidP="00F97A21">
      <w:pPr>
        <w:pStyle w:val="PargrafodaLista"/>
        <w:rPr>
          <w:rFonts w:ascii="Times New Roman" w:hAnsi="Times New Roman"/>
          <w:b w:val="0"/>
          <w:szCs w:val="24"/>
          <w:lang w:val="pt"/>
        </w:rPr>
      </w:pPr>
    </w:p>
    <w:p w14:paraId="67DD00B0" w14:textId="77777777" w:rsidR="00F97A21" w:rsidRPr="00022F89" w:rsidRDefault="00F97A21" w:rsidP="00F97A21">
      <w:pPr>
        <w:tabs>
          <w:tab w:val="left" w:pos="284"/>
          <w:tab w:val="left" w:pos="567"/>
        </w:tabs>
        <w:autoSpaceDE w:val="0"/>
        <w:autoSpaceDN w:val="0"/>
        <w:adjustRightInd w:val="0"/>
        <w:spacing w:after="0"/>
        <w:jc w:val="both"/>
        <w:rPr>
          <w:rFonts w:ascii="Times New Roman" w:eastAsia="Times New Roman" w:hAnsi="Times New Roman" w:cs="Times New Roman"/>
          <w:b/>
          <w:szCs w:val="24"/>
          <w:lang w:val="pt" w:eastAsia="pt-BR"/>
        </w:rPr>
      </w:pPr>
    </w:p>
    <w:p w14:paraId="095157E1" w14:textId="11F5C3FF" w:rsidR="002B2C6E" w:rsidRPr="00022F89" w:rsidRDefault="002B2C6E" w:rsidP="002B2C6E">
      <w:pPr>
        <w:pStyle w:val="Recuodecorpodetexto2"/>
        <w:spacing w:after="0" w:line="276" w:lineRule="auto"/>
        <w:ind w:left="0" w:firstLine="2269"/>
        <w:jc w:val="right"/>
      </w:pPr>
      <w:r w:rsidRPr="00022F89">
        <w:t>São Gabriel do Oeste,</w:t>
      </w:r>
      <w:r w:rsidRPr="00022F89">
        <w:rPr>
          <w:lang w:val="pt-BR"/>
        </w:rPr>
        <w:t xml:space="preserve"> </w:t>
      </w:r>
      <w:r w:rsidR="00FD3BC9">
        <w:rPr>
          <w:lang w:val="pt-BR"/>
        </w:rPr>
        <w:t>02</w:t>
      </w:r>
      <w:r w:rsidRPr="00022F89">
        <w:t xml:space="preserve"> de </w:t>
      </w:r>
      <w:r w:rsidR="00FD3BC9">
        <w:rPr>
          <w:lang w:val="pt-BR"/>
        </w:rPr>
        <w:t>março</w:t>
      </w:r>
      <w:r w:rsidRPr="00022F89">
        <w:rPr>
          <w:lang w:val="pt-BR"/>
        </w:rPr>
        <w:t xml:space="preserve"> </w:t>
      </w:r>
      <w:r w:rsidRPr="00022F89">
        <w:t>de 202</w:t>
      </w:r>
      <w:r w:rsidR="00285C7D" w:rsidRPr="00022F89">
        <w:rPr>
          <w:lang w:val="pt-BR"/>
        </w:rPr>
        <w:t>6</w:t>
      </w:r>
      <w:r w:rsidRPr="00022F89">
        <w:t>.</w:t>
      </w:r>
    </w:p>
    <w:p w14:paraId="4FD1170D" w14:textId="77777777" w:rsidR="002B2C6E" w:rsidRPr="00022F89" w:rsidRDefault="002B2C6E" w:rsidP="006162D5">
      <w:pPr>
        <w:pStyle w:val="Recuodecorpodetexto2"/>
        <w:spacing w:after="0" w:line="276" w:lineRule="auto"/>
        <w:ind w:left="0"/>
      </w:pPr>
    </w:p>
    <w:p w14:paraId="236E38B9" w14:textId="77777777" w:rsidR="002B2C6E" w:rsidRPr="00022F89" w:rsidRDefault="002B2C6E" w:rsidP="002B2C6E">
      <w:pPr>
        <w:pStyle w:val="Recuodecorpodetexto2"/>
        <w:spacing w:after="0" w:line="276" w:lineRule="auto"/>
        <w:ind w:left="0" w:firstLine="2269"/>
        <w:jc w:val="right"/>
        <w:rPr>
          <w:lang w:val="pt-BR"/>
        </w:rPr>
      </w:pPr>
    </w:p>
    <w:p w14:paraId="5682D35E" w14:textId="77777777" w:rsidR="002B2C6E" w:rsidRPr="00022F89" w:rsidRDefault="002B2C6E" w:rsidP="002B2C6E">
      <w:pPr>
        <w:tabs>
          <w:tab w:val="left" w:pos="284"/>
        </w:tabs>
        <w:autoSpaceDE w:val="0"/>
        <w:autoSpaceDN w:val="0"/>
        <w:adjustRightInd w:val="0"/>
        <w:spacing w:after="0"/>
        <w:jc w:val="center"/>
        <w:rPr>
          <w:rFonts w:ascii="Times New Roman" w:eastAsia="Times New Roman" w:hAnsi="Times New Roman" w:cs="Times New Roman"/>
          <w:szCs w:val="24"/>
          <w:lang w:val="pt" w:eastAsia="pt-BR"/>
        </w:rPr>
      </w:pPr>
      <w:r w:rsidRPr="00022F89">
        <w:rPr>
          <w:rFonts w:ascii="Times New Roman" w:eastAsia="Times New Roman" w:hAnsi="Times New Roman" w:cs="Times New Roman"/>
          <w:szCs w:val="24"/>
          <w:lang w:val="pt" w:eastAsia="pt-BR"/>
        </w:rPr>
        <w:t>___________________________</w:t>
      </w:r>
    </w:p>
    <w:p w14:paraId="5F070982" w14:textId="31A6BFC0" w:rsidR="000C183B" w:rsidRPr="00022F89" w:rsidRDefault="004C164A" w:rsidP="000C183B">
      <w:pPr>
        <w:pStyle w:val="SemEspaamento"/>
        <w:jc w:val="center"/>
        <w:rPr>
          <w:sz w:val="24"/>
          <w:szCs w:val="24"/>
        </w:rPr>
      </w:pPr>
      <w:r w:rsidRPr="00022F89">
        <w:rPr>
          <w:sz w:val="24"/>
          <w:szCs w:val="24"/>
        </w:rPr>
        <w:t>JÚLIA FERNANDA BORTOLINI</w:t>
      </w:r>
    </w:p>
    <w:p w14:paraId="47BBA9FA" w14:textId="793C8A7E" w:rsidR="00717677" w:rsidRPr="00022F89" w:rsidRDefault="000C183B" w:rsidP="005B5847">
      <w:pPr>
        <w:pStyle w:val="SemEspaamento"/>
        <w:spacing w:line="276" w:lineRule="auto"/>
        <w:jc w:val="center"/>
        <w:rPr>
          <w:sz w:val="24"/>
          <w:szCs w:val="24"/>
        </w:rPr>
      </w:pPr>
      <w:r w:rsidRPr="00022F89">
        <w:rPr>
          <w:sz w:val="24"/>
          <w:szCs w:val="24"/>
        </w:rPr>
        <w:t>Presidente da Autarqui</w:t>
      </w:r>
      <w:r w:rsidR="00CD30D4" w:rsidRPr="00022F89">
        <w:rPr>
          <w:sz w:val="24"/>
          <w:szCs w:val="24"/>
        </w:rPr>
        <w:t>a</w:t>
      </w:r>
    </w:p>
    <w:p w14:paraId="229A03D4" w14:textId="09919FD4" w:rsidR="009A3D54" w:rsidRPr="00022F89" w:rsidRDefault="009A3D54" w:rsidP="005B5847">
      <w:pPr>
        <w:pStyle w:val="SemEspaamento"/>
        <w:spacing w:line="276" w:lineRule="auto"/>
        <w:jc w:val="center"/>
        <w:rPr>
          <w:sz w:val="24"/>
          <w:szCs w:val="24"/>
        </w:rPr>
      </w:pPr>
    </w:p>
    <w:p w14:paraId="32AD4A41" w14:textId="3D0668F8" w:rsidR="009A3D54" w:rsidRPr="00022F89" w:rsidRDefault="009A3D54" w:rsidP="005B5847">
      <w:pPr>
        <w:pStyle w:val="SemEspaamento"/>
        <w:spacing w:line="276" w:lineRule="auto"/>
        <w:jc w:val="center"/>
        <w:rPr>
          <w:sz w:val="24"/>
          <w:szCs w:val="24"/>
        </w:rPr>
      </w:pPr>
    </w:p>
    <w:p w14:paraId="39F5C544" w14:textId="249D8D02" w:rsidR="009A3D54" w:rsidRPr="00022F89" w:rsidRDefault="009A3D54" w:rsidP="005B5847">
      <w:pPr>
        <w:pStyle w:val="SemEspaamento"/>
        <w:spacing w:line="276" w:lineRule="auto"/>
        <w:jc w:val="center"/>
        <w:rPr>
          <w:sz w:val="24"/>
          <w:szCs w:val="24"/>
        </w:rPr>
      </w:pPr>
    </w:p>
    <w:p w14:paraId="4B374E42" w14:textId="23C20D39" w:rsidR="009A3D54" w:rsidRPr="00022F89" w:rsidRDefault="009A3D54" w:rsidP="005B5847">
      <w:pPr>
        <w:pStyle w:val="SemEspaamento"/>
        <w:spacing w:line="276" w:lineRule="auto"/>
        <w:jc w:val="center"/>
        <w:rPr>
          <w:sz w:val="24"/>
          <w:szCs w:val="24"/>
        </w:rPr>
      </w:pPr>
    </w:p>
    <w:p w14:paraId="668215FA" w14:textId="27920298" w:rsidR="009A3D54" w:rsidRPr="00022F89" w:rsidRDefault="009A3D54" w:rsidP="005B5847">
      <w:pPr>
        <w:pStyle w:val="SemEspaamento"/>
        <w:spacing w:line="276" w:lineRule="auto"/>
        <w:jc w:val="center"/>
        <w:rPr>
          <w:sz w:val="24"/>
          <w:szCs w:val="24"/>
        </w:rPr>
      </w:pPr>
    </w:p>
    <w:p w14:paraId="277A54D7" w14:textId="1B158ADC" w:rsidR="009A3D54" w:rsidRPr="00022F89" w:rsidRDefault="009A3D54" w:rsidP="005B5847">
      <w:pPr>
        <w:pStyle w:val="SemEspaamento"/>
        <w:spacing w:line="276" w:lineRule="auto"/>
        <w:jc w:val="center"/>
        <w:rPr>
          <w:sz w:val="24"/>
          <w:szCs w:val="24"/>
        </w:rPr>
      </w:pPr>
    </w:p>
    <w:p w14:paraId="247CC9BA" w14:textId="26526522" w:rsidR="009A3D54" w:rsidRDefault="009A3D54" w:rsidP="005B5847">
      <w:pPr>
        <w:pStyle w:val="SemEspaamento"/>
        <w:spacing w:line="276" w:lineRule="auto"/>
        <w:jc w:val="center"/>
        <w:rPr>
          <w:sz w:val="24"/>
          <w:szCs w:val="24"/>
        </w:rPr>
      </w:pPr>
    </w:p>
    <w:p w14:paraId="41FE98DA" w14:textId="5F3AB251" w:rsidR="003048F4" w:rsidRDefault="003048F4" w:rsidP="005B5847">
      <w:pPr>
        <w:pStyle w:val="SemEspaamento"/>
        <w:spacing w:line="276" w:lineRule="auto"/>
        <w:jc w:val="center"/>
        <w:rPr>
          <w:sz w:val="24"/>
          <w:szCs w:val="24"/>
        </w:rPr>
      </w:pPr>
    </w:p>
    <w:p w14:paraId="69D7C66F" w14:textId="15E47794" w:rsidR="003048F4" w:rsidRDefault="003048F4" w:rsidP="005B5847">
      <w:pPr>
        <w:pStyle w:val="SemEspaamento"/>
        <w:spacing w:line="276" w:lineRule="auto"/>
        <w:jc w:val="center"/>
        <w:rPr>
          <w:sz w:val="24"/>
          <w:szCs w:val="24"/>
        </w:rPr>
      </w:pPr>
    </w:p>
    <w:p w14:paraId="78CC27C7" w14:textId="6AFC6C2A" w:rsidR="003048F4" w:rsidRDefault="003048F4" w:rsidP="005B5847">
      <w:pPr>
        <w:pStyle w:val="SemEspaamento"/>
        <w:spacing w:line="276" w:lineRule="auto"/>
        <w:jc w:val="center"/>
        <w:rPr>
          <w:sz w:val="24"/>
          <w:szCs w:val="24"/>
        </w:rPr>
      </w:pPr>
    </w:p>
    <w:p w14:paraId="70CE7433" w14:textId="3B4CCCED" w:rsidR="003048F4" w:rsidRDefault="003048F4" w:rsidP="005B5847">
      <w:pPr>
        <w:pStyle w:val="SemEspaamento"/>
        <w:spacing w:line="276" w:lineRule="auto"/>
        <w:jc w:val="center"/>
        <w:rPr>
          <w:sz w:val="24"/>
          <w:szCs w:val="24"/>
        </w:rPr>
      </w:pPr>
    </w:p>
    <w:p w14:paraId="0C5E7871" w14:textId="1F3F4073" w:rsidR="003048F4" w:rsidRDefault="003048F4" w:rsidP="005B5847">
      <w:pPr>
        <w:pStyle w:val="SemEspaamento"/>
        <w:spacing w:line="276" w:lineRule="auto"/>
        <w:jc w:val="center"/>
        <w:rPr>
          <w:sz w:val="24"/>
          <w:szCs w:val="24"/>
        </w:rPr>
      </w:pPr>
    </w:p>
    <w:p w14:paraId="5898347F" w14:textId="6222D93B" w:rsidR="003048F4" w:rsidRDefault="003048F4" w:rsidP="005B5847">
      <w:pPr>
        <w:pStyle w:val="SemEspaamento"/>
        <w:spacing w:line="276" w:lineRule="auto"/>
        <w:jc w:val="center"/>
        <w:rPr>
          <w:sz w:val="24"/>
          <w:szCs w:val="24"/>
        </w:rPr>
      </w:pPr>
    </w:p>
    <w:p w14:paraId="6DF49841" w14:textId="5B81DE10" w:rsidR="003048F4" w:rsidRDefault="003048F4" w:rsidP="005B5847">
      <w:pPr>
        <w:pStyle w:val="SemEspaamento"/>
        <w:spacing w:line="276" w:lineRule="auto"/>
        <w:jc w:val="center"/>
        <w:rPr>
          <w:sz w:val="24"/>
          <w:szCs w:val="24"/>
        </w:rPr>
      </w:pPr>
    </w:p>
    <w:p w14:paraId="2030EDBF" w14:textId="101D7B60" w:rsidR="003048F4" w:rsidRDefault="003048F4" w:rsidP="005B5847">
      <w:pPr>
        <w:pStyle w:val="SemEspaamento"/>
        <w:spacing w:line="276" w:lineRule="auto"/>
        <w:jc w:val="center"/>
        <w:rPr>
          <w:sz w:val="24"/>
          <w:szCs w:val="24"/>
        </w:rPr>
      </w:pPr>
    </w:p>
    <w:p w14:paraId="5612D42F" w14:textId="2B6305C3" w:rsidR="003048F4" w:rsidRDefault="003048F4" w:rsidP="005B5847">
      <w:pPr>
        <w:pStyle w:val="SemEspaamento"/>
        <w:spacing w:line="276" w:lineRule="auto"/>
        <w:jc w:val="center"/>
        <w:rPr>
          <w:sz w:val="24"/>
          <w:szCs w:val="24"/>
        </w:rPr>
      </w:pPr>
    </w:p>
    <w:p w14:paraId="10E0D8E4" w14:textId="1CED6E82" w:rsidR="003048F4" w:rsidRDefault="003048F4" w:rsidP="005B5847">
      <w:pPr>
        <w:pStyle w:val="SemEspaamento"/>
        <w:spacing w:line="276" w:lineRule="auto"/>
        <w:jc w:val="center"/>
        <w:rPr>
          <w:sz w:val="24"/>
          <w:szCs w:val="24"/>
        </w:rPr>
      </w:pPr>
    </w:p>
    <w:p w14:paraId="5BB5363C" w14:textId="51EE80CD" w:rsidR="003048F4" w:rsidRDefault="003048F4" w:rsidP="005B5847">
      <w:pPr>
        <w:pStyle w:val="SemEspaamento"/>
        <w:spacing w:line="276" w:lineRule="auto"/>
        <w:jc w:val="center"/>
        <w:rPr>
          <w:sz w:val="24"/>
          <w:szCs w:val="24"/>
        </w:rPr>
      </w:pPr>
    </w:p>
    <w:p w14:paraId="45D00C9E" w14:textId="5980E290" w:rsidR="003048F4" w:rsidRDefault="003048F4" w:rsidP="005B5847">
      <w:pPr>
        <w:pStyle w:val="SemEspaamento"/>
        <w:spacing w:line="276" w:lineRule="auto"/>
        <w:jc w:val="center"/>
        <w:rPr>
          <w:sz w:val="24"/>
          <w:szCs w:val="24"/>
        </w:rPr>
      </w:pPr>
    </w:p>
    <w:p w14:paraId="40808DFF" w14:textId="1ED447C1" w:rsidR="003048F4" w:rsidRDefault="003048F4" w:rsidP="005B5847">
      <w:pPr>
        <w:pStyle w:val="SemEspaamento"/>
        <w:spacing w:line="276" w:lineRule="auto"/>
        <w:jc w:val="center"/>
        <w:rPr>
          <w:sz w:val="24"/>
          <w:szCs w:val="24"/>
        </w:rPr>
      </w:pPr>
    </w:p>
    <w:p w14:paraId="50D181F7" w14:textId="1073CC2E" w:rsidR="003048F4" w:rsidRDefault="003048F4" w:rsidP="005B5847">
      <w:pPr>
        <w:pStyle w:val="SemEspaamento"/>
        <w:spacing w:line="276" w:lineRule="auto"/>
        <w:jc w:val="center"/>
        <w:rPr>
          <w:sz w:val="24"/>
          <w:szCs w:val="24"/>
        </w:rPr>
      </w:pPr>
    </w:p>
    <w:p w14:paraId="456CC652" w14:textId="790107CF" w:rsidR="003048F4" w:rsidRDefault="003048F4" w:rsidP="005B5847">
      <w:pPr>
        <w:pStyle w:val="SemEspaamento"/>
        <w:spacing w:line="276" w:lineRule="auto"/>
        <w:jc w:val="center"/>
        <w:rPr>
          <w:sz w:val="24"/>
          <w:szCs w:val="24"/>
        </w:rPr>
      </w:pPr>
    </w:p>
    <w:p w14:paraId="3795901A" w14:textId="77777777" w:rsidR="003048F4" w:rsidRPr="00022F89" w:rsidRDefault="003048F4" w:rsidP="005B5847">
      <w:pPr>
        <w:pStyle w:val="SemEspaamento"/>
        <w:spacing w:line="276" w:lineRule="auto"/>
        <w:jc w:val="center"/>
        <w:rPr>
          <w:sz w:val="24"/>
          <w:szCs w:val="24"/>
        </w:rPr>
      </w:pPr>
    </w:p>
    <w:p w14:paraId="4115DB51" w14:textId="7E8B94A7" w:rsidR="009A3D54" w:rsidRPr="00022F89" w:rsidRDefault="009A3D54" w:rsidP="005B5847">
      <w:pPr>
        <w:pStyle w:val="SemEspaamento"/>
        <w:spacing w:line="276" w:lineRule="auto"/>
        <w:jc w:val="center"/>
        <w:rPr>
          <w:sz w:val="24"/>
          <w:szCs w:val="24"/>
        </w:rPr>
      </w:pPr>
    </w:p>
    <w:p w14:paraId="4BD2CFE4" w14:textId="717E362A" w:rsidR="009A3D54" w:rsidRPr="00022F89" w:rsidRDefault="009A3D54" w:rsidP="005B5847">
      <w:pPr>
        <w:pStyle w:val="SemEspaamento"/>
        <w:spacing w:line="276" w:lineRule="auto"/>
        <w:jc w:val="center"/>
        <w:rPr>
          <w:sz w:val="24"/>
          <w:szCs w:val="24"/>
        </w:rPr>
      </w:pPr>
    </w:p>
    <w:p w14:paraId="67977E69" w14:textId="77777777" w:rsidR="004C5269" w:rsidRPr="00022F89" w:rsidRDefault="004C5269" w:rsidP="00E56ED8">
      <w:pPr>
        <w:pStyle w:val="SemEspaamento"/>
        <w:spacing w:line="276" w:lineRule="auto"/>
        <w:rPr>
          <w:sz w:val="24"/>
          <w:szCs w:val="24"/>
        </w:rPr>
      </w:pPr>
    </w:p>
    <w:p w14:paraId="6CAAE7C5" w14:textId="77777777" w:rsidR="002B2C6E" w:rsidRPr="00022F89" w:rsidRDefault="002B2C6E" w:rsidP="002B2C6E">
      <w:pPr>
        <w:pBdr>
          <w:top w:val="single" w:sz="4" w:space="1" w:color="000000"/>
          <w:bottom w:val="single" w:sz="4" w:space="1" w:color="000000"/>
        </w:pBdr>
        <w:shd w:val="clear" w:color="auto" w:fill="D6E3BC"/>
        <w:jc w:val="center"/>
        <w:rPr>
          <w:rFonts w:ascii="Times New Roman" w:hAnsi="Times New Roman" w:cs="Times New Roman"/>
          <w:b/>
          <w:szCs w:val="24"/>
        </w:rPr>
      </w:pPr>
      <w:r w:rsidRPr="00022F89">
        <w:rPr>
          <w:rFonts w:ascii="Times New Roman" w:hAnsi="Times New Roman" w:cs="Times New Roman"/>
          <w:b/>
          <w:szCs w:val="24"/>
        </w:rPr>
        <w:lastRenderedPageBreak/>
        <w:t>ANEXO I – PROPOSTA DE PREÇOS (MODELO)</w:t>
      </w:r>
    </w:p>
    <w:p w14:paraId="738A5963" w14:textId="63CC033F" w:rsidR="002B2C6E" w:rsidRPr="00022F89" w:rsidRDefault="002B2C6E" w:rsidP="002B2C6E">
      <w:pPr>
        <w:spacing w:after="0" w:line="240" w:lineRule="auto"/>
        <w:jc w:val="both"/>
        <w:rPr>
          <w:rFonts w:ascii="Times New Roman" w:hAnsi="Times New Roman" w:cs="Times New Roman"/>
          <w:b/>
          <w:szCs w:val="24"/>
        </w:rPr>
      </w:pPr>
      <w:r w:rsidRPr="00022F89">
        <w:rPr>
          <w:rFonts w:ascii="Times New Roman" w:hAnsi="Times New Roman" w:cs="Times New Roman"/>
          <w:b/>
          <w:szCs w:val="24"/>
        </w:rPr>
        <w:t xml:space="preserve">DISPENSA ELETRÔNICA </w:t>
      </w:r>
    </w:p>
    <w:p w14:paraId="3E1778C2" w14:textId="119E47DE" w:rsidR="00573B92" w:rsidRPr="00022F89" w:rsidRDefault="00573B92" w:rsidP="002B2C6E">
      <w:pPr>
        <w:spacing w:after="0" w:line="240" w:lineRule="auto"/>
        <w:jc w:val="both"/>
        <w:rPr>
          <w:rFonts w:ascii="Times New Roman" w:hAnsi="Times New Roman" w:cs="Times New Roman"/>
          <w:b/>
          <w:szCs w:val="24"/>
        </w:rPr>
      </w:pPr>
      <w:r w:rsidRPr="00022F89">
        <w:rPr>
          <w:rFonts w:ascii="Times New Roman" w:hAnsi="Times New Roman" w:cs="Times New Roman"/>
          <w:b/>
          <w:szCs w:val="24"/>
        </w:rPr>
        <w:t>PROCESSO ADMINISTRATIVO N°</w:t>
      </w:r>
      <w:r w:rsidR="008D6C1A" w:rsidRPr="00022F89">
        <w:rPr>
          <w:rFonts w:ascii="Times New Roman" w:hAnsi="Times New Roman" w:cs="Times New Roman"/>
          <w:b/>
          <w:szCs w:val="24"/>
        </w:rPr>
        <w:t xml:space="preserve"> </w:t>
      </w:r>
      <w:r w:rsidR="001F6938">
        <w:rPr>
          <w:rFonts w:ascii="Times New Roman" w:hAnsi="Times New Roman" w:cs="Times New Roman"/>
          <w:b/>
          <w:szCs w:val="24"/>
        </w:rPr>
        <w:t>2760</w:t>
      </w:r>
      <w:r w:rsidRPr="00022F89">
        <w:rPr>
          <w:rFonts w:ascii="Times New Roman" w:hAnsi="Times New Roman" w:cs="Times New Roman"/>
          <w:b/>
          <w:szCs w:val="24"/>
        </w:rPr>
        <w:t>/202</w:t>
      </w:r>
      <w:r w:rsidR="00A74E76" w:rsidRPr="00022F89">
        <w:rPr>
          <w:rFonts w:ascii="Times New Roman" w:hAnsi="Times New Roman" w:cs="Times New Roman"/>
          <w:b/>
          <w:szCs w:val="24"/>
        </w:rPr>
        <w:t>6</w:t>
      </w:r>
    </w:p>
    <w:p w14:paraId="55B97786" w14:textId="79E02AC8" w:rsidR="00573B92" w:rsidRPr="00022F89" w:rsidRDefault="00573B92" w:rsidP="002B2C6E">
      <w:pPr>
        <w:spacing w:after="0" w:line="240" w:lineRule="auto"/>
        <w:jc w:val="both"/>
        <w:rPr>
          <w:rFonts w:ascii="Times New Roman" w:hAnsi="Times New Roman" w:cs="Times New Roman"/>
          <w:b/>
          <w:szCs w:val="24"/>
        </w:rPr>
      </w:pPr>
      <w:r w:rsidRPr="00022F89">
        <w:rPr>
          <w:rFonts w:ascii="Times New Roman" w:hAnsi="Times New Roman" w:cs="Times New Roman"/>
          <w:b/>
          <w:szCs w:val="24"/>
        </w:rPr>
        <w:t xml:space="preserve">PROCESSO LICITATÓRIO Nº </w:t>
      </w:r>
      <w:r w:rsidR="00A74E76" w:rsidRPr="00022F89">
        <w:rPr>
          <w:rFonts w:ascii="Times New Roman" w:hAnsi="Times New Roman" w:cs="Times New Roman"/>
          <w:b/>
          <w:szCs w:val="24"/>
        </w:rPr>
        <w:t>00</w:t>
      </w:r>
      <w:r w:rsidR="001F6938">
        <w:rPr>
          <w:rFonts w:ascii="Times New Roman" w:hAnsi="Times New Roman" w:cs="Times New Roman"/>
          <w:b/>
          <w:szCs w:val="24"/>
        </w:rPr>
        <w:t>6</w:t>
      </w:r>
      <w:r w:rsidRPr="00022F89">
        <w:rPr>
          <w:rFonts w:ascii="Times New Roman" w:hAnsi="Times New Roman" w:cs="Times New Roman"/>
          <w:b/>
          <w:szCs w:val="24"/>
        </w:rPr>
        <w:t>/202</w:t>
      </w:r>
      <w:r w:rsidR="00A74E76" w:rsidRPr="00022F89">
        <w:rPr>
          <w:rFonts w:ascii="Times New Roman" w:hAnsi="Times New Roman" w:cs="Times New Roman"/>
          <w:b/>
          <w:szCs w:val="24"/>
        </w:rPr>
        <w:t>6</w:t>
      </w:r>
    </w:p>
    <w:p w14:paraId="58F55A9B" w14:textId="2D994D9F" w:rsidR="002B2C6E" w:rsidRPr="00022F89" w:rsidRDefault="002B2C6E" w:rsidP="002B2C6E">
      <w:pPr>
        <w:spacing w:after="0" w:line="240" w:lineRule="auto"/>
        <w:jc w:val="both"/>
        <w:rPr>
          <w:rFonts w:ascii="Times New Roman" w:hAnsi="Times New Roman" w:cs="Times New Roman"/>
          <w:b/>
          <w:szCs w:val="24"/>
        </w:rPr>
      </w:pPr>
      <w:r w:rsidRPr="00022F89">
        <w:rPr>
          <w:rFonts w:ascii="Times New Roman" w:hAnsi="Times New Roman" w:cs="Times New Roman"/>
          <w:b/>
          <w:szCs w:val="24"/>
        </w:rPr>
        <w:t xml:space="preserve">SESSÃO PÚBLICA: </w:t>
      </w:r>
      <w:r w:rsidR="007B1391" w:rsidRPr="00022F89">
        <w:rPr>
          <w:rFonts w:ascii="Times New Roman" w:hAnsi="Times New Roman" w:cs="Times New Roman"/>
          <w:b/>
          <w:szCs w:val="24"/>
        </w:rPr>
        <w:t xml:space="preserve">09:00 </w:t>
      </w:r>
      <w:r w:rsidRPr="00022F89">
        <w:rPr>
          <w:rFonts w:ascii="Times New Roman" w:hAnsi="Times New Roman" w:cs="Times New Roman"/>
          <w:b/>
          <w:szCs w:val="24"/>
        </w:rPr>
        <w:t>HORAS (Horário de Brasília).</w:t>
      </w:r>
    </w:p>
    <w:p w14:paraId="57A1E1F2" w14:textId="77777777" w:rsidR="002B2C6E" w:rsidRPr="00022F89" w:rsidRDefault="002B2C6E" w:rsidP="002B2C6E">
      <w:pPr>
        <w:spacing w:after="0" w:line="240" w:lineRule="auto"/>
        <w:rPr>
          <w:rStyle w:val="Hyperlink"/>
          <w:rFonts w:ascii="Times New Roman" w:hAnsi="Times New Roman" w:cs="Times New Roman"/>
          <w:szCs w:val="24"/>
        </w:rPr>
      </w:pPr>
      <w:r w:rsidRPr="00022F89">
        <w:rPr>
          <w:rFonts w:ascii="Times New Roman" w:hAnsi="Times New Roman" w:cs="Times New Roman"/>
          <w:szCs w:val="24"/>
        </w:rPr>
        <w:t xml:space="preserve">LOCAL:  </w:t>
      </w:r>
      <w:hyperlink r:id="rId33" w:history="1">
        <w:r w:rsidRPr="00022F89">
          <w:rPr>
            <w:rStyle w:val="Hyperlink"/>
            <w:rFonts w:ascii="Times New Roman" w:hAnsi="Times New Roman" w:cs="Times New Roman"/>
            <w:szCs w:val="24"/>
          </w:rPr>
          <w:t>www.portaldecompraspublicas.com.br</w:t>
        </w:r>
      </w:hyperlink>
    </w:p>
    <w:p w14:paraId="7865E17E" w14:textId="46A00186" w:rsidR="002B2C6E" w:rsidRPr="00022F89" w:rsidRDefault="002B2C6E" w:rsidP="002B2C6E">
      <w:pPr>
        <w:spacing w:after="0" w:line="240" w:lineRule="auto"/>
        <w:jc w:val="both"/>
        <w:rPr>
          <w:rFonts w:ascii="Times New Roman" w:hAnsi="Times New Roman" w:cs="Times New Roman"/>
          <w:b/>
          <w:szCs w:val="24"/>
        </w:rPr>
      </w:pPr>
      <w:r w:rsidRPr="00022F89">
        <w:rPr>
          <w:rFonts w:ascii="Times New Roman" w:hAnsi="Times New Roman" w:cs="Times New Roman"/>
          <w:b/>
          <w:szCs w:val="24"/>
        </w:rPr>
        <w:t>IDENTIFICAÇÃO DA PROPONENTE</w:t>
      </w:r>
    </w:p>
    <w:tbl>
      <w:tblPr>
        <w:tblW w:w="949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710"/>
        <w:gridCol w:w="4788"/>
      </w:tblGrid>
      <w:tr w:rsidR="00B77A76" w:rsidRPr="00325EB9" w14:paraId="664BAADC" w14:textId="77777777" w:rsidTr="00D37CE9">
        <w:trPr>
          <w:cantSplit/>
          <w:trHeight w:val="97"/>
        </w:trPr>
        <w:tc>
          <w:tcPr>
            <w:tcW w:w="9498" w:type="dxa"/>
            <w:gridSpan w:val="2"/>
            <w:tcBorders>
              <w:top w:val="single" w:sz="4" w:space="0" w:color="000000"/>
              <w:left w:val="single" w:sz="4" w:space="0" w:color="000000"/>
              <w:bottom w:val="single" w:sz="4" w:space="0" w:color="000000"/>
              <w:right w:val="single" w:sz="4" w:space="0" w:color="000000"/>
            </w:tcBorders>
          </w:tcPr>
          <w:p w14:paraId="3A72EF1B" w14:textId="77777777" w:rsidR="00B77A76" w:rsidRPr="00325EB9" w:rsidRDefault="00B77A76" w:rsidP="00614A72">
            <w:pPr>
              <w:jc w:val="both"/>
              <w:rPr>
                <w:rFonts w:ascii="Times New Roman" w:eastAsia="Calibri" w:hAnsi="Times New Roman" w:cs="Times New Roman"/>
                <w:b/>
                <w:sz w:val="22"/>
              </w:rPr>
            </w:pPr>
            <w:r w:rsidRPr="00325EB9">
              <w:rPr>
                <w:rFonts w:ascii="Times New Roman" w:eastAsia="Calibri" w:hAnsi="Times New Roman" w:cs="Times New Roman"/>
                <w:sz w:val="22"/>
              </w:rPr>
              <w:t>NOME DE FANTASIA:</w:t>
            </w:r>
          </w:p>
        </w:tc>
      </w:tr>
      <w:tr w:rsidR="00B77A76" w:rsidRPr="00325EB9" w14:paraId="4DD8F954" w14:textId="77777777" w:rsidTr="00D37CE9">
        <w:trPr>
          <w:cantSplit/>
          <w:trHeight w:val="216"/>
        </w:trPr>
        <w:tc>
          <w:tcPr>
            <w:tcW w:w="9498" w:type="dxa"/>
            <w:gridSpan w:val="2"/>
            <w:tcBorders>
              <w:top w:val="single" w:sz="4" w:space="0" w:color="000000"/>
              <w:left w:val="single" w:sz="4" w:space="0" w:color="000000"/>
              <w:bottom w:val="single" w:sz="4" w:space="0" w:color="000000"/>
              <w:right w:val="single" w:sz="4" w:space="0" w:color="000000"/>
            </w:tcBorders>
          </w:tcPr>
          <w:p w14:paraId="7FE6A1C5" w14:textId="77777777" w:rsidR="00B77A76" w:rsidRPr="00325EB9" w:rsidRDefault="00B77A76" w:rsidP="00614A72">
            <w:pPr>
              <w:jc w:val="both"/>
              <w:rPr>
                <w:rFonts w:ascii="Times New Roman" w:eastAsia="Calibri" w:hAnsi="Times New Roman" w:cs="Times New Roman"/>
                <w:b/>
                <w:sz w:val="22"/>
              </w:rPr>
            </w:pPr>
            <w:r w:rsidRPr="00325EB9">
              <w:rPr>
                <w:rFonts w:ascii="Times New Roman" w:eastAsia="Calibri" w:hAnsi="Times New Roman" w:cs="Times New Roman"/>
                <w:sz w:val="22"/>
              </w:rPr>
              <w:t>RAZÃO SOCIAL:</w:t>
            </w:r>
          </w:p>
        </w:tc>
      </w:tr>
      <w:tr w:rsidR="00B77A76" w:rsidRPr="00325EB9" w14:paraId="4F98EC32" w14:textId="77777777" w:rsidTr="00D37CE9">
        <w:trPr>
          <w:cantSplit/>
          <w:trHeight w:val="216"/>
        </w:trPr>
        <w:tc>
          <w:tcPr>
            <w:tcW w:w="9498" w:type="dxa"/>
            <w:gridSpan w:val="2"/>
            <w:tcBorders>
              <w:top w:val="single" w:sz="4" w:space="0" w:color="000000"/>
              <w:left w:val="single" w:sz="4" w:space="0" w:color="000000"/>
              <w:bottom w:val="single" w:sz="4" w:space="0" w:color="000000"/>
              <w:right w:val="single" w:sz="4" w:space="0" w:color="000000"/>
            </w:tcBorders>
          </w:tcPr>
          <w:p w14:paraId="17E1E19C" w14:textId="77777777" w:rsidR="00B77A76" w:rsidRPr="00325EB9" w:rsidRDefault="00B77A76" w:rsidP="00614A72">
            <w:pPr>
              <w:jc w:val="both"/>
              <w:rPr>
                <w:rFonts w:ascii="Times New Roman" w:eastAsia="Calibri" w:hAnsi="Times New Roman" w:cs="Times New Roman"/>
                <w:b/>
                <w:sz w:val="22"/>
              </w:rPr>
            </w:pPr>
            <w:r w:rsidRPr="00325EB9">
              <w:rPr>
                <w:rFonts w:ascii="Times New Roman" w:eastAsia="Calibri" w:hAnsi="Times New Roman" w:cs="Times New Roman"/>
                <w:sz w:val="22"/>
              </w:rPr>
              <w:t>CNPJ:</w:t>
            </w:r>
          </w:p>
        </w:tc>
      </w:tr>
      <w:tr w:rsidR="00B77A76" w:rsidRPr="00325EB9" w14:paraId="0AF5B69C" w14:textId="77777777" w:rsidTr="00D37CE9">
        <w:trPr>
          <w:cantSplit/>
          <w:trHeight w:val="109"/>
        </w:trPr>
        <w:tc>
          <w:tcPr>
            <w:tcW w:w="9498" w:type="dxa"/>
            <w:gridSpan w:val="2"/>
            <w:tcBorders>
              <w:top w:val="single" w:sz="4" w:space="0" w:color="000000"/>
              <w:left w:val="single" w:sz="4" w:space="0" w:color="000000"/>
              <w:bottom w:val="single" w:sz="4" w:space="0" w:color="000000"/>
              <w:right w:val="single" w:sz="4" w:space="0" w:color="000000"/>
            </w:tcBorders>
          </w:tcPr>
          <w:p w14:paraId="2D78B648" w14:textId="77777777" w:rsidR="00B77A76" w:rsidRPr="00325EB9" w:rsidRDefault="00B77A76" w:rsidP="00614A72">
            <w:pPr>
              <w:jc w:val="both"/>
              <w:rPr>
                <w:rFonts w:ascii="Times New Roman" w:eastAsia="Calibri" w:hAnsi="Times New Roman" w:cs="Times New Roman"/>
                <w:b/>
                <w:sz w:val="22"/>
              </w:rPr>
            </w:pPr>
            <w:r w:rsidRPr="00325EB9">
              <w:rPr>
                <w:rFonts w:ascii="Times New Roman" w:eastAsia="Calibri" w:hAnsi="Times New Roman" w:cs="Times New Roman"/>
                <w:sz w:val="22"/>
              </w:rPr>
              <w:t>ENDEREÇO:</w:t>
            </w:r>
          </w:p>
        </w:tc>
      </w:tr>
      <w:tr w:rsidR="00B77A76" w:rsidRPr="00325EB9" w14:paraId="70669EC2" w14:textId="77777777" w:rsidTr="00D37CE9">
        <w:trPr>
          <w:cantSplit/>
          <w:trHeight w:val="96"/>
        </w:trPr>
        <w:tc>
          <w:tcPr>
            <w:tcW w:w="4710" w:type="dxa"/>
            <w:tcBorders>
              <w:top w:val="single" w:sz="4" w:space="0" w:color="000000"/>
              <w:left w:val="single" w:sz="4" w:space="0" w:color="000000"/>
              <w:bottom w:val="single" w:sz="4" w:space="0" w:color="000000"/>
              <w:right w:val="single" w:sz="4" w:space="0" w:color="000000"/>
            </w:tcBorders>
          </w:tcPr>
          <w:p w14:paraId="0F6B38F8" w14:textId="77777777" w:rsidR="00B77A76" w:rsidRPr="00325EB9" w:rsidRDefault="00B77A76" w:rsidP="00614A72">
            <w:pPr>
              <w:jc w:val="both"/>
              <w:rPr>
                <w:rFonts w:ascii="Times New Roman" w:eastAsia="Calibri" w:hAnsi="Times New Roman" w:cs="Times New Roman"/>
                <w:b/>
                <w:sz w:val="22"/>
              </w:rPr>
            </w:pPr>
            <w:r w:rsidRPr="00325EB9">
              <w:rPr>
                <w:rFonts w:ascii="Times New Roman" w:eastAsia="Calibri" w:hAnsi="Times New Roman" w:cs="Times New Roman"/>
                <w:sz w:val="22"/>
              </w:rPr>
              <w:t>BAIRRO:</w:t>
            </w:r>
          </w:p>
        </w:tc>
        <w:tc>
          <w:tcPr>
            <w:tcW w:w="4788" w:type="dxa"/>
            <w:tcBorders>
              <w:top w:val="single" w:sz="4" w:space="0" w:color="000000"/>
              <w:left w:val="single" w:sz="4" w:space="0" w:color="000000"/>
              <w:bottom w:val="single" w:sz="4" w:space="0" w:color="000000"/>
              <w:right w:val="single" w:sz="4" w:space="0" w:color="000000"/>
            </w:tcBorders>
          </w:tcPr>
          <w:p w14:paraId="1F7541B6" w14:textId="77777777" w:rsidR="00B77A76" w:rsidRPr="00325EB9" w:rsidRDefault="00B77A76" w:rsidP="00614A72">
            <w:pPr>
              <w:jc w:val="both"/>
              <w:rPr>
                <w:rFonts w:ascii="Times New Roman" w:eastAsia="Calibri" w:hAnsi="Times New Roman" w:cs="Times New Roman"/>
                <w:b/>
                <w:sz w:val="22"/>
              </w:rPr>
            </w:pPr>
            <w:r w:rsidRPr="00325EB9">
              <w:rPr>
                <w:rFonts w:ascii="Times New Roman" w:eastAsia="Calibri" w:hAnsi="Times New Roman" w:cs="Times New Roman"/>
                <w:sz w:val="22"/>
              </w:rPr>
              <w:t>CIDADE:</w:t>
            </w:r>
          </w:p>
        </w:tc>
      </w:tr>
      <w:tr w:rsidR="00B77A76" w:rsidRPr="00325EB9" w14:paraId="549DF28A" w14:textId="77777777" w:rsidTr="00D37CE9">
        <w:trPr>
          <w:cantSplit/>
          <w:trHeight w:val="99"/>
        </w:trPr>
        <w:tc>
          <w:tcPr>
            <w:tcW w:w="4710" w:type="dxa"/>
            <w:tcBorders>
              <w:top w:val="single" w:sz="4" w:space="0" w:color="000000"/>
              <w:left w:val="single" w:sz="4" w:space="0" w:color="000000"/>
              <w:bottom w:val="single" w:sz="4" w:space="0" w:color="000000"/>
              <w:right w:val="single" w:sz="4" w:space="0" w:color="000000"/>
            </w:tcBorders>
          </w:tcPr>
          <w:p w14:paraId="2BE568CC" w14:textId="77777777" w:rsidR="00B77A76" w:rsidRPr="00325EB9" w:rsidRDefault="00B77A76" w:rsidP="00614A72">
            <w:pPr>
              <w:jc w:val="both"/>
              <w:rPr>
                <w:rFonts w:ascii="Times New Roman" w:eastAsia="Calibri" w:hAnsi="Times New Roman" w:cs="Times New Roman"/>
                <w:b/>
                <w:sz w:val="22"/>
              </w:rPr>
            </w:pPr>
            <w:r w:rsidRPr="00325EB9">
              <w:rPr>
                <w:rFonts w:ascii="Times New Roman" w:eastAsia="Calibri" w:hAnsi="Times New Roman" w:cs="Times New Roman"/>
                <w:sz w:val="22"/>
              </w:rPr>
              <w:t>CEP:</w:t>
            </w:r>
          </w:p>
        </w:tc>
        <w:tc>
          <w:tcPr>
            <w:tcW w:w="4788" w:type="dxa"/>
            <w:tcBorders>
              <w:top w:val="single" w:sz="4" w:space="0" w:color="000000"/>
              <w:left w:val="single" w:sz="4" w:space="0" w:color="000000"/>
              <w:bottom w:val="single" w:sz="4" w:space="0" w:color="000000"/>
              <w:right w:val="single" w:sz="4" w:space="0" w:color="000000"/>
            </w:tcBorders>
          </w:tcPr>
          <w:p w14:paraId="1AF21861" w14:textId="77777777" w:rsidR="00B77A76" w:rsidRPr="00325EB9" w:rsidRDefault="00B77A76" w:rsidP="00614A72">
            <w:pPr>
              <w:jc w:val="both"/>
              <w:rPr>
                <w:rFonts w:ascii="Times New Roman" w:eastAsia="Calibri" w:hAnsi="Times New Roman" w:cs="Times New Roman"/>
                <w:b/>
                <w:sz w:val="22"/>
              </w:rPr>
            </w:pPr>
            <w:r w:rsidRPr="00325EB9">
              <w:rPr>
                <w:rFonts w:ascii="Times New Roman" w:eastAsia="Calibri" w:hAnsi="Times New Roman" w:cs="Times New Roman"/>
                <w:sz w:val="22"/>
              </w:rPr>
              <w:t>E-MAIL:</w:t>
            </w:r>
          </w:p>
        </w:tc>
      </w:tr>
      <w:tr w:rsidR="00B77A76" w:rsidRPr="00325EB9" w14:paraId="4BCDD9A3" w14:textId="77777777" w:rsidTr="00D37CE9">
        <w:trPr>
          <w:cantSplit/>
          <w:trHeight w:val="69"/>
        </w:trPr>
        <w:tc>
          <w:tcPr>
            <w:tcW w:w="9498" w:type="dxa"/>
            <w:gridSpan w:val="2"/>
            <w:tcBorders>
              <w:top w:val="single" w:sz="4" w:space="0" w:color="000000"/>
              <w:left w:val="single" w:sz="4" w:space="0" w:color="000000"/>
              <w:bottom w:val="single" w:sz="4" w:space="0" w:color="000000"/>
              <w:right w:val="single" w:sz="4" w:space="0" w:color="000000"/>
            </w:tcBorders>
          </w:tcPr>
          <w:p w14:paraId="4B1A5223" w14:textId="669A76B2" w:rsidR="00B77A76" w:rsidRPr="00325EB9" w:rsidRDefault="00B77A76" w:rsidP="00614A72">
            <w:pPr>
              <w:jc w:val="both"/>
              <w:rPr>
                <w:rFonts w:ascii="Times New Roman" w:eastAsia="Calibri" w:hAnsi="Times New Roman" w:cs="Times New Roman"/>
                <w:b/>
                <w:sz w:val="22"/>
              </w:rPr>
            </w:pPr>
            <w:r w:rsidRPr="00325EB9">
              <w:rPr>
                <w:rFonts w:ascii="Times New Roman" w:eastAsia="Calibri" w:hAnsi="Times New Roman" w:cs="Times New Roman"/>
                <w:sz w:val="22"/>
              </w:rPr>
              <w:t>CONTATO DA LICITANTE:</w:t>
            </w:r>
          </w:p>
        </w:tc>
      </w:tr>
      <w:tr w:rsidR="00B77A76" w:rsidRPr="00325EB9" w14:paraId="04C25040" w14:textId="77777777" w:rsidTr="00D37CE9">
        <w:trPr>
          <w:cantSplit/>
          <w:trHeight w:val="69"/>
        </w:trPr>
        <w:tc>
          <w:tcPr>
            <w:tcW w:w="9498" w:type="dxa"/>
            <w:gridSpan w:val="2"/>
            <w:tcBorders>
              <w:top w:val="single" w:sz="4" w:space="0" w:color="000000"/>
              <w:left w:val="single" w:sz="4" w:space="0" w:color="000000"/>
              <w:bottom w:val="single" w:sz="4" w:space="0" w:color="000000"/>
              <w:right w:val="single" w:sz="4" w:space="0" w:color="000000"/>
            </w:tcBorders>
          </w:tcPr>
          <w:p w14:paraId="446D8829" w14:textId="77777777" w:rsidR="00B77A76" w:rsidRPr="00325EB9" w:rsidRDefault="00B77A76" w:rsidP="00614A72">
            <w:pPr>
              <w:jc w:val="both"/>
              <w:rPr>
                <w:rFonts w:ascii="Times New Roman" w:eastAsia="Calibri" w:hAnsi="Times New Roman" w:cs="Times New Roman"/>
                <w:sz w:val="22"/>
              </w:rPr>
            </w:pPr>
            <w:r w:rsidRPr="00325EB9">
              <w:rPr>
                <w:rFonts w:ascii="Times New Roman" w:eastAsia="Calibri" w:hAnsi="Times New Roman" w:cs="Times New Roman"/>
                <w:sz w:val="22"/>
              </w:rPr>
              <w:t>DADOS BANCARIOS DA LICITANTE: (N° BANCO/AGENCIA E CONTA):</w:t>
            </w:r>
          </w:p>
          <w:p w14:paraId="65F50B60" w14:textId="2AD18F27" w:rsidR="001C6C73" w:rsidRPr="00325EB9" w:rsidRDefault="001C6C73" w:rsidP="00614A72">
            <w:pPr>
              <w:jc w:val="both"/>
              <w:rPr>
                <w:rFonts w:ascii="Times New Roman" w:eastAsia="Calibri" w:hAnsi="Times New Roman" w:cs="Times New Roman"/>
                <w:sz w:val="22"/>
              </w:rPr>
            </w:pPr>
          </w:p>
        </w:tc>
      </w:tr>
    </w:tbl>
    <w:tbl>
      <w:tblPr>
        <w:tblStyle w:val="Tabelacomgrade"/>
        <w:tblW w:w="6416" w:type="pct"/>
        <w:tblInd w:w="-856" w:type="dxa"/>
        <w:tblLook w:val="04A0" w:firstRow="1" w:lastRow="0" w:firstColumn="1" w:lastColumn="0" w:noHBand="0" w:noVBand="1"/>
      </w:tblPr>
      <w:tblGrid>
        <w:gridCol w:w="803"/>
        <w:gridCol w:w="2283"/>
        <w:gridCol w:w="2066"/>
        <w:gridCol w:w="1174"/>
        <w:gridCol w:w="1055"/>
        <w:gridCol w:w="1097"/>
        <w:gridCol w:w="1376"/>
        <w:gridCol w:w="1046"/>
      </w:tblGrid>
      <w:tr w:rsidR="003048F4" w:rsidRPr="003048F4" w14:paraId="77AE89AD" w14:textId="77777777" w:rsidTr="003048F4">
        <w:trPr>
          <w:trHeight w:val="375"/>
        </w:trPr>
        <w:tc>
          <w:tcPr>
            <w:tcW w:w="368" w:type="pct"/>
            <w:shd w:val="clear" w:color="auto" w:fill="auto"/>
            <w:vAlign w:val="center"/>
          </w:tcPr>
          <w:p w14:paraId="18F75567" w14:textId="77777777" w:rsidR="003048F4" w:rsidRPr="003048F4" w:rsidRDefault="003048F4" w:rsidP="003048F4">
            <w:pPr>
              <w:spacing w:line="276" w:lineRule="auto"/>
              <w:ind w:right="-74"/>
              <w:jc w:val="center"/>
              <w:rPr>
                <w:rFonts w:ascii="Times New Roman" w:hAnsi="Times New Roman" w:cs="Times New Roman"/>
                <w:b/>
                <w:bCs/>
                <w:sz w:val="22"/>
              </w:rPr>
            </w:pPr>
          </w:p>
          <w:p w14:paraId="3ACD6422" w14:textId="1E6B6466" w:rsidR="003048F4" w:rsidRPr="003048F4" w:rsidRDefault="003048F4" w:rsidP="003048F4">
            <w:pPr>
              <w:spacing w:line="276" w:lineRule="auto"/>
              <w:ind w:right="-74"/>
              <w:jc w:val="center"/>
              <w:rPr>
                <w:rFonts w:ascii="Times New Roman" w:hAnsi="Times New Roman" w:cs="Times New Roman"/>
                <w:b/>
                <w:bCs/>
                <w:sz w:val="22"/>
              </w:rPr>
            </w:pPr>
            <w:r w:rsidRPr="003048F4">
              <w:rPr>
                <w:rFonts w:ascii="Times New Roman" w:hAnsi="Times New Roman" w:cs="Times New Roman"/>
                <w:b/>
                <w:bCs/>
                <w:sz w:val="22"/>
              </w:rPr>
              <w:t>ITEM</w:t>
            </w:r>
          </w:p>
        </w:tc>
        <w:tc>
          <w:tcPr>
            <w:tcW w:w="1047" w:type="pct"/>
            <w:shd w:val="clear" w:color="auto" w:fill="auto"/>
            <w:vAlign w:val="center"/>
          </w:tcPr>
          <w:p w14:paraId="4CED315C" w14:textId="77777777" w:rsidR="003048F4" w:rsidRPr="003048F4" w:rsidRDefault="003048F4" w:rsidP="003048F4">
            <w:pPr>
              <w:spacing w:line="276" w:lineRule="auto"/>
              <w:jc w:val="center"/>
              <w:rPr>
                <w:rFonts w:ascii="Times New Roman" w:hAnsi="Times New Roman" w:cs="Times New Roman"/>
                <w:b/>
                <w:bCs/>
                <w:sz w:val="22"/>
              </w:rPr>
            </w:pPr>
          </w:p>
          <w:p w14:paraId="74873986" w14:textId="47EF9328" w:rsidR="003048F4" w:rsidRPr="003048F4" w:rsidRDefault="003048F4" w:rsidP="003048F4">
            <w:pPr>
              <w:spacing w:line="276" w:lineRule="auto"/>
              <w:jc w:val="center"/>
              <w:rPr>
                <w:rFonts w:ascii="Times New Roman" w:hAnsi="Times New Roman" w:cs="Times New Roman"/>
                <w:b/>
                <w:bCs/>
                <w:sz w:val="22"/>
              </w:rPr>
            </w:pPr>
            <w:r w:rsidRPr="003048F4">
              <w:rPr>
                <w:rFonts w:ascii="Times New Roman" w:hAnsi="Times New Roman" w:cs="Times New Roman"/>
                <w:b/>
                <w:bCs/>
                <w:sz w:val="22"/>
              </w:rPr>
              <w:t>MATERIAL</w:t>
            </w:r>
          </w:p>
        </w:tc>
        <w:tc>
          <w:tcPr>
            <w:tcW w:w="948" w:type="pct"/>
            <w:shd w:val="clear" w:color="auto" w:fill="auto"/>
            <w:vAlign w:val="center"/>
          </w:tcPr>
          <w:p w14:paraId="795617E8" w14:textId="77777777" w:rsidR="003048F4" w:rsidRPr="003048F4" w:rsidRDefault="003048F4" w:rsidP="003048F4">
            <w:pPr>
              <w:jc w:val="center"/>
              <w:rPr>
                <w:rFonts w:ascii="Times New Roman" w:hAnsi="Times New Roman" w:cs="Times New Roman"/>
                <w:b/>
                <w:bCs/>
                <w:sz w:val="22"/>
              </w:rPr>
            </w:pPr>
          </w:p>
          <w:p w14:paraId="02B6CD55" w14:textId="428B695E" w:rsidR="003048F4" w:rsidRPr="003048F4" w:rsidRDefault="003048F4" w:rsidP="003048F4">
            <w:pPr>
              <w:jc w:val="center"/>
              <w:rPr>
                <w:rFonts w:ascii="Times New Roman" w:hAnsi="Times New Roman" w:cs="Times New Roman"/>
                <w:b/>
                <w:bCs/>
                <w:sz w:val="22"/>
              </w:rPr>
            </w:pPr>
            <w:r w:rsidRPr="003048F4">
              <w:rPr>
                <w:rFonts w:ascii="Times New Roman" w:hAnsi="Times New Roman" w:cs="Times New Roman"/>
                <w:b/>
                <w:bCs/>
                <w:sz w:val="22"/>
              </w:rPr>
              <w:t>DESCRIÇÃO</w:t>
            </w:r>
          </w:p>
        </w:tc>
        <w:tc>
          <w:tcPr>
            <w:tcW w:w="539" w:type="pct"/>
            <w:shd w:val="clear" w:color="auto" w:fill="auto"/>
            <w:vAlign w:val="center"/>
          </w:tcPr>
          <w:p w14:paraId="0E66F255" w14:textId="77777777" w:rsidR="003048F4" w:rsidRPr="003048F4" w:rsidRDefault="003048F4" w:rsidP="003048F4">
            <w:pPr>
              <w:spacing w:line="276" w:lineRule="auto"/>
              <w:jc w:val="center"/>
              <w:rPr>
                <w:rFonts w:ascii="Times New Roman" w:hAnsi="Times New Roman" w:cs="Times New Roman"/>
                <w:b/>
                <w:bCs/>
                <w:sz w:val="22"/>
              </w:rPr>
            </w:pPr>
          </w:p>
          <w:p w14:paraId="39EFEEE6" w14:textId="76E01A89" w:rsidR="003048F4" w:rsidRPr="003048F4" w:rsidRDefault="003048F4" w:rsidP="003048F4">
            <w:pPr>
              <w:spacing w:line="276" w:lineRule="auto"/>
              <w:jc w:val="center"/>
              <w:rPr>
                <w:rFonts w:ascii="Times New Roman" w:hAnsi="Times New Roman" w:cs="Times New Roman"/>
                <w:b/>
                <w:bCs/>
                <w:sz w:val="22"/>
              </w:rPr>
            </w:pPr>
            <w:r w:rsidRPr="003048F4">
              <w:rPr>
                <w:rFonts w:ascii="Times New Roman" w:hAnsi="Times New Roman" w:cs="Times New Roman"/>
                <w:b/>
                <w:bCs/>
                <w:sz w:val="22"/>
              </w:rPr>
              <w:t>MEDIDA</w:t>
            </w:r>
          </w:p>
        </w:tc>
        <w:tc>
          <w:tcPr>
            <w:tcW w:w="484" w:type="pct"/>
            <w:vAlign w:val="center"/>
          </w:tcPr>
          <w:p w14:paraId="43D0128C" w14:textId="77777777" w:rsidR="003048F4" w:rsidRPr="003048F4" w:rsidRDefault="003048F4" w:rsidP="003048F4">
            <w:pPr>
              <w:spacing w:line="276" w:lineRule="auto"/>
              <w:jc w:val="center"/>
              <w:rPr>
                <w:rFonts w:ascii="Times New Roman" w:hAnsi="Times New Roman" w:cs="Times New Roman"/>
                <w:b/>
                <w:bCs/>
                <w:sz w:val="22"/>
              </w:rPr>
            </w:pPr>
          </w:p>
          <w:p w14:paraId="44ACD02A" w14:textId="63941AAC" w:rsidR="003048F4" w:rsidRPr="003048F4" w:rsidRDefault="003048F4" w:rsidP="003048F4">
            <w:pPr>
              <w:spacing w:line="276" w:lineRule="auto"/>
              <w:jc w:val="center"/>
              <w:rPr>
                <w:rFonts w:ascii="Times New Roman" w:hAnsi="Times New Roman" w:cs="Times New Roman"/>
                <w:b/>
                <w:bCs/>
                <w:sz w:val="22"/>
              </w:rPr>
            </w:pPr>
            <w:r w:rsidRPr="003048F4">
              <w:rPr>
                <w:rFonts w:ascii="Times New Roman" w:hAnsi="Times New Roman" w:cs="Times New Roman"/>
                <w:b/>
                <w:bCs/>
                <w:sz w:val="22"/>
              </w:rPr>
              <w:t>QUANT</w:t>
            </w:r>
          </w:p>
        </w:tc>
        <w:tc>
          <w:tcPr>
            <w:tcW w:w="503" w:type="pct"/>
          </w:tcPr>
          <w:p w14:paraId="65EF5691" w14:textId="77777777" w:rsidR="003048F4" w:rsidRPr="003048F4" w:rsidRDefault="003048F4" w:rsidP="003048F4">
            <w:pPr>
              <w:jc w:val="center"/>
              <w:rPr>
                <w:rFonts w:ascii="Times New Roman" w:hAnsi="Times New Roman" w:cs="Times New Roman"/>
                <w:b/>
                <w:bCs/>
                <w:sz w:val="22"/>
              </w:rPr>
            </w:pPr>
          </w:p>
          <w:p w14:paraId="3E95ED28" w14:textId="59D5461B" w:rsidR="003048F4" w:rsidRPr="003048F4" w:rsidRDefault="003048F4" w:rsidP="003048F4">
            <w:pPr>
              <w:jc w:val="center"/>
              <w:rPr>
                <w:rFonts w:ascii="Times New Roman" w:hAnsi="Times New Roman" w:cs="Times New Roman"/>
                <w:b/>
                <w:bCs/>
                <w:sz w:val="22"/>
              </w:rPr>
            </w:pPr>
            <w:r w:rsidRPr="003048F4">
              <w:rPr>
                <w:rFonts w:ascii="Times New Roman" w:hAnsi="Times New Roman" w:cs="Times New Roman"/>
                <w:b/>
                <w:bCs/>
                <w:sz w:val="22"/>
              </w:rPr>
              <w:t>MARCA</w:t>
            </w:r>
          </w:p>
        </w:tc>
        <w:tc>
          <w:tcPr>
            <w:tcW w:w="631" w:type="pct"/>
          </w:tcPr>
          <w:p w14:paraId="6607236C" w14:textId="3586F2F4" w:rsidR="003048F4" w:rsidRPr="003048F4" w:rsidRDefault="003048F4" w:rsidP="003048F4">
            <w:pPr>
              <w:jc w:val="center"/>
              <w:rPr>
                <w:rFonts w:ascii="Times New Roman" w:hAnsi="Times New Roman" w:cs="Times New Roman"/>
                <w:b/>
                <w:bCs/>
                <w:sz w:val="22"/>
              </w:rPr>
            </w:pPr>
            <w:r w:rsidRPr="003048F4">
              <w:rPr>
                <w:rFonts w:ascii="Times New Roman" w:hAnsi="Times New Roman" w:cs="Times New Roman"/>
                <w:b/>
                <w:bCs/>
                <w:sz w:val="22"/>
              </w:rPr>
              <w:t>VALOR UNITARIO</w:t>
            </w:r>
          </w:p>
        </w:tc>
        <w:tc>
          <w:tcPr>
            <w:tcW w:w="478" w:type="pct"/>
          </w:tcPr>
          <w:p w14:paraId="34BAA73C" w14:textId="0455AE2A" w:rsidR="003048F4" w:rsidRPr="003048F4" w:rsidRDefault="003048F4" w:rsidP="003048F4">
            <w:pPr>
              <w:spacing w:line="276" w:lineRule="auto"/>
              <w:jc w:val="center"/>
              <w:rPr>
                <w:rFonts w:ascii="Times New Roman" w:hAnsi="Times New Roman" w:cs="Times New Roman"/>
                <w:b/>
                <w:bCs/>
                <w:sz w:val="22"/>
              </w:rPr>
            </w:pPr>
            <w:r w:rsidRPr="003048F4">
              <w:rPr>
                <w:rFonts w:ascii="Times New Roman" w:hAnsi="Times New Roman" w:cs="Times New Roman"/>
                <w:b/>
                <w:bCs/>
                <w:sz w:val="22"/>
              </w:rPr>
              <w:t>VALOR TOTAL</w:t>
            </w:r>
          </w:p>
        </w:tc>
      </w:tr>
      <w:tr w:rsidR="003048F4" w:rsidRPr="003048F4" w14:paraId="5627F05E" w14:textId="77777777" w:rsidTr="003048F4">
        <w:trPr>
          <w:trHeight w:val="361"/>
        </w:trPr>
        <w:tc>
          <w:tcPr>
            <w:tcW w:w="368" w:type="pct"/>
            <w:vAlign w:val="center"/>
          </w:tcPr>
          <w:p w14:paraId="7DE4ACBA" w14:textId="77777777" w:rsidR="003048F4" w:rsidRPr="003048F4" w:rsidRDefault="003048F4" w:rsidP="00401B31">
            <w:pPr>
              <w:jc w:val="center"/>
              <w:rPr>
                <w:rFonts w:ascii="Times New Roman" w:hAnsi="Times New Roman" w:cs="Times New Roman"/>
                <w:b/>
                <w:bCs/>
                <w:szCs w:val="24"/>
              </w:rPr>
            </w:pPr>
            <w:r w:rsidRPr="003048F4">
              <w:rPr>
                <w:rFonts w:ascii="Times New Roman" w:hAnsi="Times New Roman" w:cs="Times New Roman"/>
                <w:bCs/>
                <w:szCs w:val="24"/>
              </w:rPr>
              <w:t>01</w:t>
            </w:r>
          </w:p>
        </w:tc>
        <w:tc>
          <w:tcPr>
            <w:tcW w:w="1047" w:type="pct"/>
            <w:vAlign w:val="center"/>
          </w:tcPr>
          <w:p w14:paraId="48C35794" w14:textId="77777777" w:rsidR="003048F4" w:rsidRPr="003048F4" w:rsidRDefault="003048F4" w:rsidP="00401B31">
            <w:pPr>
              <w:jc w:val="both"/>
              <w:rPr>
                <w:rFonts w:ascii="Times New Roman" w:hAnsi="Times New Roman" w:cs="Times New Roman"/>
                <w:b/>
                <w:bCs/>
                <w:szCs w:val="24"/>
              </w:rPr>
            </w:pPr>
            <w:r w:rsidRPr="003048F4">
              <w:rPr>
                <w:rFonts w:ascii="Times New Roman" w:hAnsi="Times New Roman" w:cs="Times New Roman"/>
                <w:bCs/>
                <w:szCs w:val="24"/>
              </w:rPr>
              <w:t>ANALISADOR DE DBO MÉTODO RESPIROMÉTRICO</w:t>
            </w:r>
          </w:p>
        </w:tc>
        <w:tc>
          <w:tcPr>
            <w:tcW w:w="948" w:type="pct"/>
          </w:tcPr>
          <w:p w14:paraId="090393EC" w14:textId="77777777" w:rsidR="003048F4" w:rsidRPr="003048F4" w:rsidRDefault="003048F4" w:rsidP="00401B31">
            <w:pPr>
              <w:jc w:val="both"/>
              <w:rPr>
                <w:rFonts w:ascii="Times New Roman" w:hAnsi="Times New Roman" w:cs="Times New Roman"/>
                <w:b/>
                <w:bCs/>
                <w:szCs w:val="24"/>
              </w:rPr>
            </w:pPr>
            <w:r w:rsidRPr="003048F4">
              <w:rPr>
                <w:rFonts w:ascii="Times New Roman" w:hAnsi="Times New Roman" w:cs="Times New Roman"/>
                <w:bCs/>
                <w:szCs w:val="24"/>
              </w:rPr>
              <w:t>Equipamento para análise de Demanda Bioquímica de Oxigênio (DBO), pelo método respirométrico, com as seguintes características mínimas:</w:t>
            </w:r>
          </w:p>
          <w:p w14:paraId="694E7F53" w14:textId="77777777" w:rsidR="003048F4" w:rsidRPr="003048F4" w:rsidRDefault="003048F4" w:rsidP="00401B31">
            <w:pPr>
              <w:jc w:val="both"/>
              <w:rPr>
                <w:rFonts w:ascii="Times New Roman" w:hAnsi="Times New Roman" w:cs="Times New Roman"/>
                <w:b/>
                <w:bCs/>
                <w:szCs w:val="24"/>
              </w:rPr>
            </w:pPr>
          </w:p>
          <w:p w14:paraId="03779502" w14:textId="77777777" w:rsidR="003048F4" w:rsidRPr="003048F4" w:rsidRDefault="003048F4" w:rsidP="00401B31">
            <w:pPr>
              <w:jc w:val="both"/>
              <w:rPr>
                <w:rFonts w:ascii="Times New Roman" w:hAnsi="Times New Roman" w:cs="Times New Roman"/>
                <w:b/>
                <w:bCs/>
                <w:szCs w:val="24"/>
              </w:rPr>
            </w:pPr>
            <w:r w:rsidRPr="003048F4">
              <w:rPr>
                <w:rFonts w:ascii="Times New Roman" w:hAnsi="Times New Roman" w:cs="Times New Roman"/>
                <w:bCs/>
                <w:szCs w:val="24"/>
              </w:rPr>
              <w:t>•</w:t>
            </w:r>
            <w:r w:rsidRPr="003048F4">
              <w:rPr>
                <w:rFonts w:ascii="Times New Roman" w:hAnsi="Times New Roman" w:cs="Times New Roman"/>
                <w:bCs/>
                <w:szCs w:val="24"/>
              </w:rPr>
              <w:tab/>
              <w:t>Faixa de teste: 0-4000 mg/L.</w:t>
            </w:r>
          </w:p>
          <w:p w14:paraId="1D9C18E3" w14:textId="77777777" w:rsidR="003048F4" w:rsidRPr="003048F4" w:rsidRDefault="003048F4" w:rsidP="00401B31">
            <w:pPr>
              <w:jc w:val="both"/>
              <w:rPr>
                <w:rFonts w:ascii="Times New Roman" w:hAnsi="Times New Roman" w:cs="Times New Roman"/>
                <w:b/>
                <w:bCs/>
                <w:szCs w:val="24"/>
              </w:rPr>
            </w:pPr>
            <w:r w:rsidRPr="003048F4">
              <w:rPr>
                <w:rFonts w:ascii="Times New Roman" w:hAnsi="Times New Roman" w:cs="Times New Roman"/>
                <w:bCs/>
                <w:szCs w:val="24"/>
              </w:rPr>
              <w:t>•</w:t>
            </w:r>
            <w:r w:rsidRPr="003048F4">
              <w:rPr>
                <w:rFonts w:ascii="Times New Roman" w:hAnsi="Times New Roman" w:cs="Times New Roman"/>
                <w:bCs/>
                <w:szCs w:val="24"/>
              </w:rPr>
              <w:tab/>
              <w:t>Resolução: 0,01 mg/L</w:t>
            </w:r>
          </w:p>
          <w:p w14:paraId="087387EC" w14:textId="77777777" w:rsidR="003048F4" w:rsidRPr="003048F4" w:rsidRDefault="003048F4" w:rsidP="00401B31">
            <w:pPr>
              <w:jc w:val="both"/>
              <w:rPr>
                <w:rFonts w:ascii="Times New Roman" w:hAnsi="Times New Roman" w:cs="Times New Roman"/>
                <w:b/>
                <w:bCs/>
                <w:szCs w:val="24"/>
              </w:rPr>
            </w:pPr>
            <w:r w:rsidRPr="003048F4">
              <w:rPr>
                <w:rFonts w:ascii="Times New Roman" w:hAnsi="Times New Roman" w:cs="Times New Roman"/>
                <w:bCs/>
                <w:szCs w:val="24"/>
              </w:rPr>
              <w:t>•</w:t>
            </w:r>
            <w:r w:rsidRPr="003048F4">
              <w:rPr>
                <w:rFonts w:ascii="Times New Roman" w:hAnsi="Times New Roman" w:cs="Times New Roman"/>
                <w:bCs/>
                <w:szCs w:val="24"/>
              </w:rPr>
              <w:tab/>
              <w:t>Duração do teste: 1-30 dias.</w:t>
            </w:r>
          </w:p>
          <w:p w14:paraId="533218D6" w14:textId="77777777" w:rsidR="003048F4" w:rsidRPr="003048F4" w:rsidRDefault="003048F4" w:rsidP="00401B31">
            <w:pPr>
              <w:jc w:val="both"/>
              <w:rPr>
                <w:rFonts w:ascii="Times New Roman" w:hAnsi="Times New Roman" w:cs="Times New Roman"/>
                <w:b/>
                <w:bCs/>
                <w:szCs w:val="24"/>
              </w:rPr>
            </w:pPr>
            <w:r w:rsidRPr="003048F4">
              <w:rPr>
                <w:rFonts w:ascii="Times New Roman" w:hAnsi="Times New Roman" w:cs="Times New Roman"/>
                <w:bCs/>
                <w:szCs w:val="24"/>
              </w:rPr>
              <w:lastRenderedPageBreak/>
              <w:t>•</w:t>
            </w:r>
            <w:r w:rsidRPr="003048F4">
              <w:rPr>
                <w:rFonts w:ascii="Times New Roman" w:hAnsi="Times New Roman" w:cs="Times New Roman"/>
                <w:bCs/>
                <w:szCs w:val="24"/>
              </w:rPr>
              <w:tab/>
              <w:t>Intervalo de gravação: 24 minutos -12 horas/tempo.</w:t>
            </w:r>
          </w:p>
          <w:p w14:paraId="43EFBB1C" w14:textId="77777777" w:rsidR="003048F4" w:rsidRPr="003048F4" w:rsidRDefault="003048F4" w:rsidP="00401B31">
            <w:pPr>
              <w:jc w:val="both"/>
              <w:rPr>
                <w:rFonts w:ascii="Times New Roman" w:hAnsi="Times New Roman" w:cs="Times New Roman"/>
                <w:b/>
                <w:bCs/>
                <w:szCs w:val="24"/>
              </w:rPr>
            </w:pPr>
            <w:r w:rsidRPr="003048F4">
              <w:rPr>
                <w:rFonts w:ascii="Times New Roman" w:hAnsi="Times New Roman" w:cs="Times New Roman"/>
                <w:bCs/>
                <w:szCs w:val="24"/>
              </w:rPr>
              <w:t>•</w:t>
            </w:r>
            <w:r w:rsidRPr="003048F4">
              <w:rPr>
                <w:rFonts w:ascii="Times New Roman" w:hAnsi="Times New Roman" w:cs="Times New Roman"/>
                <w:bCs/>
                <w:szCs w:val="24"/>
              </w:rPr>
              <w:tab/>
              <w:t>Quantidade de armazenamento:</w:t>
            </w:r>
          </w:p>
          <w:p w14:paraId="5EE9F431" w14:textId="77777777" w:rsidR="003048F4" w:rsidRPr="003048F4" w:rsidRDefault="003048F4" w:rsidP="00401B31">
            <w:pPr>
              <w:jc w:val="both"/>
              <w:rPr>
                <w:rFonts w:ascii="Times New Roman" w:hAnsi="Times New Roman" w:cs="Times New Roman"/>
                <w:b/>
                <w:bCs/>
                <w:szCs w:val="24"/>
              </w:rPr>
            </w:pPr>
            <w:r w:rsidRPr="003048F4">
              <w:rPr>
                <w:rFonts w:ascii="Times New Roman" w:hAnsi="Times New Roman" w:cs="Times New Roman"/>
                <w:bCs/>
                <w:szCs w:val="24"/>
              </w:rPr>
              <w:t>•</w:t>
            </w:r>
            <w:r w:rsidRPr="003048F4">
              <w:rPr>
                <w:rFonts w:ascii="Times New Roman" w:hAnsi="Times New Roman" w:cs="Times New Roman"/>
                <w:bCs/>
                <w:szCs w:val="24"/>
              </w:rPr>
              <w:tab/>
              <w:t>Temperatura da cultura: 20 ±1°C.</w:t>
            </w:r>
          </w:p>
          <w:p w14:paraId="5049DF88" w14:textId="77777777" w:rsidR="003048F4" w:rsidRPr="003048F4" w:rsidRDefault="003048F4" w:rsidP="00401B31">
            <w:pPr>
              <w:jc w:val="both"/>
              <w:rPr>
                <w:rFonts w:ascii="Times New Roman" w:hAnsi="Times New Roman" w:cs="Times New Roman"/>
                <w:b/>
                <w:bCs/>
                <w:szCs w:val="24"/>
              </w:rPr>
            </w:pPr>
            <w:r w:rsidRPr="003048F4">
              <w:rPr>
                <w:rFonts w:ascii="Times New Roman" w:hAnsi="Times New Roman" w:cs="Times New Roman"/>
                <w:bCs/>
                <w:szCs w:val="24"/>
              </w:rPr>
              <w:t>•</w:t>
            </w:r>
            <w:r w:rsidRPr="003048F4">
              <w:rPr>
                <w:rFonts w:ascii="Times New Roman" w:hAnsi="Times New Roman" w:cs="Times New Roman"/>
                <w:bCs/>
                <w:szCs w:val="24"/>
              </w:rPr>
              <w:tab/>
              <w:t>Fonte de Alimentação 100 a 240 VAC, 50, 60 Hz</w:t>
            </w:r>
          </w:p>
          <w:p w14:paraId="3D11352E" w14:textId="77777777" w:rsidR="003048F4" w:rsidRPr="003048F4" w:rsidRDefault="003048F4" w:rsidP="00401B31">
            <w:pPr>
              <w:jc w:val="both"/>
              <w:rPr>
                <w:rFonts w:ascii="Times New Roman" w:hAnsi="Times New Roman" w:cs="Times New Roman"/>
                <w:b/>
                <w:bCs/>
                <w:szCs w:val="24"/>
              </w:rPr>
            </w:pPr>
          </w:p>
          <w:p w14:paraId="5831F835" w14:textId="77777777" w:rsidR="003048F4" w:rsidRPr="003048F4" w:rsidRDefault="003048F4" w:rsidP="00401B31">
            <w:pPr>
              <w:jc w:val="both"/>
              <w:rPr>
                <w:rFonts w:ascii="Times New Roman" w:hAnsi="Times New Roman" w:cs="Times New Roman"/>
                <w:b/>
                <w:bCs/>
                <w:szCs w:val="24"/>
              </w:rPr>
            </w:pPr>
            <w:r w:rsidRPr="003048F4">
              <w:rPr>
                <w:rFonts w:ascii="Times New Roman" w:hAnsi="Times New Roman" w:cs="Times New Roman"/>
                <w:bCs/>
                <w:szCs w:val="24"/>
              </w:rPr>
              <w:t>•</w:t>
            </w:r>
            <w:r w:rsidRPr="003048F4">
              <w:rPr>
                <w:rFonts w:ascii="Times New Roman" w:hAnsi="Times New Roman" w:cs="Times New Roman"/>
                <w:bCs/>
                <w:szCs w:val="24"/>
              </w:rPr>
              <w:tab/>
              <w:t>Conversão automática de resultados de pressão para DBO.</w:t>
            </w:r>
          </w:p>
          <w:p w14:paraId="100BE292" w14:textId="77777777" w:rsidR="003048F4" w:rsidRPr="003048F4" w:rsidRDefault="003048F4" w:rsidP="00401B31">
            <w:pPr>
              <w:jc w:val="both"/>
              <w:rPr>
                <w:rFonts w:ascii="Times New Roman" w:hAnsi="Times New Roman" w:cs="Times New Roman"/>
                <w:b/>
                <w:bCs/>
                <w:szCs w:val="24"/>
              </w:rPr>
            </w:pPr>
            <w:r w:rsidRPr="003048F4">
              <w:rPr>
                <w:rFonts w:ascii="Times New Roman" w:hAnsi="Times New Roman" w:cs="Times New Roman"/>
                <w:bCs/>
                <w:szCs w:val="24"/>
              </w:rPr>
              <w:t>•</w:t>
            </w:r>
            <w:r w:rsidRPr="003048F4">
              <w:rPr>
                <w:rFonts w:ascii="Times New Roman" w:hAnsi="Times New Roman" w:cs="Times New Roman"/>
                <w:bCs/>
                <w:szCs w:val="24"/>
              </w:rPr>
              <w:tab/>
              <w:t>Modo de Leitura: mg/L (ppm) diretamente no visor;</w:t>
            </w:r>
          </w:p>
          <w:p w14:paraId="32FFC24C" w14:textId="77777777" w:rsidR="003048F4" w:rsidRPr="003048F4" w:rsidRDefault="003048F4" w:rsidP="00401B31">
            <w:pPr>
              <w:jc w:val="both"/>
              <w:rPr>
                <w:rFonts w:ascii="Times New Roman" w:hAnsi="Times New Roman" w:cs="Times New Roman"/>
                <w:b/>
                <w:bCs/>
                <w:szCs w:val="24"/>
              </w:rPr>
            </w:pPr>
            <w:r w:rsidRPr="003048F4">
              <w:rPr>
                <w:rFonts w:ascii="Times New Roman" w:hAnsi="Times New Roman" w:cs="Times New Roman"/>
                <w:bCs/>
                <w:szCs w:val="24"/>
              </w:rPr>
              <w:t>•</w:t>
            </w:r>
            <w:r w:rsidRPr="003048F4">
              <w:rPr>
                <w:rFonts w:ascii="Times New Roman" w:hAnsi="Times New Roman" w:cs="Times New Roman"/>
                <w:bCs/>
                <w:szCs w:val="24"/>
              </w:rPr>
              <w:tab/>
              <w:t>Resultados disponíveis em DBO (mg/l) e pressão (mBar);</w:t>
            </w:r>
          </w:p>
          <w:p w14:paraId="18CDAD7C" w14:textId="77777777" w:rsidR="003048F4" w:rsidRPr="003048F4" w:rsidRDefault="003048F4" w:rsidP="00401B31">
            <w:pPr>
              <w:jc w:val="both"/>
              <w:rPr>
                <w:rFonts w:ascii="Times New Roman" w:hAnsi="Times New Roman" w:cs="Times New Roman"/>
                <w:b/>
                <w:bCs/>
                <w:szCs w:val="24"/>
              </w:rPr>
            </w:pPr>
            <w:r w:rsidRPr="003048F4">
              <w:rPr>
                <w:rFonts w:ascii="Times New Roman" w:hAnsi="Times New Roman" w:cs="Times New Roman"/>
                <w:bCs/>
                <w:szCs w:val="24"/>
              </w:rPr>
              <w:t>•</w:t>
            </w:r>
            <w:r w:rsidRPr="003048F4">
              <w:rPr>
                <w:rFonts w:ascii="Times New Roman" w:hAnsi="Times New Roman" w:cs="Times New Roman"/>
                <w:bCs/>
                <w:szCs w:val="24"/>
              </w:rPr>
              <w:tab/>
              <w:t>Conversão automática de resultados de pressão em DBO;</w:t>
            </w:r>
          </w:p>
          <w:p w14:paraId="258539A7" w14:textId="77777777" w:rsidR="003048F4" w:rsidRPr="003048F4" w:rsidRDefault="003048F4" w:rsidP="00401B31">
            <w:pPr>
              <w:jc w:val="both"/>
              <w:rPr>
                <w:rFonts w:ascii="Times New Roman" w:hAnsi="Times New Roman" w:cs="Times New Roman"/>
                <w:b/>
                <w:bCs/>
                <w:szCs w:val="24"/>
              </w:rPr>
            </w:pPr>
            <w:r w:rsidRPr="003048F4">
              <w:rPr>
                <w:rFonts w:ascii="Times New Roman" w:hAnsi="Times New Roman" w:cs="Times New Roman"/>
                <w:bCs/>
                <w:szCs w:val="24"/>
              </w:rPr>
              <w:t>•</w:t>
            </w:r>
            <w:r w:rsidRPr="003048F4">
              <w:rPr>
                <w:rFonts w:ascii="Times New Roman" w:hAnsi="Times New Roman" w:cs="Times New Roman"/>
                <w:bCs/>
                <w:szCs w:val="24"/>
              </w:rPr>
              <w:tab/>
              <w:t>DBO INIBIDOR DE NITRIFICACAO 35G:</w:t>
            </w:r>
          </w:p>
          <w:p w14:paraId="030179B6" w14:textId="77777777" w:rsidR="003048F4" w:rsidRPr="003048F4" w:rsidRDefault="003048F4" w:rsidP="00401B31">
            <w:pPr>
              <w:jc w:val="both"/>
              <w:rPr>
                <w:rFonts w:ascii="Times New Roman" w:hAnsi="Times New Roman" w:cs="Times New Roman"/>
                <w:b/>
                <w:bCs/>
                <w:szCs w:val="24"/>
              </w:rPr>
            </w:pPr>
            <w:r w:rsidRPr="003048F4">
              <w:rPr>
                <w:rFonts w:ascii="Times New Roman" w:hAnsi="Times New Roman" w:cs="Times New Roman"/>
                <w:bCs/>
                <w:szCs w:val="24"/>
              </w:rPr>
              <w:t xml:space="preserve">Um host de bandeja de DBO com agitação, que serve como suporte para 6 garrafas; </w:t>
            </w:r>
          </w:p>
          <w:p w14:paraId="6AA6FDE0" w14:textId="77777777" w:rsidR="003048F4" w:rsidRPr="003048F4" w:rsidRDefault="003048F4" w:rsidP="00401B31">
            <w:pPr>
              <w:jc w:val="both"/>
              <w:rPr>
                <w:rFonts w:ascii="Times New Roman" w:hAnsi="Times New Roman" w:cs="Times New Roman"/>
                <w:b/>
                <w:bCs/>
                <w:szCs w:val="24"/>
              </w:rPr>
            </w:pPr>
            <w:r w:rsidRPr="003048F4">
              <w:rPr>
                <w:rFonts w:ascii="Times New Roman" w:hAnsi="Times New Roman" w:cs="Times New Roman"/>
                <w:bCs/>
                <w:szCs w:val="24"/>
              </w:rPr>
              <w:t>6 cabeças de medição;</w:t>
            </w:r>
          </w:p>
          <w:p w14:paraId="23667483" w14:textId="77777777" w:rsidR="003048F4" w:rsidRPr="003048F4" w:rsidRDefault="003048F4" w:rsidP="00401B31">
            <w:pPr>
              <w:jc w:val="both"/>
              <w:rPr>
                <w:rFonts w:ascii="Times New Roman" w:hAnsi="Times New Roman" w:cs="Times New Roman"/>
                <w:b/>
                <w:bCs/>
                <w:szCs w:val="24"/>
              </w:rPr>
            </w:pPr>
            <w:r w:rsidRPr="003048F4">
              <w:rPr>
                <w:rFonts w:ascii="Times New Roman" w:hAnsi="Times New Roman" w:cs="Times New Roman"/>
                <w:bCs/>
                <w:szCs w:val="24"/>
              </w:rPr>
              <w:t xml:space="preserve">6 garrafas, âmbar de 580 mL; </w:t>
            </w:r>
          </w:p>
          <w:p w14:paraId="2C9092EB" w14:textId="77777777" w:rsidR="003048F4" w:rsidRPr="003048F4" w:rsidRDefault="003048F4" w:rsidP="00401B31">
            <w:pPr>
              <w:jc w:val="both"/>
              <w:rPr>
                <w:rFonts w:ascii="Times New Roman" w:hAnsi="Times New Roman" w:cs="Times New Roman"/>
                <w:b/>
                <w:bCs/>
                <w:szCs w:val="24"/>
              </w:rPr>
            </w:pPr>
            <w:r w:rsidRPr="003048F4">
              <w:rPr>
                <w:rFonts w:ascii="Times New Roman" w:hAnsi="Times New Roman" w:cs="Times New Roman"/>
                <w:bCs/>
                <w:szCs w:val="24"/>
              </w:rPr>
              <w:lastRenderedPageBreak/>
              <w:t xml:space="preserve">6 barras magnéticas para agitação; </w:t>
            </w:r>
          </w:p>
          <w:p w14:paraId="4161063B" w14:textId="77777777" w:rsidR="003048F4" w:rsidRPr="003048F4" w:rsidRDefault="003048F4" w:rsidP="00401B31">
            <w:pPr>
              <w:jc w:val="both"/>
              <w:rPr>
                <w:rFonts w:ascii="Times New Roman" w:hAnsi="Times New Roman" w:cs="Times New Roman"/>
                <w:b/>
                <w:bCs/>
                <w:szCs w:val="24"/>
              </w:rPr>
            </w:pPr>
            <w:r w:rsidRPr="003048F4">
              <w:rPr>
                <w:rFonts w:ascii="Times New Roman" w:hAnsi="Times New Roman" w:cs="Times New Roman"/>
                <w:bCs/>
                <w:szCs w:val="24"/>
              </w:rPr>
              <w:t xml:space="preserve">6 adaptadores de borracha; </w:t>
            </w:r>
          </w:p>
          <w:p w14:paraId="4238DC80" w14:textId="77777777" w:rsidR="003048F4" w:rsidRPr="003048F4" w:rsidRDefault="003048F4" w:rsidP="00401B31">
            <w:pPr>
              <w:jc w:val="both"/>
              <w:rPr>
                <w:rFonts w:ascii="Times New Roman" w:hAnsi="Times New Roman" w:cs="Times New Roman"/>
                <w:b/>
                <w:bCs/>
                <w:szCs w:val="24"/>
              </w:rPr>
            </w:pPr>
            <w:r w:rsidRPr="003048F4">
              <w:rPr>
                <w:rFonts w:ascii="Times New Roman" w:hAnsi="Times New Roman" w:cs="Times New Roman"/>
                <w:bCs/>
                <w:szCs w:val="24"/>
              </w:rPr>
              <w:t>1 mesa de agitação magnética com capacidade para 6 garrafas</w:t>
            </w:r>
          </w:p>
          <w:p w14:paraId="1A6FF6E4" w14:textId="77777777" w:rsidR="003048F4" w:rsidRPr="003048F4" w:rsidRDefault="003048F4" w:rsidP="00401B31">
            <w:pPr>
              <w:jc w:val="both"/>
              <w:rPr>
                <w:rFonts w:ascii="Times New Roman" w:hAnsi="Times New Roman" w:cs="Times New Roman"/>
                <w:b/>
                <w:bCs/>
                <w:szCs w:val="24"/>
              </w:rPr>
            </w:pPr>
            <w:r w:rsidRPr="003048F4">
              <w:rPr>
                <w:rFonts w:ascii="Times New Roman" w:hAnsi="Times New Roman" w:cs="Times New Roman"/>
                <w:bCs/>
                <w:szCs w:val="24"/>
              </w:rPr>
              <w:t xml:space="preserve">Um suporte para as garrafas; </w:t>
            </w:r>
          </w:p>
          <w:p w14:paraId="545F3AE1" w14:textId="77777777" w:rsidR="003048F4" w:rsidRPr="003048F4" w:rsidRDefault="003048F4" w:rsidP="00401B31">
            <w:pPr>
              <w:jc w:val="both"/>
              <w:rPr>
                <w:rFonts w:ascii="Times New Roman" w:hAnsi="Times New Roman" w:cs="Times New Roman"/>
                <w:b/>
                <w:bCs/>
                <w:szCs w:val="24"/>
              </w:rPr>
            </w:pPr>
            <w:r w:rsidRPr="003048F4">
              <w:rPr>
                <w:rFonts w:ascii="Times New Roman" w:hAnsi="Times New Roman" w:cs="Times New Roman"/>
                <w:bCs/>
                <w:szCs w:val="24"/>
              </w:rPr>
              <w:t>Um mini dosador;</w:t>
            </w:r>
          </w:p>
        </w:tc>
        <w:tc>
          <w:tcPr>
            <w:tcW w:w="539" w:type="pct"/>
            <w:vAlign w:val="center"/>
          </w:tcPr>
          <w:p w14:paraId="6462B077" w14:textId="77777777" w:rsidR="003048F4" w:rsidRPr="003048F4" w:rsidRDefault="003048F4" w:rsidP="00401B31">
            <w:pPr>
              <w:jc w:val="center"/>
              <w:rPr>
                <w:rFonts w:ascii="Times New Roman" w:hAnsi="Times New Roman" w:cs="Times New Roman"/>
                <w:b/>
                <w:bCs/>
                <w:szCs w:val="24"/>
              </w:rPr>
            </w:pPr>
            <w:r w:rsidRPr="003048F4">
              <w:rPr>
                <w:rFonts w:ascii="Times New Roman" w:hAnsi="Times New Roman" w:cs="Times New Roman"/>
                <w:bCs/>
                <w:szCs w:val="24"/>
              </w:rPr>
              <w:lastRenderedPageBreak/>
              <w:t>Unidade</w:t>
            </w:r>
          </w:p>
        </w:tc>
        <w:tc>
          <w:tcPr>
            <w:tcW w:w="484" w:type="pct"/>
            <w:vAlign w:val="center"/>
          </w:tcPr>
          <w:p w14:paraId="3918A032" w14:textId="77777777" w:rsidR="003048F4" w:rsidRPr="003048F4" w:rsidRDefault="003048F4" w:rsidP="00401B31">
            <w:pPr>
              <w:jc w:val="center"/>
              <w:rPr>
                <w:rFonts w:ascii="Times New Roman" w:hAnsi="Times New Roman" w:cs="Times New Roman"/>
                <w:b/>
                <w:bCs/>
                <w:szCs w:val="24"/>
              </w:rPr>
            </w:pPr>
            <w:r w:rsidRPr="003048F4">
              <w:rPr>
                <w:rFonts w:ascii="Times New Roman" w:hAnsi="Times New Roman" w:cs="Times New Roman"/>
                <w:bCs/>
                <w:szCs w:val="24"/>
              </w:rPr>
              <w:t>01</w:t>
            </w:r>
          </w:p>
        </w:tc>
        <w:tc>
          <w:tcPr>
            <w:tcW w:w="503" w:type="pct"/>
          </w:tcPr>
          <w:p w14:paraId="64D02E61" w14:textId="77777777" w:rsidR="003048F4" w:rsidRPr="003048F4" w:rsidRDefault="003048F4" w:rsidP="00401B31">
            <w:pPr>
              <w:jc w:val="center"/>
              <w:rPr>
                <w:rFonts w:ascii="Times New Roman" w:hAnsi="Times New Roman" w:cs="Times New Roman"/>
                <w:b/>
                <w:bCs/>
                <w:szCs w:val="24"/>
              </w:rPr>
            </w:pPr>
          </w:p>
        </w:tc>
        <w:tc>
          <w:tcPr>
            <w:tcW w:w="631" w:type="pct"/>
          </w:tcPr>
          <w:p w14:paraId="462633BD" w14:textId="77777777" w:rsidR="003048F4" w:rsidRPr="003048F4" w:rsidRDefault="003048F4" w:rsidP="00401B31">
            <w:pPr>
              <w:jc w:val="center"/>
              <w:rPr>
                <w:rFonts w:ascii="Times New Roman" w:hAnsi="Times New Roman" w:cs="Times New Roman"/>
                <w:b/>
                <w:bCs/>
                <w:szCs w:val="24"/>
              </w:rPr>
            </w:pPr>
          </w:p>
        </w:tc>
        <w:tc>
          <w:tcPr>
            <w:tcW w:w="478" w:type="pct"/>
            <w:vAlign w:val="center"/>
          </w:tcPr>
          <w:p w14:paraId="00C66546" w14:textId="3AE6DFD8" w:rsidR="003048F4" w:rsidRPr="003048F4" w:rsidRDefault="003048F4" w:rsidP="00401B31">
            <w:pPr>
              <w:jc w:val="center"/>
              <w:rPr>
                <w:rFonts w:ascii="Times New Roman" w:hAnsi="Times New Roman" w:cs="Times New Roman"/>
                <w:b/>
                <w:bCs/>
                <w:szCs w:val="24"/>
              </w:rPr>
            </w:pPr>
          </w:p>
        </w:tc>
      </w:tr>
      <w:tr w:rsidR="003048F4" w:rsidRPr="003048F4" w14:paraId="52D68DE3" w14:textId="77777777" w:rsidTr="003048F4">
        <w:trPr>
          <w:trHeight w:val="361"/>
        </w:trPr>
        <w:tc>
          <w:tcPr>
            <w:tcW w:w="368" w:type="pct"/>
            <w:vAlign w:val="center"/>
          </w:tcPr>
          <w:p w14:paraId="553D19FE" w14:textId="056D1B61" w:rsidR="003048F4" w:rsidRPr="003048F4" w:rsidRDefault="003048F4" w:rsidP="00401B31">
            <w:pPr>
              <w:jc w:val="center"/>
              <w:rPr>
                <w:rFonts w:ascii="Times New Roman" w:hAnsi="Times New Roman" w:cs="Times New Roman"/>
                <w:szCs w:val="24"/>
              </w:rPr>
            </w:pPr>
            <w:r w:rsidRPr="003048F4">
              <w:rPr>
                <w:rFonts w:ascii="Times New Roman" w:hAnsi="Times New Roman" w:cs="Times New Roman"/>
                <w:szCs w:val="24"/>
              </w:rPr>
              <w:lastRenderedPageBreak/>
              <w:t>02</w:t>
            </w:r>
          </w:p>
        </w:tc>
        <w:tc>
          <w:tcPr>
            <w:tcW w:w="1047" w:type="pct"/>
            <w:vAlign w:val="center"/>
          </w:tcPr>
          <w:p w14:paraId="241B1465" w14:textId="77777777" w:rsidR="003048F4" w:rsidRPr="003048F4" w:rsidRDefault="003048F4" w:rsidP="00401B31">
            <w:pPr>
              <w:jc w:val="both"/>
              <w:rPr>
                <w:rFonts w:ascii="Times New Roman" w:hAnsi="Times New Roman" w:cs="Times New Roman"/>
                <w:b/>
                <w:bCs/>
                <w:szCs w:val="24"/>
              </w:rPr>
            </w:pPr>
            <w:r w:rsidRPr="003048F4">
              <w:rPr>
                <w:rFonts w:ascii="Times New Roman" w:hAnsi="Times New Roman" w:cs="Times New Roman"/>
                <w:bCs/>
                <w:szCs w:val="24"/>
              </w:rPr>
              <w:t>REAGENTE INIBIDOR DE NITRIFICAÇÃO FÓRMULA 2533 PARA ANÁLISE DE DBO - DEMANDA BIOLÓGICA DE OXIGÊNIO</w:t>
            </w:r>
          </w:p>
        </w:tc>
        <w:tc>
          <w:tcPr>
            <w:tcW w:w="948" w:type="pct"/>
          </w:tcPr>
          <w:p w14:paraId="3DEA287B" w14:textId="77777777" w:rsidR="003048F4" w:rsidRPr="003048F4" w:rsidRDefault="003048F4" w:rsidP="00401B31">
            <w:pPr>
              <w:jc w:val="both"/>
              <w:rPr>
                <w:rFonts w:ascii="Times New Roman" w:hAnsi="Times New Roman" w:cs="Times New Roman"/>
                <w:b/>
                <w:bCs/>
                <w:szCs w:val="24"/>
              </w:rPr>
            </w:pPr>
            <w:r w:rsidRPr="003048F4">
              <w:rPr>
                <w:rFonts w:ascii="Times New Roman" w:hAnsi="Times New Roman" w:cs="Times New Roman"/>
                <w:bCs/>
                <w:szCs w:val="24"/>
              </w:rPr>
              <w:t>TCMP - 2-cloro-6 (triclorometil) piridina (N-Serve), revestido em substrato inerte. O uso de 0,16g em uma amostra de 300 mL inibe a demanda de oxigênio nitrogenado no teste de DBO.</w:t>
            </w:r>
          </w:p>
          <w:p w14:paraId="5B1FBC97" w14:textId="77777777" w:rsidR="003048F4" w:rsidRPr="003048F4" w:rsidRDefault="003048F4" w:rsidP="00401B31">
            <w:pPr>
              <w:jc w:val="both"/>
              <w:rPr>
                <w:rFonts w:ascii="Times New Roman" w:hAnsi="Times New Roman" w:cs="Times New Roman"/>
                <w:b/>
                <w:bCs/>
                <w:szCs w:val="24"/>
              </w:rPr>
            </w:pPr>
            <w:r w:rsidRPr="003048F4">
              <w:rPr>
                <w:rFonts w:ascii="Times New Roman" w:hAnsi="Times New Roman" w:cs="Times New Roman"/>
                <w:bCs/>
                <w:szCs w:val="24"/>
              </w:rPr>
              <w:t>Frasco de 35g.  Acompanha a tampa dosadora.</w:t>
            </w:r>
          </w:p>
        </w:tc>
        <w:tc>
          <w:tcPr>
            <w:tcW w:w="539" w:type="pct"/>
            <w:vAlign w:val="center"/>
          </w:tcPr>
          <w:p w14:paraId="6B92D8C0" w14:textId="77777777" w:rsidR="003048F4" w:rsidRPr="003048F4" w:rsidRDefault="003048F4" w:rsidP="00401B31">
            <w:pPr>
              <w:jc w:val="center"/>
              <w:rPr>
                <w:rFonts w:ascii="Times New Roman" w:hAnsi="Times New Roman" w:cs="Times New Roman"/>
                <w:b/>
                <w:bCs/>
                <w:szCs w:val="24"/>
              </w:rPr>
            </w:pPr>
            <w:r w:rsidRPr="003048F4">
              <w:rPr>
                <w:rFonts w:ascii="Times New Roman" w:hAnsi="Times New Roman" w:cs="Times New Roman"/>
                <w:bCs/>
                <w:szCs w:val="24"/>
              </w:rPr>
              <w:t>Frasco</w:t>
            </w:r>
          </w:p>
        </w:tc>
        <w:tc>
          <w:tcPr>
            <w:tcW w:w="484" w:type="pct"/>
            <w:vAlign w:val="center"/>
          </w:tcPr>
          <w:p w14:paraId="7B922D2A" w14:textId="77777777" w:rsidR="003048F4" w:rsidRPr="003048F4" w:rsidRDefault="003048F4" w:rsidP="00401B31">
            <w:pPr>
              <w:jc w:val="center"/>
              <w:rPr>
                <w:rFonts w:ascii="Times New Roman" w:hAnsi="Times New Roman" w:cs="Times New Roman"/>
                <w:b/>
                <w:bCs/>
                <w:szCs w:val="24"/>
              </w:rPr>
            </w:pPr>
            <w:r w:rsidRPr="003048F4">
              <w:rPr>
                <w:rFonts w:ascii="Times New Roman" w:hAnsi="Times New Roman" w:cs="Times New Roman"/>
                <w:bCs/>
                <w:szCs w:val="24"/>
              </w:rPr>
              <w:t>01</w:t>
            </w:r>
          </w:p>
        </w:tc>
        <w:tc>
          <w:tcPr>
            <w:tcW w:w="503" w:type="pct"/>
          </w:tcPr>
          <w:p w14:paraId="32272E88" w14:textId="77777777" w:rsidR="003048F4" w:rsidRPr="003048F4" w:rsidRDefault="003048F4" w:rsidP="00401B31">
            <w:pPr>
              <w:jc w:val="center"/>
              <w:rPr>
                <w:rFonts w:ascii="Times New Roman" w:hAnsi="Times New Roman" w:cs="Times New Roman"/>
                <w:bCs/>
                <w:szCs w:val="24"/>
              </w:rPr>
            </w:pPr>
          </w:p>
        </w:tc>
        <w:tc>
          <w:tcPr>
            <w:tcW w:w="631" w:type="pct"/>
          </w:tcPr>
          <w:p w14:paraId="6CCBA9F1" w14:textId="77777777" w:rsidR="003048F4" w:rsidRPr="003048F4" w:rsidRDefault="003048F4" w:rsidP="00401B31">
            <w:pPr>
              <w:jc w:val="center"/>
              <w:rPr>
                <w:rFonts w:ascii="Times New Roman" w:hAnsi="Times New Roman" w:cs="Times New Roman"/>
                <w:bCs/>
                <w:szCs w:val="24"/>
              </w:rPr>
            </w:pPr>
          </w:p>
        </w:tc>
        <w:tc>
          <w:tcPr>
            <w:tcW w:w="478" w:type="pct"/>
            <w:vAlign w:val="center"/>
          </w:tcPr>
          <w:p w14:paraId="31DBA85C" w14:textId="45C00FE9" w:rsidR="003048F4" w:rsidRPr="003048F4" w:rsidRDefault="003048F4" w:rsidP="00401B31">
            <w:pPr>
              <w:jc w:val="center"/>
              <w:rPr>
                <w:rFonts w:ascii="Times New Roman" w:hAnsi="Times New Roman" w:cs="Times New Roman"/>
                <w:b/>
                <w:bCs/>
                <w:szCs w:val="24"/>
              </w:rPr>
            </w:pPr>
          </w:p>
        </w:tc>
      </w:tr>
      <w:tr w:rsidR="003048F4" w:rsidRPr="003048F4" w14:paraId="7D8D4012" w14:textId="77777777" w:rsidTr="003048F4">
        <w:trPr>
          <w:trHeight w:val="361"/>
        </w:trPr>
        <w:tc>
          <w:tcPr>
            <w:tcW w:w="5000" w:type="pct"/>
            <w:gridSpan w:val="8"/>
            <w:vAlign w:val="center"/>
          </w:tcPr>
          <w:p w14:paraId="48CD0D8A" w14:textId="02DD79A4" w:rsidR="003048F4" w:rsidRPr="003048F4" w:rsidRDefault="003048F4" w:rsidP="003048F4">
            <w:pPr>
              <w:rPr>
                <w:rFonts w:ascii="Times New Roman" w:hAnsi="Times New Roman" w:cs="Times New Roman"/>
                <w:szCs w:val="24"/>
              </w:rPr>
            </w:pPr>
            <w:r w:rsidRPr="003048F4">
              <w:rPr>
                <w:rFonts w:ascii="Times New Roman" w:hAnsi="Times New Roman" w:cs="Times New Roman"/>
                <w:szCs w:val="24"/>
              </w:rPr>
              <w:t>Valor total:</w:t>
            </w:r>
          </w:p>
        </w:tc>
      </w:tr>
    </w:tbl>
    <w:p w14:paraId="446AB6E7" w14:textId="77777777" w:rsidR="006E4802" w:rsidRPr="00022F89" w:rsidRDefault="006E4802" w:rsidP="002B2C6E">
      <w:pPr>
        <w:spacing w:after="0" w:line="240" w:lineRule="auto"/>
        <w:jc w:val="both"/>
        <w:rPr>
          <w:rFonts w:ascii="Times New Roman" w:hAnsi="Times New Roman" w:cs="Times New Roman"/>
          <w:b/>
          <w:szCs w:val="24"/>
        </w:rPr>
      </w:pPr>
    </w:p>
    <w:p w14:paraId="7C05BC86" w14:textId="20838E2D" w:rsidR="002B2C6E" w:rsidRPr="00022F89" w:rsidRDefault="00E56ED8" w:rsidP="002B2C6E">
      <w:pPr>
        <w:pBdr>
          <w:top w:val="nil"/>
          <w:left w:val="nil"/>
          <w:bottom w:val="nil"/>
          <w:right w:val="nil"/>
          <w:between w:val="nil"/>
        </w:pBdr>
        <w:jc w:val="both"/>
        <w:rPr>
          <w:rFonts w:ascii="Times New Roman" w:hAnsi="Times New Roman" w:cs="Times New Roman"/>
          <w:color w:val="000000"/>
          <w:szCs w:val="24"/>
        </w:rPr>
      </w:pPr>
      <w:bookmarkStart w:id="6" w:name="_Hlk169177877"/>
      <w:r w:rsidRPr="00022F89">
        <w:rPr>
          <w:rFonts w:ascii="Times New Roman" w:hAnsi="Times New Roman" w:cs="Times New Roman"/>
          <w:color w:val="000000"/>
          <w:szCs w:val="24"/>
        </w:rPr>
        <w:t xml:space="preserve">A </w:t>
      </w:r>
      <w:r w:rsidR="002B2C6E" w:rsidRPr="00022F89">
        <w:rPr>
          <w:rFonts w:ascii="Times New Roman" w:hAnsi="Times New Roman" w:cs="Times New Roman"/>
          <w:color w:val="000000"/>
          <w:szCs w:val="24"/>
        </w:rPr>
        <w:t>EMPRESA: ........................................... DECLARA QUE:</w:t>
      </w:r>
    </w:p>
    <w:p w14:paraId="031E5DD0" w14:textId="62316992" w:rsidR="002B2C6E" w:rsidRPr="00022F89" w:rsidRDefault="003048F4" w:rsidP="00924948">
      <w:pPr>
        <w:numPr>
          <w:ilvl w:val="0"/>
          <w:numId w:val="20"/>
        </w:numPr>
        <w:pBdr>
          <w:top w:val="nil"/>
          <w:left w:val="nil"/>
          <w:bottom w:val="nil"/>
          <w:right w:val="nil"/>
          <w:between w:val="nil"/>
        </w:pBdr>
        <w:tabs>
          <w:tab w:val="left" w:pos="284"/>
        </w:tabs>
        <w:spacing w:after="0" w:line="240" w:lineRule="auto"/>
        <w:ind w:left="0" w:firstLine="0"/>
        <w:jc w:val="both"/>
        <w:rPr>
          <w:rFonts w:ascii="Times New Roman" w:hAnsi="Times New Roman" w:cs="Times New Roman"/>
          <w:color w:val="000000"/>
          <w:szCs w:val="24"/>
        </w:rPr>
      </w:pPr>
      <w:r w:rsidRPr="00022F89">
        <w:rPr>
          <w:rFonts w:ascii="Times New Roman" w:hAnsi="Times New Roman" w:cs="Times New Roman"/>
          <w:color w:val="000000"/>
          <w:szCs w:val="24"/>
        </w:rPr>
        <w:t>Estão inclusas no valor cotado todas as despesas com mão de obra e, bem como, todos os tributos e encargos fiscais, sociais, trabalhistas, previdenciários e comerciais e, ainda, os gastos com transporte e acondicionamento dos produtos em embalagens adequadas.</w:t>
      </w:r>
    </w:p>
    <w:p w14:paraId="3F01B53A" w14:textId="0CC35DDB" w:rsidR="002B2C6E" w:rsidRPr="00022F89" w:rsidRDefault="003048F4" w:rsidP="00924948">
      <w:pPr>
        <w:numPr>
          <w:ilvl w:val="0"/>
          <w:numId w:val="20"/>
        </w:numPr>
        <w:pBdr>
          <w:top w:val="nil"/>
          <w:left w:val="nil"/>
          <w:bottom w:val="nil"/>
          <w:right w:val="nil"/>
          <w:between w:val="nil"/>
        </w:pBdr>
        <w:tabs>
          <w:tab w:val="left" w:pos="284"/>
        </w:tabs>
        <w:spacing w:after="0" w:line="240" w:lineRule="auto"/>
        <w:ind w:left="0" w:firstLine="0"/>
        <w:jc w:val="both"/>
        <w:rPr>
          <w:rFonts w:ascii="Times New Roman" w:hAnsi="Times New Roman" w:cs="Times New Roman"/>
          <w:color w:val="000000"/>
          <w:szCs w:val="24"/>
        </w:rPr>
      </w:pPr>
      <w:r w:rsidRPr="00022F89">
        <w:rPr>
          <w:rFonts w:ascii="Times New Roman" w:hAnsi="Times New Roman" w:cs="Times New Roman"/>
          <w:color w:val="000000"/>
          <w:szCs w:val="24"/>
        </w:rPr>
        <w:t>Validade da proposta: 60 (sessenta) dias.</w:t>
      </w:r>
    </w:p>
    <w:p w14:paraId="3F92428C" w14:textId="0BF5642A" w:rsidR="002B2C6E" w:rsidRPr="0002307F" w:rsidRDefault="0002307F" w:rsidP="0002307F">
      <w:pPr>
        <w:pStyle w:val="PargrafodaLista"/>
        <w:numPr>
          <w:ilvl w:val="0"/>
          <w:numId w:val="20"/>
        </w:numPr>
        <w:tabs>
          <w:tab w:val="left" w:pos="567"/>
          <w:tab w:val="left" w:pos="709"/>
        </w:tabs>
        <w:autoSpaceDE w:val="0"/>
        <w:autoSpaceDN w:val="0"/>
        <w:adjustRightInd w:val="0"/>
        <w:jc w:val="both"/>
        <w:rPr>
          <w:rFonts w:ascii="Times New Roman" w:hAnsi="Times New Roman"/>
          <w:szCs w:val="24"/>
        </w:rPr>
      </w:pPr>
      <w:r>
        <w:rPr>
          <w:rFonts w:ascii="Times New Roman" w:hAnsi="Times New Roman"/>
          <w:bCs/>
          <w:szCs w:val="24"/>
        </w:rPr>
        <w:t>E</w:t>
      </w:r>
      <w:r w:rsidRPr="0002307F">
        <w:rPr>
          <w:rFonts w:ascii="Times New Roman" w:hAnsi="Times New Roman"/>
          <w:bCs/>
          <w:szCs w:val="24"/>
        </w:rPr>
        <w:t xml:space="preserve">ntrega no prazo de 60 (sessenta) dias a contar da assinatura do contrato e da emissão da nota de empenho, </w:t>
      </w:r>
      <w:r w:rsidRPr="0002307F">
        <w:rPr>
          <w:rFonts w:ascii="Times New Roman" w:hAnsi="Times New Roman"/>
          <w:szCs w:val="24"/>
        </w:rPr>
        <w:t>em parcela única e integral</w:t>
      </w:r>
      <w:r w:rsidR="003048F4" w:rsidRPr="0002307F">
        <w:rPr>
          <w:rFonts w:ascii="Times New Roman" w:hAnsi="Times New Roman"/>
          <w:bCs/>
          <w:szCs w:val="24"/>
        </w:rPr>
        <w:t xml:space="preserve">, </w:t>
      </w:r>
      <w:r w:rsidR="003048F4" w:rsidRPr="0002307F">
        <w:rPr>
          <w:rFonts w:ascii="Times New Roman" w:hAnsi="Times New Roman"/>
          <w:bCs/>
          <w:color w:val="000000"/>
          <w:szCs w:val="24"/>
        </w:rPr>
        <w:t>conforme estabelecido no termo de referência (anexo II) do aviso desse processo</w:t>
      </w:r>
      <w:r w:rsidR="009A3D54" w:rsidRPr="0002307F">
        <w:rPr>
          <w:rFonts w:ascii="Times New Roman" w:hAnsi="Times New Roman"/>
          <w:bCs/>
          <w:color w:val="000000"/>
          <w:szCs w:val="24"/>
        </w:rPr>
        <w:t>.</w:t>
      </w:r>
    </w:p>
    <w:p w14:paraId="3F130955" w14:textId="42071B4F" w:rsidR="005E52D2" w:rsidRPr="00022F89" w:rsidRDefault="003048F4" w:rsidP="00472F0D">
      <w:pPr>
        <w:numPr>
          <w:ilvl w:val="0"/>
          <w:numId w:val="20"/>
        </w:numPr>
        <w:pBdr>
          <w:top w:val="nil"/>
          <w:left w:val="nil"/>
          <w:bottom w:val="nil"/>
          <w:right w:val="nil"/>
          <w:between w:val="nil"/>
        </w:pBdr>
        <w:tabs>
          <w:tab w:val="left" w:pos="284"/>
        </w:tabs>
        <w:spacing w:after="0" w:line="240" w:lineRule="auto"/>
        <w:ind w:left="0" w:firstLine="0"/>
        <w:jc w:val="both"/>
        <w:rPr>
          <w:rFonts w:ascii="Times New Roman" w:hAnsi="Times New Roman" w:cs="Times New Roman"/>
          <w:color w:val="000000"/>
          <w:szCs w:val="24"/>
        </w:rPr>
      </w:pPr>
      <w:r w:rsidRPr="00022F89">
        <w:rPr>
          <w:rFonts w:ascii="Times New Roman" w:hAnsi="Times New Roman" w:cs="Times New Roman"/>
          <w:szCs w:val="24"/>
        </w:rPr>
        <w:t xml:space="preserve">Que tem pleno conhecimento do teor da consulta de preços, assim como quanto ao conteúdo do termo de referência (anexo </w:t>
      </w:r>
      <w:r w:rsidR="00325EB9">
        <w:rPr>
          <w:rFonts w:ascii="Times New Roman" w:hAnsi="Times New Roman" w:cs="Times New Roman"/>
          <w:szCs w:val="24"/>
        </w:rPr>
        <w:t>II</w:t>
      </w:r>
      <w:r w:rsidRPr="00022F89">
        <w:rPr>
          <w:rFonts w:ascii="Times New Roman" w:hAnsi="Times New Roman" w:cs="Times New Roman"/>
          <w:szCs w:val="24"/>
        </w:rPr>
        <w:t>) que a acompanha e dela é parte integrante independentemente de transcrição.</w:t>
      </w:r>
    </w:p>
    <w:p w14:paraId="22829D1B" w14:textId="463413CB" w:rsidR="001E71A1" w:rsidRPr="00022F89" w:rsidRDefault="002B2C6E" w:rsidP="00472F0D">
      <w:pPr>
        <w:jc w:val="right"/>
        <w:rPr>
          <w:rFonts w:ascii="Times New Roman" w:hAnsi="Times New Roman" w:cs="Times New Roman"/>
          <w:szCs w:val="24"/>
        </w:rPr>
      </w:pPr>
      <w:r w:rsidRPr="00022F89">
        <w:rPr>
          <w:rFonts w:ascii="Times New Roman" w:hAnsi="Times New Roman" w:cs="Times New Roman"/>
          <w:szCs w:val="24"/>
        </w:rPr>
        <w:t>LOCAL E DATA</w:t>
      </w:r>
    </w:p>
    <w:p w14:paraId="526597ED" w14:textId="21BC9A8C" w:rsidR="002B2C6E" w:rsidRPr="00022F89" w:rsidRDefault="002B2C6E" w:rsidP="00C97B41">
      <w:pPr>
        <w:jc w:val="center"/>
        <w:rPr>
          <w:rFonts w:ascii="Times New Roman" w:hAnsi="Times New Roman" w:cs="Times New Roman"/>
          <w:szCs w:val="24"/>
        </w:rPr>
      </w:pPr>
      <w:r w:rsidRPr="00022F89">
        <w:rPr>
          <w:rFonts w:ascii="Times New Roman" w:hAnsi="Times New Roman" w:cs="Times New Roman"/>
          <w:szCs w:val="24"/>
        </w:rPr>
        <w:t>_____________________________________</w:t>
      </w:r>
    </w:p>
    <w:p w14:paraId="05CD2BC9" w14:textId="6010465E" w:rsidR="00325EB9" w:rsidRPr="00022F89" w:rsidRDefault="002B2C6E" w:rsidP="0002307F">
      <w:pPr>
        <w:jc w:val="center"/>
        <w:rPr>
          <w:rFonts w:ascii="Times New Roman" w:hAnsi="Times New Roman" w:cs="Times New Roman"/>
          <w:szCs w:val="24"/>
        </w:rPr>
      </w:pPr>
      <w:r w:rsidRPr="00022F89">
        <w:rPr>
          <w:rFonts w:ascii="Times New Roman" w:hAnsi="Times New Roman" w:cs="Times New Roman"/>
          <w:szCs w:val="24"/>
        </w:rPr>
        <w:t>CARIMBO DA EMPRESA/ASSINATURA DO RESPONSÁVE</w:t>
      </w:r>
      <w:bookmarkEnd w:id="6"/>
      <w:r w:rsidR="00635405" w:rsidRPr="00022F89">
        <w:rPr>
          <w:rFonts w:ascii="Times New Roman" w:hAnsi="Times New Roman" w:cs="Times New Roman"/>
          <w:szCs w:val="24"/>
        </w:rPr>
        <w:t>L</w:t>
      </w:r>
    </w:p>
    <w:p w14:paraId="504FB383" w14:textId="77777777" w:rsidR="002B2C6E" w:rsidRPr="00022F89" w:rsidRDefault="002B2C6E" w:rsidP="002B2C6E">
      <w:pPr>
        <w:pBdr>
          <w:top w:val="single" w:sz="4" w:space="1" w:color="000000"/>
          <w:bottom w:val="single" w:sz="4" w:space="1" w:color="000000"/>
        </w:pBdr>
        <w:shd w:val="clear" w:color="auto" w:fill="D6E3BC"/>
        <w:spacing w:after="0"/>
        <w:jc w:val="center"/>
        <w:rPr>
          <w:rFonts w:ascii="Times New Roman" w:hAnsi="Times New Roman" w:cs="Times New Roman"/>
          <w:b/>
          <w:bCs/>
          <w:color w:val="000000"/>
          <w:szCs w:val="24"/>
        </w:rPr>
      </w:pPr>
      <w:r w:rsidRPr="00022F89">
        <w:rPr>
          <w:rFonts w:ascii="Times New Roman" w:eastAsia="Times New Roman" w:hAnsi="Times New Roman" w:cs="Times New Roman"/>
          <w:b/>
          <w:bCs/>
          <w:szCs w:val="24"/>
          <w:lang w:val="pt" w:eastAsia="pt-BR"/>
        </w:rPr>
        <w:lastRenderedPageBreak/>
        <w:t>ANEXO II – TERMO DE REFERÊNCIA</w:t>
      </w:r>
    </w:p>
    <w:p w14:paraId="513308E0" w14:textId="77777777" w:rsidR="00325EB9" w:rsidRPr="0050097F" w:rsidRDefault="00325EB9" w:rsidP="00325EB9">
      <w:pPr>
        <w:tabs>
          <w:tab w:val="left" w:pos="2296"/>
        </w:tabs>
        <w:spacing w:after="120"/>
        <w:jc w:val="center"/>
        <w:rPr>
          <w:rFonts w:ascii="Century Gothic" w:eastAsia="Verdana" w:hAnsi="Century Gothic" w:cs="Arial"/>
          <w:sz w:val="22"/>
          <w:u w:val="single"/>
        </w:rPr>
      </w:pPr>
      <w:bookmarkStart w:id="7" w:name="_Hlk160025635"/>
    </w:p>
    <w:p w14:paraId="2DE86652" w14:textId="77777777" w:rsidR="00325EB9" w:rsidRPr="00325EB9" w:rsidRDefault="00325EB9" w:rsidP="00325EB9">
      <w:pPr>
        <w:tabs>
          <w:tab w:val="left" w:pos="2296"/>
        </w:tabs>
        <w:spacing w:after="120"/>
        <w:jc w:val="center"/>
        <w:rPr>
          <w:rFonts w:ascii="Times New Roman" w:eastAsia="Verdana" w:hAnsi="Times New Roman" w:cs="Times New Roman"/>
          <w:b/>
          <w:bCs/>
          <w:szCs w:val="24"/>
          <w:u w:val="single"/>
        </w:rPr>
      </w:pPr>
      <w:r w:rsidRPr="00325EB9">
        <w:rPr>
          <w:rFonts w:ascii="Times New Roman" w:eastAsia="Verdana" w:hAnsi="Times New Roman" w:cs="Times New Roman"/>
          <w:b/>
          <w:bCs/>
          <w:szCs w:val="24"/>
          <w:u w:val="single"/>
        </w:rPr>
        <w:t>TERMO DE REFERÊNCIA</w:t>
      </w:r>
    </w:p>
    <w:p w14:paraId="47AA35AD" w14:textId="77777777" w:rsidR="00325EB9" w:rsidRPr="00325EB9" w:rsidRDefault="00325EB9" w:rsidP="00325EB9">
      <w:pPr>
        <w:tabs>
          <w:tab w:val="left" w:pos="2296"/>
        </w:tabs>
        <w:spacing w:after="120"/>
        <w:jc w:val="center"/>
        <w:rPr>
          <w:rFonts w:ascii="Times New Roman" w:eastAsia="Verdana" w:hAnsi="Times New Roman" w:cs="Times New Roman"/>
          <w:b/>
          <w:bCs/>
          <w:color w:val="FF0000"/>
          <w:szCs w:val="24"/>
        </w:rPr>
      </w:pPr>
      <w:r w:rsidRPr="00325EB9">
        <w:rPr>
          <w:rFonts w:ascii="Times New Roman" w:eastAsia="Verdana" w:hAnsi="Times New Roman" w:cs="Times New Roman"/>
          <w:b/>
          <w:bCs/>
          <w:szCs w:val="24"/>
          <w:u w:val="single"/>
        </w:rPr>
        <w:t>(Contratação direta de bens)</w:t>
      </w:r>
    </w:p>
    <w:p w14:paraId="67D9F82D" w14:textId="77777777" w:rsidR="00325EB9" w:rsidRPr="00325EB9" w:rsidRDefault="00325EB9" w:rsidP="00325EB9">
      <w:pPr>
        <w:tabs>
          <w:tab w:val="left" w:pos="2296"/>
        </w:tabs>
        <w:jc w:val="center"/>
        <w:rPr>
          <w:rFonts w:ascii="Times New Roman" w:eastAsia="Verdana" w:hAnsi="Times New Roman" w:cs="Times New Roman"/>
          <w:b/>
          <w:bCs/>
          <w:szCs w:val="24"/>
        </w:rPr>
      </w:pPr>
    </w:p>
    <w:p w14:paraId="3012B762" w14:textId="77777777" w:rsidR="00325EB9" w:rsidRPr="00325EB9" w:rsidRDefault="00325EB9" w:rsidP="00325EB9">
      <w:pPr>
        <w:tabs>
          <w:tab w:val="left" w:pos="2296"/>
        </w:tabs>
        <w:rPr>
          <w:rFonts w:ascii="Times New Roman" w:eastAsia="Verdana" w:hAnsi="Times New Roman" w:cs="Times New Roman"/>
          <w:b/>
          <w:bCs/>
          <w:szCs w:val="24"/>
        </w:rPr>
      </w:pPr>
      <w:r w:rsidRPr="00325EB9">
        <w:rPr>
          <w:rFonts w:ascii="Times New Roman" w:eastAsia="Verdana" w:hAnsi="Times New Roman" w:cs="Times New Roman"/>
          <w:b/>
          <w:bCs/>
          <w:szCs w:val="24"/>
        </w:rPr>
        <w:t>PROCESSO Nº 2760/2026</w:t>
      </w:r>
    </w:p>
    <w:p w14:paraId="5911E6B1" w14:textId="77777777" w:rsidR="00325EB9" w:rsidRPr="00325EB9" w:rsidRDefault="00325EB9" w:rsidP="00325EB9">
      <w:pPr>
        <w:tabs>
          <w:tab w:val="left" w:pos="2296"/>
        </w:tabs>
        <w:rPr>
          <w:rFonts w:ascii="Times New Roman" w:eastAsia="Verdana" w:hAnsi="Times New Roman" w:cs="Times New Roman"/>
          <w:b/>
          <w:bCs/>
          <w:szCs w:val="24"/>
        </w:rPr>
      </w:pPr>
      <w:r w:rsidRPr="00325EB9">
        <w:rPr>
          <w:rFonts w:ascii="Times New Roman" w:eastAsia="Verdana" w:hAnsi="Times New Roman" w:cs="Times New Roman"/>
          <w:b/>
          <w:bCs/>
          <w:szCs w:val="24"/>
        </w:rPr>
        <w:t>DISPENSA Nº 004/2026</w:t>
      </w:r>
    </w:p>
    <w:p w14:paraId="1ECC0811" w14:textId="77777777" w:rsidR="00325EB9" w:rsidRPr="00325EB9" w:rsidRDefault="00325EB9" w:rsidP="00325EB9">
      <w:pPr>
        <w:tabs>
          <w:tab w:val="left" w:pos="2296"/>
        </w:tabs>
        <w:jc w:val="both"/>
        <w:rPr>
          <w:rFonts w:ascii="Times New Roman" w:eastAsia="Verdana" w:hAnsi="Times New Roman" w:cs="Times New Roman"/>
          <w:b/>
          <w:bCs/>
          <w:szCs w:val="24"/>
        </w:rPr>
      </w:pPr>
      <w:r w:rsidRPr="00325EB9">
        <w:rPr>
          <w:rFonts w:ascii="Times New Roman" w:eastAsia="Verdana" w:hAnsi="Times New Roman" w:cs="Times New Roman"/>
          <w:b/>
          <w:bCs/>
          <w:szCs w:val="24"/>
        </w:rPr>
        <w:t>Fundamento Legal: Dispensa de valor com base no art. nº 75, inciso II, da Lei nº 14.133/2021</w:t>
      </w:r>
    </w:p>
    <w:p w14:paraId="145E4002" w14:textId="77777777" w:rsidR="00325EB9" w:rsidRPr="00325EB9" w:rsidRDefault="00325EB9" w:rsidP="00325EB9">
      <w:pPr>
        <w:spacing w:after="120"/>
        <w:jc w:val="center"/>
        <w:rPr>
          <w:rFonts w:ascii="Times New Roman" w:eastAsia="Verdana" w:hAnsi="Times New Roman" w:cs="Times New Roman"/>
          <w:b/>
          <w:bCs/>
          <w:szCs w:val="24"/>
        </w:rPr>
      </w:pPr>
    </w:p>
    <w:p w14:paraId="7ECA394E" w14:textId="77777777" w:rsidR="00325EB9" w:rsidRPr="00325EB9" w:rsidRDefault="00325EB9" w:rsidP="00325EB9">
      <w:pPr>
        <w:tabs>
          <w:tab w:val="left" w:pos="284"/>
        </w:tabs>
        <w:autoSpaceDE w:val="0"/>
        <w:autoSpaceDN w:val="0"/>
        <w:adjustRightInd w:val="0"/>
        <w:spacing w:after="120"/>
        <w:jc w:val="both"/>
        <w:rPr>
          <w:rFonts w:ascii="Times New Roman" w:hAnsi="Times New Roman" w:cs="Times New Roman"/>
          <w:b/>
          <w:bCs/>
          <w:szCs w:val="24"/>
        </w:rPr>
      </w:pPr>
      <w:bookmarkStart w:id="8" w:name="art6xxiiic"/>
      <w:bookmarkStart w:id="9" w:name="art6xxiiib"/>
      <w:bookmarkStart w:id="10" w:name="art6xxiiid"/>
      <w:bookmarkStart w:id="11" w:name="art6xxiiih"/>
      <w:bookmarkStart w:id="12" w:name="art6xxiii.i"/>
      <w:bookmarkStart w:id="13" w:name="art6xxiiij"/>
      <w:bookmarkEnd w:id="8"/>
      <w:bookmarkEnd w:id="9"/>
      <w:bookmarkEnd w:id="10"/>
      <w:bookmarkEnd w:id="11"/>
      <w:bookmarkEnd w:id="12"/>
      <w:bookmarkEnd w:id="13"/>
      <w:r w:rsidRPr="00325EB9">
        <w:rPr>
          <w:rFonts w:ascii="Times New Roman" w:hAnsi="Times New Roman" w:cs="Times New Roman"/>
          <w:b/>
          <w:bCs/>
          <w:szCs w:val="24"/>
        </w:rPr>
        <w:t xml:space="preserve">1. DO OBJETO: </w:t>
      </w:r>
    </w:p>
    <w:p w14:paraId="2F056876" w14:textId="77777777" w:rsidR="00325EB9" w:rsidRPr="00325EB9" w:rsidRDefault="00325EB9" w:rsidP="00325EB9">
      <w:pPr>
        <w:tabs>
          <w:tab w:val="left" w:pos="284"/>
        </w:tabs>
        <w:autoSpaceDE w:val="0"/>
        <w:autoSpaceDN w:val="0"/>
        <w:adjustRightInd w:val="0"/>
        <w:jc w:val="both"/>
        <w:rPr>
          <w:rFonts w:ascii="Times New Roman" w:hAnsi="Times New Roman" w:cs="Times New Roman"/>
          <w:b/>
          <w:bCs/>
          <w:color w:val="FF0000"/>
          <w:szCs w:val="24"/>
        </w:rPr>
      </w:pPr>
      <w:r w:rsidRPr="00325EB9">
        <w:rPr>
          <w:rFonts w:ascii="Times New Roman" w:hAnsi="Times New Roman" w:cs="Times New Roman"/>
          <w:bCs/>
          <w:szCs w:val="24"/>
        </w:rPr>
        <w:t>1.1 Constitui o objeto do presente Termo de Referência a contratação de empresa para fornecer equipamento para análise de Demanda Bioquímica de Oxigênio (DBO), pelo método respirométrico, bem como do respectivo reagente inibidor de nitrificação, insumo indispensável à correta execução do ensaio., conforme condições, quantidades e exigências estabelecidas neste instrumento.</w:t>
      </w:r>
    </w:p>
    <w:p w14:paraId="7D854BE8" w14:textId="77777777" w:rsidR="00325EB9" w:rsidRPr="00325EB9" w:rsidRDefault="00325EB9" w:rsidP="00325EB9">
      <w:pPr>
        <w:tabs>
          <w:tab w:val="left" w:pos="284"/>
        </w:tabs>
        <w:autoSpaceDE w:val="0"/>
        <w:autoSpaceDN w:val="0"/>
        <w:adjustRightInd w:val="0"/>
        <w:ind w:firstLine="709"/>
        <w:jc w:val="both"/>
        <w:rPr>
          <w:rFonts w:ascii="Times New Roman" w:hAnsi="Times New Roman" w:cs="Times New Roman"/>
          <w:b/>
          <w:bCs/>
          <w:color w:val="FF0000"/>
          <w:szCs w:val="24"/>
        </w:rPr>
      </w:pPr>
    </w:p>
    <w:p w14:paraId="7DBE09B3" w14:textId="77777777" w:rsidR="00325EB9" w:rsidRPr="00325EB9" w:rsidRDefault="00325EB9" w:rsidP="00325EB9">
      <w:pPr>
        <w:tabs>
          <w:tab w:val="left" w:pos="284"/>
        </w:tabs>
        <w:autoSpaceDE w:val="0"/>
        <w:autoSpaceDN w:val="0"/>
        <w:adjustRightInd w:val="0"/>
        <w:spacing w:after="120"/>
        <w:jc w:val="both"/>
        <w:rPr>
          <w:rFonts w:ascii="Times New Roman" w:hAnsi="Times New Roman" w:cs="Times New Roman"/>
          <w:b/>
          <w:bCs/>
          <w:szCs w:val="24"/>
        </w:rPr>
      </w:pPr>
      <w:r w:rsidRPr="00325EB9">
        <w:rPr>
          <w:rFonts w:ascii="Times New Roman" w:hAnsi="Times New Roman" w:cs="Times New Roman"/>
          <w:b/>
          <w:bCs/>
          <w:szCs w:val="24"/>
        </w:rPr>
        <w:t>2. DA ESPECIFICAÇÃO E QUANTIDADE DO ITENS A SEREM CONTRATADOS:</w:t>
      </w:r>
    </w:p>
    <w:p w14:paraId="7E871322" w14:textId="77777777" w:rsidR="00325EB9" w:rsidRPr="00325EB9" w:rsidRDefault="00325EB9" w:rsidP="00325EB9">
      <w:pPr>
        <w:tabs>
          <w:tab w:val="left" w:pos="284"/>
        </w:tabs>
        <w:autoSpaceDE w:val="0"/>
        <w:autoSpaceDN w:val="0"/>
        <w:adjustRightInd w:val="0"/>
        <w:spacing w:after="120"/>
        <w:jc w:val="both"/>
        <w:rPr>
          <w:rFonts w:ascii="Times New Roman" w:hAnsi="Times New Roman" w:cs="Times New Roman"/>
          <w:b/>
          <w:bCs/>
          <w:szCs w:val="24"/>
        </w:rPr>
      </w:pPr>
      <w:r w:rsidRPr="00325EB9">
        <w:rPr>
          <w:rFonts w:ascii="Times New Roman" w:hAnsi="Times New Roman" w:cs="Times New Roman"/>
          <w:bCs/>
          <w:szCs w:val="24"/>
        </w:rPr>
        <w:t>2.1 Os produtos a serem adquiridos/contratados serão os seguintes:</w:t>
      </w:r>
    </w:p>
    <w:tbl>
      <w:tblPr>
        <w:tblStyle w:val="Tabelacomgrade"/>
        <w:tblW w:w="5171" w:type="pct"/>
        <w:tblLook w:val="04A0" w:firstRow="1" w:lastRow="0" w:firstColumn="1" w:lastColumn="0" w:noHBand="0" w:noVBand="1"/>
      </w:tblPr>
      <w:tblGrid>
        <w:gridCol w:w="803"/>
        <w:gridCol w:w="2283"/>
        <w:gridCol w:w="2066"/>
        <w:gridCol w:w="1176"/>
        <w:gridCol w:w="1116"/>
        <w:gridCol w:w="1340"/>
      </w:tblGrid>
      <w:tr w:rsidR="00325EB9" w:rsidRPr="00325EB9" w14:paraId="4F50739C" w14:textId="77777777" w:rsidTr="00325EB9">
        <w:trPr>
          <w:trHeight w:val="375"/>
        </w:trPr>
        <w:tc>
          <w:tcPr>
            <w:tcW w:w="452" w:type="pct"/>
            <w:shd w:val="clear" w:color="auto" w:fill="auto"/>
            <w:vAlign w:val="center"/>
          </w:tcPr>
          <w:p w14:paraId="1EF5E9FA" w14:textId="77777777" w:rsidR="00325EB9" w:rsidRPr="00325EB9" w:rsidRDefault="00325EB9" w:rsidP="00401B31">
            <w:pPr>
              <w:spacing w:line="276" w:lineRule="auto"/>
              <w:ind w:right="-74"/>
              <w:jc w:val="center"/>
              <w:rPr>
                <w:rFonts w:ascii="Times New Roman" w:hAnsi="Times New Roman" w:cs="Times New Roman"/>
                <w:b/>
                <w:szCs w:val="24"/>
              </w:rPr>
            </w:pPr>
            <w:r w:rsidRPr="00325EB9">
              <w:rPr>
                <w:rFonts w:ascii="Times New Roman" w:hAnsi="Times New Roman" w:cs="Times New Roman"/>
                <w:szCs w:val="24"/>
              </w:rPr>
              <w:t>ITEM</w:t>
            </w:r>
          </w:p>
        </w:tc>
        <w:tc>
          <w:tcPr>
            <w:tcW w:w="1279" w:type="pct"/>
            <w:shd w:val="clear" w:color="auto" w:fill="auto"/>
            <w:vAlign w:val="center"/>
          </w:tcPr>
          <w:p w14:paraId="5B1DE194" w14:textId="77777777" w:rsidR="00325EB9" w:rsidRPr="00325EB9" w:rsidRDefault="00325EB9" w:rsidP="00401B31">
            <w:pPr>
              <w:spacing w:line="276" w:lineRule="auto"/>
              <w:rPr>
                <w:rFonts w:ascii="Times New Roman" w:hAnsi="Times New Roman" w:cs="Times New Roman"/>
                <w:b/>
                <w:szCs w:val="24"/>
              </w:rPr>
            </w:pPr>
            <w:r w:rsidRPr="00325EB9">
              <w:rPr>
                <w:rFonts w:ascii="Times New Roman" w:hAnsi="Times New Roman" w:cs="Times New Roman"/>
                <w:szCs w:val="24"/>
              </w:rPr>
              <w:t xml:space="preserve">MATERIAL </w:t>
            </w:r>
          </w:p>
        </w:tc>
        <w:tc>
          <w:tcPr>
            <w:tcW w:w="1158" w:type="pct"/>
            <w:shd w:val="clear" w:color="auto" w:fill="auto"/>
            <w:vAlign w:val="center"/>
          </w:tcPr>
          <w:p w14:paraId="2463C8BA" w14:textId="77777777" w:rsidR="00325EB9" w:rsidRPr="00325EB9" w:rsidRDefault="00325EB9" w:rsidP="00401B31">
            <w:pPr>
              <w:jc w:val="center"/>
              <w:rPr>
                <w:rFonts w:ascii="Times New Roman" w:hAnsi="Times New Roman" w:cs="Times New Roman"/>
                <w:b/>
                <w:szCs w:val="24"/>
              </w:rPr>
            </w:pPr>
            <w:r w:rsidRPr="00325EB9">
              <w:rPr>
                <w:rFonts w:ascii="Times New Roman" w:hAnsi="Times New Roman" w:cs="Times New Roman"/>
                <w:szCs w:val="24"/>
              </w:rPr>
              <w:t>DESCRIÇÃO</w:t>
            </w:r>
          </w:p>
        </w:tc>
        <w:tc>
          <w:tcPr>
            <w:tcW w:w="660" w:type="pct"/>
            <w:shd w:val="clear" w:color="auto" w:fill="auto"/>
            <w:vAlign w:val="center"/>
          </w:tcPr>
          <w:p w14:paraId="231858DF" w14:textId="77777777" w:rsidR="00325EB9" w:rsidRPr="00325EB9" w:rsidRDefault="00325EB9" w:rsidP="00401B31">
            <w:pPr>
              <w:spacing w:line="276" w:lineRule="auto"/>
              <w:jc w:val="center"/>
              <w:rPr>
                <w:rFonts w:ascii="Times New Roman" w:hAnsi="Times New Roman" w:cs="Times New Roman"/>
                <w:b/>
                <w:szCs w:val="24"/>
              </w:rPr>
            </w:pPr>
            <w:r w:rsidRPr="00325EB9">
              <w:rPr>
                <w:rFonts w:ascii="Times New Roman" w:hAnsi="Times New Roman" w:cs="Times New Roman"/>
                <w:szCs w:val="24"/>
              </w:rPr>
              <w:t>MEDIDA</w:t>
            </w:r>
          </w:p>
        </w:tc>
        <w:tc>
          <w:tcPr>
            <w:tcW w:w="627" w:type="pct"/>
            <w:vAlign w:val="center"/>
          </w:tcPr>
          <w:p w14:paraId="7816198E" w14:textId="77777777" w:rsidR="00325EB9" w:rsidRPr="00325EB9" w:rsidRDefault="00325EB9" w:rsidP="00401B31">
            <w:pPr>
              <w:spacing w:line="276" w:lineRule="auto"/>
              <w:jc w:val="center"/>
              <w:rPr>
                <w:rFonts w:ascii="Times New Roman" w:hAnsi="Times New Roman" w:cs="Times New Roman"/>
                <w:szCs w:val="24"/>
              </w:rPr>
            </w:pPr>
            <w:r w:rsidRPr="00325EB9">
              <w:rPr>
                <w:rFonts w:ascii="Times New Roman" w:hAnsi="Times New Roman" w:cs="Times New Roman"/>
                <w:szCs w:val="24"/>
              </w:rPr>
              <w:t>QUANT.</w:t>
            </w:r>
          </w:p>
        </w:tc>
        <w:tc>
          <w:tcPr>
            <w:tcW w:w="825" w:type="pct"/>
          </w:tcPr>
          <w:p w14:paraId="02DF65C9" w14:textId="77777777" w:rsidR="00325EB9" w:rsidRPr="00325EB9" w:rsidRDefault="00325EB9" w:rsidP="00401B31">
            <w:pPr>
              <w:spacing w:line="276" w:lineRule="auto"/>
              <w:jc w:val="center"/>
              <w:rPr>
                <w:rFonts w:ascii="Times New Roman" w:hAnsi="Times New Roman" w:cs="Times New Roman"/>
                <w:szCs w:val="24"/>
              </w:rPr>
            </w:pPr>
            <w:r w:rsidRPr="00325EB9">
              <w:rPr>
                <w:rFonts w:ascii="Times New Roman" w:hAnsi="Times New Roman" w:cs="Times New Roman"/>
                <w:szCs w:val="24"/>
              </w:rPr>
              <w:t>VALOR TOTAL</w:t>
            </w:r>
          </w:p>
        </w:tc>
      </w:tr>
      <w:tr w:rsidR="00325EB9" w:rsidRPr="00325EB9" w14:paraId="262F5228" w14:textId="77777777" w:rsidTr="00325EB9">
        <w:trPr>
          <w:trHeight w:val="361"/>
        </w:trPr>
        <w:tc>
          <w:tcPr>
            <w:tcW w:w="452" w:type="pct"/>
            <w:vAlign w:val="center"/>
          </w:tcPr>
          <w:p w14:paraId="5C700C3A" w14:textId="77777777" w:rsidR="00325EB9" w:rsidRPr="00325EB9" w:rsidRDefault="00325EB9" w:rsidP="00401B31">
            <w:pPr>
              <w:jc w:val="center"/>
              <w:rPr>
                <w:rFonts w:ascii="Times New Roman" w:hAnsi="Times New Roman" w:cs="Times New Roman"/>
                <w:b/>
                <w:bCs/>
                <w:szCs w:val="24"/>
              </w:rPr>
            </w:pPr>
            <w:r w:rsidRPr="00325EB9">
              <w:rPr>
                <w:rFonts w:ascii="Times New Roman" w:hAnsi="Times New Roman" w:cs="Times New Roman"/>
                <w:bCs/>
                <w:szCs w:val="24"/>
              </w:rPr>
              <w:t>01</w:t>
            </w:r>
          </w:p>
        </w:tc>
        <w:tc>
          <w:tcPr>
            <w:tcW w:w="1279" w:type="pct"/>
            <w:vAlign w:val="center"/>
          </w:tcPr>
          <w:p w14:paraId="5191F4C5" w14:textId="77777777" w:rsidR="00325EB9" w:rsidRPr="00325EB9" w:rsidRDefault="00325EB9" w:rsidP="00401B31">
            <w:pPr>
              <w:jc w:val="both"/>
              <w:rPr>
                <w:rFonts w:ascii="Times New Roman" w:hAnsi="Times New Roman" w:cs="Times New Roman"/>
                <w:b/>
                <w:bCs/>
                <w:szCs w:val="24"/>
              </w:rPr>
            </w:pPr>
            <w:r w:rsidRPr="00325EB9">
              <w:rPr>
                <w:rFonts w:ascii="Times New Roman" w:hAnsi="Times New Roman" w:cs="Times New Roman"/>
                <w:bCs/>
                <w:szCs w:val="24"/>
              </w:rPr>
              <w:t>ANALISADOR DE DBO MÉTODO RESPIROMÉTRICO</w:t>
            </w:r>
          </w:p>
        </w:tc>
        <w:tc>
          <w:tcPr>
            <w:tcW w:w="1158" w:type="pct"/>
          </w:tcPr>
          <w:p w14:paraId="67681264" w14:textId="77777777" w:rsidR="00325EB9" w:rsidRPr="00325EB9" w:rsidRDefault="00325EB9" w:rsidP="00401B31">
            <w:pPr>
              <w:jc w:val="both"/>
              <w:rPr>
                <w:rFonts w:ascii="Times New Roman" w:hAnsi="Times New Roman" w:cs="Times New Roman"/>
                <w:b/>
                <w:bCs/>
                <w:szCs w:val="24"/>
              </w:rPr>
            </w:pPr>
            <w:r w:rsidRPr="00325EB9">
              <w:rPr>
                <w:rFonts w:ascii="Times New Roman" w:hAnsi="Times New Roman" w:cs="Times New Roman"/>
                <w:bCs/>
                <w:szCs w:val="24"/>
              </w:rPr>
              <w:t>Equipamento para análise de Demanda Bioquímica de Oxigênio (DBO), pelo método respirométrico, com as seguintes características mínimas:</w:t>
            </w:r>
          </w:p>
          <w:p w14:paraId="1E966497" w14:textId="77777777" w:rsidR="00325EB9" w:rsidRPr="00325EB9" w:rsidRDefault="00325EB9" w:rsidP="00401B31">
            <w:pPr>
              <w:jc w:val="both"/>
              <w:rPr>
                <w:rFonts w:ascii="Times New Roman" w:hAnsi="Times New Roman" w:cs="Times New Roman"/>
                <w:b/>
                <w:bCs/>
                <w:szCs w:val="24"/>
              </w:rPr>
            </w:pPr>
          </w:p>
          <w:p w14:paraId="0A9DBBAB" w14:textId="77777777" w:rsidR="00325EB9" w:rsidRPr="00325EB9" w:rsidRDefault="00325EB9" w:rsidP="00401B31">
            <w:pPr>
              <w:jc w:val="both"/>
              <w:rPr>
                <w:rFonts w:ascii="Times New Roman" w:hAnsi="Times New Roman" w:cs="Times New Roman"/>
                <w:b/>
                <w:bCs/>
                <w:szCs w:val="24"/>
              </w:rPr>
            </w:pPr>
            <w:r w:rsidRPr="00325EB9">
              <w:rPr>
                <w:rFonts w:ascii="Times New Roman" w:hAnsi="Times New Roman" w:cs="Times New Roman"/>
                <w:bCs/>
                <w:szCs w:val="24"/>
              </w:rPr>
              <w:lastRenderedPageBreak/>
              <w:t>•</w:t>
            </w:r>
            <w:r w:rsidRPr="00325EB9">
              <w:rPr>
                <w:rFonts w:ascii="Times New Roman" w:hAnsi="Times New Roman" w:cs="Times New Roman"/>
                <w:bCs/>
                <w:szCs w:val="24"/>
              </w:rPr>
              <w:tab/>
              <w:t>Faixa de teste: 0-4000 mg/L.</w:t>
            </w:r>
          </w:p>
          <w:p w14:paraId="6035352F" w14:textId="77777777" w:rsidR="00325EB9" w:rsidRPr="00325EB9" w:rsidRDefault="00325EB9" w:rsidP="00401B31">
            <w:pPr>
              <w:jc w:val="both"/>
              <w:rPr>
                <w:rFonts w:ascii="Times New Roman" w:hAnsi="Times New Roman" w:cs="Times New Roman"/>
                <w:b/>
                <w:bCs/>
                <w:szCs w:val="24"/>
              </w:rPr>
            </w:pPr>
            <w:r w:rsidRPr="00325EB9">
              <w:rPr>
                <w:rFonts w:ascii="Times New Roman" w:hAnsi="Times New Roman" w:cs="Times New Roman"/>
                <w:bCs/>
                <w:szCs w:val="24"/>
              </w:rPr>
              <w:t>•</w:t>
            </w:r>
            <w:r w:rsidRPr="00325EB9">
              <w:rPr>
                <w:rFonts w:ascii="Times New Roman" w:hAnsi="Times New Roman" w:cs="Times New Roman"/>
                <w:bCs/>
                <w:szCs w:val="24"/>
              </w:rPr>
              <w:tab/>
              <w:t>Resolução: 0,01 mg/L</w:t>
            </w:r>
          </w:p>
          <w:p w14:paraId="74463066" w14:textId="77777777" w:rsidR="00325EB9" w:rsidRPr="00325EB9" w:rsidRDefault="00325EB9" w:rsidP="00401B31">
            <w:pPr>
              <w:jc w:val="both"/>
              <w:rPr>
                <w:rFonts w:ascii="Times New Roman" w:hAnsi="Times New Roman" w:cs="Times New Roman"/>
                <w:b/>
                <w:bCs/>
                <w:szCs w:val="24"/>
              </w:rPr>
            </w:pPr>
            <w:r w:rsidRPr="00325EB9">
              <w:rPr>
                <w:rFonts w:ascii="Times New Roman" w:hAnsi="Times New Roman" w:cs="Times New Roman"/>
                <w:bCs/>
                <w:szCs w:val="24"/>
              </w:rPr>
              <w:t>•</w:t>
            </w:r>
            <w:r w:rsidRPr="00325EB9">
              <w:rPr>
                <w:rFonts w:ascii="Times New Roman" w:hAnsi="Times New Roman" w:cs="Times New Roman"/>
                <w:bCs/>
                <w:szCs w:val="24"/>
              </w:rPr>
              <w:tab/>
              <w:t>Duração do teste: 1-30 dias.</w:t>
            </w:r>
          </w:p>
          <w:p w14:paraId="43BBC193" w14:textId="77777777" w:rsidR="00325EB9" w:rsidRPr="00325EB9" w:rsidRDefault="00325EB9" w:rsidP="00401B31">
            <w:pPr>
              <w:jc w:val="both"/>
              <w:rPr>
                <w:rFonts w:ascii="Times New Roman" w:hAnsi="Times New Roman" w:cs="Times New Roman"/>
                <w:b/>
                <w:bCs/>
                <w:szCs w:val="24"/>
              </w:rPr>
            </w:pPr>
            <w:r w:rsidRPr="00325EB9">
              <w:rPr>
                <w:rFonts w:ascii="Times New Roman" w:hAnsi="Times New Roman" w:cs="Times New Roman"/>
                <w:bCs/>
                <w:szCs w:val="24"/>
              </w:rPr>
              <w:t>•</w:t>
            </w:r>
            <w:r w:rsidRPr="00325EB9">
              <w:rPr>
                <w:rFonts w:ascii="Times New Roman" w:hAnsi="Times New Roman" w:cs="Times New Roman"/>
                <w:bCs/>
                <w:szCs w:val="24"/>
              </w:rPr>
              <w:tab/>
              <w:t>Intervalo de gravação: 24 minutos -12 horas/tempo.</w:t>
            </w:r>
          </w:p>
          <w:p w14:paraId="14FDFC72" w14:textId="77777777" w:rsidR="00325EB9" w:rsidRPr="00325EB9" w:rsidRDefault="00325EB9" w:rsidP="00401B31">
            <w:pPr>
              <w:jc w:val="both"/>
              <w:rPr>
                <w:rFonts w:ascii="Times New Roman" w:hAnsi="Times New Roman" w:cs="Times New Roman"/>
                <w:b/>
                <w:bCs/>
                <w:szCs w:val="24"/>
              </w:rPr>
            </w:pPr>
            <w:r w:rsidRPr="00325EB9">
              <w:rPr>
                <w:rFonts w:ascii="Times New Roman" w:hAnsi="Times New Roman" w:cs="Times New Roman"/>
                <w:bCs/>
                <w:szCs w:val="24"/>
              </w:rPr>
              <w:t>•</w:t>
            </w:r>
            <w:r w:rsidRPr="00325EB9">
              <w:rPr>
                <w:rFonts w:ascii="Times New Roman" w:hAnsi="Times New Roman" w:cs="Times New Roman"/>
                <w:bCs/>
                <w:szCs w:val="24"/>
              </w:rPr>
              <w:tab/>
              <w:t>Quantidade de armazenamento:</w:t>
            </w:r>
          </w:p>
          <w:p w14:paraId="6ECA654C" w14:textId="77777777" w:rsidR="00325EB9" w:rsidRPr="00325EB9" w:rsidRDefault="00325EB9" w:rsidP="00401B31">
            <w:pPr>
              <w:jc w:val="both"/>
              <w:rPr>
                <w:rFonts w:ascii="Times New Roman" w:hAnsi="Times New Roman" w:cs="Times New Roman"/>
                <w:b/>
                <w:bCs/>
                <w:szCs w:val="24"/>
              </w:rPr>
            </w:pPr>
            <w:r w:rsidRPr="00325EB9">
              <w:rPr>
                <w:rFonts w:ascii="Times New Roman" w:hAnsi="Times New Roman" w:cs="Times New Roman"/>
                <w:bCs/>
                <w:szCs w:val="24"/>
              </w:rPr>
              <w:t>•</w:t>
            </w:r>
            <w:r w:rsidRPr="00325EB9">
              <w:rPr>
                <w:rFonts w:ascii="Times New Roman" w:hAnsi="Times New Roman" w:cs="Times New Roman"/>
                <w:bCs/>
                <w:szCs w:val="24"/>
              </w:rPr>
              <w:tab/>
              <w:t>Temperatura da cultura: 20 ±1°C.</w:t>
            </w:r>
          </w:p>
          <w:p w14:paraId="659D042D" w14:textId="77777777" w:rsidR="00325EB9" w:rsidRPr="00325EB9" w:rsidRDefault="00325EB9" w:rsidP="00401B31">
            <w:pPr>
              <w:jc w:val="both"/>
              <w:rPr>
                <w:rFonts w:ascii="Times New Roman" w:hAnsi="Times New Roman" w:cs="Times New Roman"/>
                <w:b/>
                <w:bCs/>
                <w:szCs w:val="24"/>
              </w:rPr>
            </w:pPr>
            <w:r w:rsidRPr="00325EB9">
              <w:rPr>
                <w:rFonts w:ascii="Times New Roman" w:hAnsi="Times New Roman" w:cs="Times New Roman"/>
                <w:bCs/>
                <w:szCs w:val="24"/>
              </w:rPr>
              <w:t>•</w:t>
            </w:r>
            <w:r w:rsidRPr="00325EB9">
              <w:rPr>
                <w:rFonts w:ascii="Times New Roman" w:hAnsi="Times New Roman" w:cs="Times New Roman"/>
                <w:bCs/>
                <w:szCs w:val="24"/>
              </w:rPr>
              <w:tab/>
              <w:t>Fonte de Alimentação 100 a 240 VAC, 50, 60 Hz</w:t>
            </w:r>
          </w:p>
          <w:p w14:paraId="53B61E05" w14:textId="77777777" w:rsidR="00325EB9" w:rsidRPr="00325EB9" w:rsidRDefault="00325EB9" w:rsidP="00401B31">
            <w:pPr>
              <w:jc w:val="both"/>
              <w:rPr>
                <w:rFonts w:ascii="Times New Roman" w:hAnsi="Times New Roman" w:cs="Times New Roman"/>
                <w:b/>
                <w:bCs/>
                <w:szCs w:val="24"/>
              </w:rPr>
            </w:pPr>
          </w:p>
          <w:p w14:paraId="0CAA8055" w14:textId="77777777" w:rsidR="00325EB9" w:rsidRPr="00325EB9" w:rsidRDefault="00325EB9" w:rsidP="00401B31">
            <w:pPr>
              <w:jc w:val="both"/>
              <w:rPr>
                <w:rFonts w:ascii="Times New Roman" w:hAnsi="Times New Roman" w:cs="Times New Roman"/>
                <w:b/>
                <w:bCs/>
                <w:szCs w:val="24"/>
              </w:rPr>
            </w:pPr>
            <w:r w:rsidRPr="00325EB9">
              <w:rPr>
                <w:rFonts w:ascii="Times New Roman" w:hAnsi="Times New Roman" w:cs="Times New Roman"/>
                <w:bCs/>
                <w:szCs w:val="24"/>
              </w:rPr>
              <w:t>•</w:t>
            </w:r>
            <w:r w:rsidRPr="00325EB9">
              <w:rPr>
                <w:rFonts w:ascii="Times New Roman" w:hAnsi="Times New Roman" w:cs="Times New Roman"/>
                <w:bCs/>
                <w:szCs w:val="24"/>
              </w:rPr>
              <w:tab/>
              <w:t>Conversão automática de resultados de pressão para DBO.</w:t>
            </w:r>
          </w:p>
          <w:p w14:paraId="040A008B" w14:textId="77777777" w:rsidR="00325EB9" w:rsidRPr="00325EB9" w:rsidRDefault="00325EB9" w:rsidP="00401B31">
            <w:pPr>
              <w:jc w:val="both"/>
              <w:rPr>
                <w:rFonts w:ascii="Times New Roman" w:hAnsi="Times New Roman" w:cs="Times New Roman"/>
                <w:b/>
                <w:bCs/>
                <w:szCs w:val="24"/>
              </w:rPr>
            </w:pPr>
            <w:r w:rsidRPr="00325EB9">
              <w:rPr>
                <w:rFonts w:ascii="Times New Roman" w:hAnsi="Times New Roman" w:cs="Times New Roman"/>
                <w:bCs/>
                <w:szCs w:val="24"/>
              </w:rPr>
              <w:t>•</w:t>
            </w:r>
            <w:r w:rsidRPr="00325EB9">
              <w:rPr>
                <w:rFonts w:ascii="Times New Roman" w:hAnsi="Times New Roman" w:cs="Times New Roman"/>
                <w:bCs/>
                <w:szCs w:val="24"/>
              </w:rPr>
              <w:tab/>
              <w:t>Modo de Leitura: mg/L (ppm) diretamente no visor;</w:t>
            </w:r>
          </w:p>
          <w:p w14:paraId="0EC388CD" w14:textId="77777777" w:rsidR="00325EB9" w:rsidRPr="00325EB9" w:rsidRDefault="00325EB9" w:rsidP="00401B31">
            <w:pPr>
              <w:jc w:val="both"/>
              <w:rPr>
                <w:rFonts w:ascii="Times New Roman" w:hAnsi="Times New Roman" w:cs="Times New Roman"/>
                <w:b/>
                <w:bCs/>
                <w:szCs w:val="24"/>
              </w:rPr>
            </w:pPr>
            <w:r w:rsidRPr="00325EB9">
              <w:rPr>
                <w:rFonts w:ascii="Times New Roman" w:hAnsi="Times New Roman" w:cs="Times New Roman"/>
                <w:bCs/>
                <w:szCs w:val="24"/>
              </w:rPr>
              <w:t>•</w:t>
            </w:r>
            <w:r w:rsidRPr="00325EB9">
              <w:rPr>
                <w:rFonts w:ascii="Times New Roman" w:hAnsi="Times New Roman" w:cs="Times New Roman"/>
                <w:bCs/>
                <w:szCs w:val="24"/>
              </w:rPr>
              <w:tab/>
              <w:t>Resultados disponíveis em DBO (mg/l) e pressão (mBar);</w:t>
            </w:r>
          </w:p>
          <w:p w14:paraId="7E63CBB4" w14:textId="77777777" w:rsidR="00325EB9" w:rsidRPr="00325EB9" w:rsidRDefault="00325EB9" w:rsidP="00401B31">
            <w:pPr>
              <w:jc w:val="both"/>
              <w:rPr>
                <w:rFonts w:ascii="Times New Roman" w:hAnsi="Times New Roman" w:cs="Times New Roman"/>
                <w:b/>
                <w:bCs/>
                <w:szCs w:val="24"/>
              </w:rPr>
            </w:pPr>
            <w:r w:rsidRPr="00325EB9">
              <w:rPr>
                <w:rFonts w:ascii="Times New Roman" w:hAnsi="Times New Roman" w:cs="Times New Roman"/>
                <w:bCs/>
                <w:szCs w:val="24"/>
              </w:rPr>
              <w:t>•</w:t>
            </w:r>
            <w:r w:rsidRPr="00325EB9">
              <w:rPr>
                <w:rFonts w:ascii="Times New Roman" w:hAnsi="Times New Roman" w:cs="Times New Roman"/>
                <w:bCs/>
                <w:szCs w:val="24"/>
              </w:rPr>
              <w:tab/>
              <w:t>Conversão automática de resultados de pressão em DBO;</w:t>
            </w:r>
          </w:p>
          <w:p w14:paraId="558AB12D" w14:textId="77777777" w:rsidR="00325EB9" w:rsidRPr="00325EB9" w:rsidRDefault="00325EB9" w:rsidP="00401B31">
            <w:pPr>
              <w:jc w:val="both"/>
              <w:rPr>
                <w:rFonts w:ascii="Times New Roman" w:hAnsi="Times New Roman" w:cs="Times New Roman"/>
                <w:b/>
                <w:bCs/>
                <w:szCs w:val="24"/>
              </w:rPr>
            </w:pPr>
            <w:r w:rsidRPr="00325EB9">
              <w:rPr>
                <w:rFonts w:ascii="Times New Roman" w:hAnsi="Times New Roman" w:cs="Times New Roman"/>
                <w:bCs/>
                <w:szCs w:val="24"/>
              </w:rPr>
              <w:t>•</w:t>
            </w:r>
            <w:r w:rsidRPr="00325EB9">
              <w:rPr>
                <w:rFonts w:ascii="Times New Roman" w:hAnsi="Times New Roman" w:cs="Times New Roman"/>
                <w:bCs/>
                <w:szCs w:val="24"/>
              </w:rPr>
              <w:tab/>
              <w:t>DBO INIBIDOR DE NITRIFICACAO 35G:</w:t>
            </w:r>
          </w:p>
          <w:p w14:paraId="44BBDDB2" w14:textId="77777777" w:rsidR="00325EB9" w:rsidRPr="00325EB9" w:rsidRDefault="00325EB9" w:rsidP="00401B31">
            <w:pPr>
              <w:jc w:val="both"/>
              <w:rPr>
                <w:rFonts w:ascii="Times New Roman" w:hAnsi="Times New Roman" w:cs="Times New Roman"/>
                <w:b/>
                <w:bCs/>
                <w:szCs w:val="24"/>
              </w:rPr>
            </w:pPr>
            <w:r w:rsidRPr="00325EB9">
              <w:rPr>
                <w:rFonts w:ascii="Times New Roman" w:hAnsi="Times New Roman" w:cs="Times New Roman"/>
                <w:bCs/>
                <w:szCs w:val="24"/>
              </w:rPr>
              <w:t xml:space="preserve">Um host de bandeja de DBO com agitação, que </w:t>
            </w:r>
            <w:r w:rsidRPr="00325EB9">
              <w:rPr>
                <w:rFonts w:ascii="Times New Roman" w:hAnsi="Times New Roman" w:cs="Times New Roman"/>
                <w:bCs/>
                <w:szCs w:val="24"/>
              </w:rPr>
              <w:lastRenderedPageBreak/>
              <w:t xml:space="preserve">serve como suporte para 6 garrafas; </w:t>
            </w:r>
          </w:p>
          <w:p w14:paraId="7634C10A" w14:textId="77777777" w:rsidR="00325EB9" w:rsidRPr="00325EB9" w:rsidRDefault="00325EB9" w:rsidP="00401B31">
            <w:pPr>
              <w:jc w:val="both"/>
              <w:rPr>
                <w:rFonts w:ascii="Times New Roman" w:hAnsi="Times New Roman" w:cs="Times New Roman"/>
                <w:b/>
                <w:bCs/>
                <w:szCs w:val="24"/>
              </w:rPr>
            </w:pPr>
            <w:r w:rsidRPr="00325EB9">
              <w:rPr>
                <w:rFonts w:ascii="Times New Roman" w:hAnsi="Times New Roman" w:cs="Times New Roman"/>
                <w:bCs/>
                <w:szCs w:val="24"/>
              </w:rPr>
              <w:t>6 cabeças de medição;</w:t>
            </w:r>
          </w:p>
          <w:p w14:paraId="60DE927E" w14:textId="77777777" w:rsidR="00325EB9" w:rsidRPr="00325EB9" w:rsidRDefault="00325EB9" w:rsidP="00401B31">
            <w:pPr>
              <w:jc w:val="both"/>
              <w:rPr>
                <w:rFonts w:ascii="Times New Roman" w:hAnsi="Times New Roman" w:cs="Times New Roman"/>
                <w:b/>
                <w:bCs/>
                <w:szCs w:val="24"/>
              </w:rPr>
            </w:pPr>
            <w:r w:rsidRPr="00325EB9">
              <w:rPr>
                <w:rFonts w:ascii="Times New Roman" w:hAnsi="Times New Roman" w:cs="Times New Roman"/>
                <w:bCs/>
                <w:szCs w:val="24"/>
              </w:rPr>
              <w:t xml:space="preserve">6 garrafas, âmbar de 580 mL; </w:t>
            </w:r>
          </w:p>
          <w:p w14:paraId="55A6E156" w14:textId="77777777" w:rsidR="00325EB9" w:rsidRPr="00325EB9" w:rsidRDefault="00325EB9" w:rsidP="00401B31">
            <w:pPr>
              <w:jc w:val="both"/>
              <w:rPr>
                <w:rFonts w:ascii="Times New Roman" w:hAnsi="Times New Roman" w:cs="Times New Roman"/>
                <w:b/>
                <w:bCs/>
                <w:szCs w:val="24"/>
              </w:rPr>
            </w:pPr>
            <w:r w:rsidRPr="00325EB9">
              <w:rPr>
                <w:rFonts w:ascii="Times New Roman" w:hAnsi="Times New Roman" w:cs="Times New Roman"/>
                <w:bCs/>
                <w:szCs w:val="24"/>
              </w:rPr>
              <w:t xml:space="preserve">6 barras magnéticas para agitação; </w:t>
            </w:r>
          </w:p>
          <w:p w14:paraId="7E1F79DA" w14:textId="77777777" w:rsidR="00325EB9" w:rsidRPr="00325EB9" w:rsidRDefault="00325EB9" w:rsidP="00401B31">
            <w:pPr>
              <w:jc w:val="both"/>
              <w:rPr>
                <w:rFonts w:ascii="Times New Roman" w:hAnsi="Times New Roman" w:cs="Times New Roman"/>
                <w:b/>
                <w:bCs/>
                <w:szCs w:val="24"/>
              </w:rPr>
            </w:pPr>
            <w:r w:rsidRPr="00325EB9">
              <w:rPr>
                <w:rFonts w:ascii="Times New Roman" w:hAnsi="Times New Roman" w:cs="Times New Roman"/>
                <w:bCs/>
                <w:szCs w:val="24"/>
              </w:rPr>
              <w:t xml:space="preserve">6 adaptadores de borracha; </w:t>
            </w:r>
          </w:p>
          <w:p w14:paraId="1892A9B1" w14:textId="77777777" w:rsidR="00325EB9" w:rsidRPr="00325EB9" w:rsidRDefault="00325EB9" w:rsidP="00401B31">
            <w:pPr>
              <w:jc w:val="both"/>
              <w:rPr>
                <w:rFonts w:ascii="Times New Roman" w:hAnsi="Times New Roman" w:cs="Times New Roman"/>
                <w:b/>
                <w:bCs/>
                <w:szCs w:val="24"/>
              </w:rPr>
            </w:pPr>
            <w:r w:rsidRPr="00325EB9">
              <w:rPr>
                <w:rFonts w:ascii="Times New Roman" w:hAnsi="Times New Roman" w:cs="Times New Roman"/>
                <w:bCs/>
                <w:szCs w:val="24"/>
              </w:rPr>
              <w:t>1 mesa de agitação magnética com capacidade para 6 garrafas</w:t>
            </w:r>
          </w:p>
          <w:p w14:paraId="4D84AAC4" w14:textId="77777777" w:rsidR="00325EB9" w:rsidRPr="00325EB9" w:rsidRDefault="00325EB9" w:rsidP="00401B31">
            <w:pPr>
              <w:jc w:val="both"/>
              <w:rPr>
                <w:rFonts w:ascii="Times New Roman" w:hAnsi="Times New Roman" w:cs="Times New Roman"/>
                <w:b/>
                <w:bCs/>
                <w:szCs w:val="24"/>
              </w:rPr>
            </w:pPr>
            <w:r w:rsidRPr="00325EB9">
              <w:rPr>
                <w:rFonts w:ascii="Times New Roman" w:hAnsi="Times New Roman" w:cs="Times New Roman"/>
                <w:bCs/>
                <w:szCs w:val="24"/>
              </w:rPr>
              <w:t xml:space="preserve">Um suporte para as garrafas; </w:t>
            </w:r>
          </w:p>
          <w:p w14:paraId="7597F545" w14:textId="77777777" w:rsidR="00325EB9" w:rsidRPr="00325EB9" w:rsidRDefault="00325EB9" w:rsidP="00401B31">
            <w:pPr>
              <w:jc w:val="both"/>
              <w:rPr>
                <w:rFonts w:ascii="Times New Roman" w:hAnsi="Times New Roman" w:cs="Times New Roman"/>
                <w:b/>
                <w:bCs/>
                <w:szCs w:val="24"/>
              </w:rPr>
            </w:pPr>
            <w:r w:rsidRPr="00325EB9">
              <w:rPr>
                <w:rFonts w:ascii="Times New Roman" w:hAnsi="Times New Roman" w:cs="Times New Roman"/>
                <w:bCs/>
                <w:szCs w:val="24"/>
              </w:rPr>
              <w:t>Um mini dosador;</w:t>
            </w:r>
          </w:p>
        </w:tc>
        <w:tc>
          <w:tcPr>
            <w:tcW w:w="660" w:type="pct"/>
            <w:vAlign w:val="center"/>
          </w:tcPr>
          <w:p w14:paraId="61A950A0" w14:textId="77777777" w:rsidR="00325EB9" w:rsidRPr="00325EB9" w:rsidRDefault="00325EB9" w:rsidP="00401B31">
            <w:pPr>
              <w:jc w:val="center"/>
              <w:rPr>
                <w:rFonts w:ascii="Times New Roman" w:hAnsi="Times New Roman" w:cs="Times New Roman"/>
                <w:b/>
                <w:bCs/>
                <w:szCs w:val="24"/>
              </w:rPr>
            </w:pPr>
            <w:r w:rsidRPr="00325EB9">
              <w:rPr>
                <w:rFonts w:ascii="Times New Roman" w:hAnsi="Times New Roman" w:cs="Times New Roman"/>
                <w:bCs/>
                <w:szCs w:val="24"/>
              </w:rPr>
              <w:lastRenderedPageBreak/>
              <w:t>Unidade</w:t>
            </w:r>
          </w:p>
        </w:tc>
        <w:tc>
          <w:tcPr>
            <w:tcW w:w="627" w:type="pct"/>
            <w:vAlign w:val="center"/>
          </w:tcPr>
          <w:p w14:paraId="3786EE01" w14:textId="77777777" w:rsidR="00325EB9" w:rsidRPr="00325EB9" w:rsidRDefault="00325EB9" w:rsidP="00401B31">
            <w:pPr>
              <w:jc w:val="center"/>
              <w:rPr>
                <w:rFonts w:ascii="Times New Roman" w:hAnsi="Times New Roman" w:cs="Times New Roman"/>
                <w:b/>
                <w:bCs/>
                <w:szCs w:val="24"/>
              </w:rPr>
            </w:pPr>
            <w:r w:rsidRPr="00325EB9">
              <w:rPr>
                <w:rFonts w:ascii="Times New Roman" w:hAnsi="Times New Roman" w:cs="Times New Roman"/>
                <w:bCs/>
                <w:szCs w:val="24"/>
              </w:rPr>
              <w:t>01</w:t>
            </w:r>
          </w:p>
        </w:tc>
        <w:tc>
          <w:tcPr>
            <w:tcW w:w="825" w:type="pct"/>
            <w:vAlign w:val="center"/>
          </w:tcPr>
          <w:p w14:paraId="4E657B12" w14:textId="77777777" w:rsidR="00325EB9" w:rsidRPr="00325EB9" w:rsidRDefault="00325EB9" w:rsidP="00401B31">
            <w:pPr>
              <w:jc w:val="center"/>
              <w:rPr>
                <w:rFonts w:ascii="Times New Roman" w:hAnsi="Times New Roman" w:cs="Times New Roman"/>
                <w:b/>
                <w:bCs/>
                <w:szCs w:val="24"/>
              </w:rPr>
            </w:pPr>
            <w:r w:rsidRPr="00325EB9">
              <w:rPr>
                <w:rFonts w:ascii="Times New Roman" w:hAnsi="Times New Roman" w:cs="Times New Roman"/>
                <w:bCs/>
                <w:szCs w:val="24"/>
              </w:rPr>
              <w:t>21.526,36</w:t>
            </w:r>
          </w:p>
        </w:tc>
      </w:tr>
      <w:tr w:rsidR="00325EB9" w:rsidRPr="00325EB9" w14:paraId="14038E81" w14:textId="77777777" w:rsidTr="00325EB9">
        <w:trPr>
          <w:trHeight w:val="361"/>
        </w:trPr>
        <w:tc>
          <w:tcPr>
            <w:tcW w:w="452" w:type="pct"/>
            <w:vAlign w:val="center"/>
          </w:tcPr>
          <w:p w14:paraId="006FA299" w14:textId="6DCC24F4" w:rsidR="00325EB9" w:rsidRPr="00325EB9" w:rsidRDefault="00325EB9" w:rsidP="00401B31">
            <w:pPr>
              <w:jc w:val="center"/>
              <w:rPr>
                <w:rFonts w:ascii="Times New Roman" w:hAnsi="Times New Roman" w:cs="Times New Roman"/>
                <w:szCs w:val="24"/>
              </w:rPr>
            </w:pPr>
            <w:r w:rsidRPr="00325EB9">
              <w:rPr>
                <w:rFonts w:ascii="Times New Roman" w:hAnsi="Times New Roman" w:cs="Times New Roman"/>
                <w:szCs w:val="24"/>
              </w:rPr>
              <w:lastRenderedPageBreak/>
              <w:t>02</w:t>
            </w:r>
          </w:p>
        </w:tc>
        <w:tc>
          <w:tcPr>
            <w:tcW w:w="1279" w:type="pct"/>
            <w:vAlign w:val="center"/>
          </w:tcPr>
          <w:p w14:paraId="55BD87CB" w14:textId="77777777" w:rsidR="00325EB9" w:rsidRPr="00325EB9" w:rsidRDefault="00325EB9" w:rsidP="00401B31">
            <w:pPr>
              <w:jc w:val="both"/>
              <w:rPr>
                <w:rFonts w:ascii="Times New Roman" w:hAnsi="Times New Roman" w:cs="Times New Roman"/>
                <w:b/>
                <w:bCs/>
                <w:szCs w:val="24"/>
              </w:rPr>
            </w:pPr>
            <w:r w:rsidRPr="00325EB9">
              <w:rPr>
                <w:rFonts w:ascii="Times New Roman" w:hAnsi="Times New Roman" w:cs="Times New Roman"/>
                <w:bCs/>
                <w:szCs w:val="24"/>
              </w:rPr>
              <w:t>REAGENTE INIBIDOR DE NITRIFICAÇÃO FÓRMULA 2533 PARA ANÁLISE DE DBO - DEMANDA BIOLÓGICA DE OXIGÊNIO</w:t>
            </w:r>
          </w:p>
        </w:tc>
        <w:tc>
          <w:tcPr>
            <w:tcW w:w="1158" w:type="pct"/>
          </w:tcPr>
          <w:p w14:paraId="630F6A23" w14:textId="77777777" w:rsidR="00325EB9" w:rsidRPr="00325EB9" w:rsidRDefault="00325EB9" w:rsidP="00401B31">
            <w:pPr>
              <w:jc w:val="both"/>
              <w:rPr>
                <w:rFonts w:ascii="Times New Roman" w:hAnsi="Times New Roman" w:cs="Times New Roman"/>
                <w:b/>
                <w:bCs/>
                <w:szCs w:val="24"/>
              </w:rPr>
            </w:pPr>
            <w:r w:rsidRPr="00325EB9">
              <w:rPr>
                <w:rFonts w:ascii="Times New Roman" w:hAnsi="Times New Roman" w:cs="Times New Roman"/>
                <w:bCs/>
                <w:szCs w:val="24"/>
              </w:rPr>
              <w:t>TCMP - 2-cloro-6 (triclorometil) piridina (N-Serve), revestido em substrato inerte. O uso de 0,16g em uma amostra de 300 mL inibe a demanda de oxigênio nitrogenado no teste de DBO.</w:t>
            </w:r>
          </w:p>
          <w:p w14:paraId="61679B87" w14:textId="77777777" w:rsidR="00325EB9" w:rsidRPr="00325EB9" w:rsidRDefault="00325EB9" w:rsidP="00401B31">
            <w:pPr>
              <w:jc w:val="both"/>
              <w:rPr>
                <w:rFonts w:ascii="Times New Roman" w:hAnsi="Times New Roman" w:cs="Times New Roman"/>
                <w:b/>
                <w:bCs/>
                <w:szCs w:val="24"/>
              </w:rPr>
            </w:pPr>
            <w:r w:rsidRPr="00325EB9">
              <w:rPr>
                <w:rFonts w:ascii="Times New Roman" w:hAnsi="Times New Roman" w:cs="Times New Roman"/>
                <w:bCs/>
                <w:szCs w:val="24"/>
              </w:rPr>
              <w:t>Frasco de 35g.  Acompanha a tampa dosadora.</w:t>
            </w:r>
          </w:p>
        </w:tc>
        <w:tc>
          <w:tcPr>
            <w:tcW w:w="660" w:type="pct"/>
            <w:vAlign w:val="center"/>
          </w:tcPr>
          <w:p w14:paraId="5EC66993" w14:textId="77777777" w:rsidR="00325EB9" w:rsidRPr="00325EB9" w:rsidRDefault="00325EB9" w:rsidP="00401B31">
            <w:pPr>
              <w:jc w:val="center"/>
              <w:rPr>
                <w:rFonts w:ascii="Times New Roman" w:hAnsi="Times New Roman" w:cs="Times New Roman"/>
                <w:b/>
                <w:bCs/>
                <w:szCs w:val="24"/>
              </w:rPr>
            </w:pPr>
            <w:r w:rsidRPr="00325EB9">
              <w:rPr>
                <w:rFonts w:ascii="Times New Roman" w:hAnsi="Times New Roman" w:cs="Times New Roman"/>
                <w:bCs/>
                <w:szCs w:val="24"/>
              </w:rPr>
              <w:t>Frasco</w:t>
            </w:r>
          </w:p>
        </w:tc>
        <w:tc>
          <w:tcPr>
            <w:tcW w:w="627" w:type="pct"/>
            <w:vAlign w:val="center"/>
          </w:tcPr>
          <w:p w14:paraId="7CCD1CF1" w14:textId="77777777" w:rsidR="00325EB9" w:rsidRPr="00325EB9" w:rsidRDefault="00325EB9" w:rsidP="00401B31">
            <w:pPr>
              <w:jc w:val="center"/>
              <w:rPr>
                <w:rFonts w:ascii="Times New Roman" w:hAnsi="Times New Roman" w:cs="Times New Roman"/>
                <w:b/>
                <w:bCs/>
                <w:szCs w:val="24"/>
              </w:rPr>
            </w:pPr>
            <w:r w:rsidRPr="00325EB9">
              <w:rPr>
                <w:rFonts w:ascii="Times New Roman" w:hAnsi="Times New Roman" w:cs="Times New Roman"/>
                <w:bCs/>
                <w:szCs w:val="24"/>
              </w:rPr>
              <w:t>01</w:t>
            </w:r>
          </w:p>
        </w:tc>
        <w:tc>
          <w:tcPr>
            <w:tcW w:w="825" w:type="pct"/>
            <w:vAlign w:val="center"/>
          </w:tcPr>
          <w:p w14:paraId="63DC4302" w14:textId="77777777" w:rsidR="00325EB9" w:rsidRPr="00325EB9" w:rsidRDefault="00325EB9" w:rsidP="00401B31">
            <w:pPr>
              <w:jc w:val="center"/>
              <w:rPr>
                <w:rFonts w:ascii="Times New Roman" w:hAnsi="Times New Roman" w:cs="Times New Roman"/>
                <w:b/>
                <w:bCs/>
                <w:szCs w:val="24"/>
              </w:rPr>
            </w:pPr>
            <w:r w:rsidRPr="00325EB9">
              <w:rPr>
                <w:rFonts w:ascii="Times New Roman" w:hAnsi="Times New Roman" w:cs="Times New Roman"/>
                <w:bCs/>
                <w:szCs w:val="24"/>
              </w:rPr>
              <w:t>1.005,30</w:t>
            </w:r>
          </w:p>
        </w:tc>
      </w:tr>
    </w:tbl>
    <w:p w14:paraId="677E981E" w14:textId="77777777" w:rsidR="00325EB9" w:rsidRPr="00325EB9" w:rsidRDefault="00325EB9" w:rsidP="00325EB9">
      <w:pPr>
        <w:rPr>
          <w:rFonts w:ascii="Times New Roman" w:eastAsia="Arial" w:hAnsi="Times New Roman" w:cs="Times New Roman"/>
          <w:b/>
          <w:bCs/>
          <w:color w:val="FF0000"/>
          <w:szCs w:val="24"/>
        </w:rPr>
      </w:pPr>
    </w:p>
    <w:p w14:paraId="7E9EAC02" w14:textId="77777777" w:rsidR="00325EB9" w:rsidRPr="00325EB9" w:rsidRDefault="00325EB9" w:rsidP="00325EB9">
      <w:pPr>
        <w:tabs>
          <w:tab w:val="left" w:pos="284"/>
        </w:tabs>
        <w:autoSpaceDE w:val="0"/>
        <w:autoSpaceDN w:val="0"/>
        <w:adjustRightInd w:val="0"/>
        <w:spacing w:after="120"/>
        <w:jc w:val="both"/>
        <w:rPr>
          <w:rFonts w:ascii="Times New Roman" w:hAnsi="Times New Roman" w:cs="Times New Roman"/>
          <w:b/>
          <w:bCs/>
          <w:szCs w:val="24"/>
        </w:rPr>
      </w:pPr>
      <w:r w:rsidRPr="00325EB9">
        <w:rPr>
          <w:rFonts w:ascii="Times New Roman" w:hAnsi="Times New Roman" w:cs="Times New Roman"/>
          <w:b/>
          <w:bCs/>
          <w:szCs w:val="24"/>
        </w:rPr>
        <w:t>3. DA FUNDAMENTAÇÃO E DESCRIÇÃO DA NECESSIDADE DA CONTRATAÇÃO:</w:t>
      </w:r>
    </w:p>
    <w:p w14:paraId="2839C542" w14:textId="77777777" w:rsidR="00325EB9" w:rsidRPr="00325EB9" w:rsidRDefault="00325EB9" w:rsidP="00325EB9">
      <w:pPr>
        <w:tabs>
          <w:tab w:val="left" w:pos="284"/>
        </w:tabs>
        <w:autoSpaceDE w:val="0"/>
        <w:autoSpaceDN w:val="0"/>
        <w:adjustRightInd w:val="0"/>
        <w:spacing w:after="120"/>
        <w:jc w:val="both"/>
        <w:rPr>
          <w:rFonts w:ascii="Times New Roman" w:hAnsi="Times New Roman" w:cs="Times New Roman"/>
          <w:szCs w:val="24"/>
        </w:rPr>
      </w:pPr>
      <w:r w:rsidRPr="00325EB9">
        <w:rPr>
          <w:rFonts w:ascii="Times New Roman" w:hAnsi="Times New Roman" w:cs="Times New Roman"/>
          <w:bCs/>
          <w:szCs w:val="24"/>
        </w:rPr>
        <w:t>Os produtos descritos no item anterior são necessários para a realização das análises laboratoriais de Demanda Bioquímica de Oxigênio (DBO), utilizadas no monitoramento da qualidade dos efluentes e no controle da eficiência operacional das Estações de Tratamento de Esgoto (ETE) do SAAE.</w:t>
      </w:r>
    </w:p>
    <w:p w14:paraId="4B514A9F" w14:textId="77777777" w:rsidR="00325EB9" w:rsidRPr="00325EB9" w:rsidRDefault="00325EB9" w:rsidP="00325EB9">
      <w:pPr>
        <w:tabs>
          <w:tab w:val="left" w:pos="284"/>
        </w:tabs>
        <w:autoSpaceDE w:val="0"/>
        <w:autoSpaceDN w:val="0"/>
        <w:adjustRightInd w:val="0"/>
        <w:spacing w:after="120"/>
        <w:jc w:val="both"/>
        <w:rPr>
          <w:rFonts w:ascii="Times New Roman" w:hAnsi="Times New Roman" w:cs="Times New Roman"/>
          <w:szCs w:val="24"/>
        </w:rPr>
      </w:pPr>
      <w:r w:rsidRPr="00325EB9">
        <w:rPr>
          <w:rFonts w:ascii="Times New Roman" w:hAnsi="Times New Roman" w:cs="Times New Roman"/>
          <w:bCs/>
          <w:szCs w:val="24"/>
        </w:rPr>
        <w:t xml:space="preserve">A ausência dos produtos resultará em prejuízos ao controle operacional e ambiental da Autarquia, com consequente comprometimento da qualidade dos serviços de </w:t>
      </w:r>
      <w:r w:rsidRPr="00325EB9">
        <w:rPr>
          <w:rFonts w:ascii="Times New Roman" w:hAnsi="Times New Roman" w:cs="Times New Roman"/>
          <w:bCs/>
          <w:szCs w:val="24"/>
        </w:rPr>
        <w:lastRenderedPageBreak/>
        <w:t>monitoramento e tratamento de esgoto sanitário, além de possíveis inconformidades perante os órgãos de fiscalização ambiental.</w:t>
      </w:r>
    </w:p>
    <w:p w14:paraId="08A880D8" w14:textId="77777777" w:rsidR="00325EB9" w:rsidRPr="00325EB9" w:rsidRDefault="00325EB9" w:rsidP="00325EB9">
      <w:pPr>
        <w:tabs>
          <w:tab w:val="left" w:pos="284"/>
        </w:tabs>
        <w:autoSpaceDE w:val="0"/>
        <w:autoSpaceDN w:val="0"/>
        <w:adjustRightInd w:val="0"/>
        <w:spacing w:after="120"/>
        <w:jc w:val="both"/>
        <w:rPr>
          <w:rFonts w:ascii="Times New Roman" w:hAnsi="Times New Roman" w:cs="Times New Roman"/>
          <w:szCs w:val="24"/>
        </w:rPr>
      </w:pPr>
      <w:r w:rsidRPr="00325EB9">
        <w:rPr>
          <w:rFonts w:ascii="Times New Roman" w:hAnsi="Times New Roman" w:cs="Times New Roman"/>
          <w:bCs/>
          <w:szCs w:val="24"/>
        </w:rPr>
        <w:t>A contratação visa estruturar e viabilizar a execução interna dos ensaios de DBO, proporcionando maior agilidade na obtenção de resultados, redução de custos com análises terceirizadas e maior segurança técnica nas decisões operacionais.</w:t>
      </w:r>
    </w:p>
    <w:p w14:paraId="43639218" w14:textId="77777777" w:rsidR="00325EB9" w:rsidRPr="00325EB9" w:rsidRDefault="00325EB9" w:rsidP="00325EB9">
      <w:pPr>
        <w:tabs>
          <w:tab w:val="left" w:pos="284"/>
        </w:tabs>
        <w:autoSpaceDE w:val="0"/>
        <w:autoSpaceDN w:val="0"/>
        <w:adjustRightInd w:val="0"/>
        <w:spacing w:after="120"/>
        <w:jc w:val="both"/>
        <w:rPr>
          <w:rFonts w:ascii="Times New Roman" w:hAnsi="Times New Roman" w:cs="Times New Roman"/>
          <w:szCs w:val="24"/>
        </w:rPr>
      </w:pPr>
      <w:r w:rsidRPr="00325EB9">
        <w:rPr>
          <w:rFonts w:ascii="Times New Roman" w:hAnsi="Times New Roman" w:cs="Times New Roman"/>
          <w:bCs/>
          <w:szCs w:val="24"/>
        </w:rPr>
        <w:t>O quantitativo foi definido com base na necessidade atual de implantação da rotina interna de análises laboratoriais, considerando o planejamento técnico do setor responsável, não estando previsto uso excedente decorrente de fato imprevisível.</w:t>
      </w:r>
    </w:p>
    <w:p w14:paraId="5DE88253" w14:textId="77777777" w:rsidR="00325EB9" w:rsidRPr="00325EB9" w:rsidRDefault="00325EB9" w:rsidP="00325EB9">
      <w:pPr>
        <w:spacing w:line="360" w:lineRule="auto"/>
        <w:jc w:val="both"/>
        <w:rPr>
          <w:rFonts w:ascii="Times New Roman" w:hAnsi="Times New Roman" w:cs="Times New Roman"/>
          <w:b/>
          <w:bCs/>
          <w:szCs w:val="24"/>
        </w:rPr>
      </w:pPr>
      <w:r w:rsidRPr="00325EB9">
        <w:rPr>
          <w:rFonts w:ascii="Times New Roman" w:hAnsi="Times New Roman" w:cs="Times New Roman"/>
          <w:b/>
          <w:bCs/>
          <w:szCs w:val="24"/>
        </w:rPr>
        <w:t>4. DA DESCRIÇÃO DA SOLUÇÃO COMO UM TODO:</w:t>
      </w:r>
    </w:p>
    <w:p w14:paraId="3BDCA1AA" w14:textId="77777777" w:rsidR="00325EB9" w:rsidRPr="00325EB9" w:rsidRDefault="00325EB9" w:rsidP="00325EB9">
      <w:pPr>
        <w:tabs>
          <w:tab w:val="left" w:pos="284"/>
        </w:tabs>
        <w:autoSpaceDE w:val="0"/>
        <w:autoSpaceDN w:val="0"/>
        <w:adjustRightInd w:val="0"/>
        <w:spacing w:after="120"/>
        <w:jc w:val="both"/>
        <w:rPr>
          <w:rFonts w:ascii="Times New Roman" w:hAnsi="Times New Roman" w:cs="Times New Roman"/>
          <w:b/>
          <w:bCs/>
          <w:szCs w:val="24"/>
        </w:rPr>
      </w:pPr>
      <w:r w:rsidRPr="00325EB9">
        <w:rPr>
          <w:rFonts w:ascii="Times New Roman" w:hAnsi="Times New Roman" w:cs="Times New Roman"/>
          <w:bCs/>
          <w:szCs w:val="24"/>
        </w:rPr>
        <w:t>A solução consiste na aquisição de equipamento analisador de Demanda Bioquímica de Oxigênio (DBO), pelo método respirométrico, com sistema de medição automática, controle de temperatura, leitura direta em mg/L e conversão automática de pressão em resultados de DBO, acompanhado de seus respectivos acessórios operacionais.</w:t>
      </w:r>
    </w:p>
    <w:p w14:paraId="1A32C5BC" w14:textId="77777777" w:rsidR="00325EB9" w:rsidRPr="00325EB9" w:rsidRDefault="00325EB9" w:rsidP="00325EB9">
      <w:pPr>
        <w:tabs>
          <w:tab w:val="left" w:pos="284"/>
        </w:tabs>
        <w:autoSpaceDE w:val="0"/>
        <w:autoSpaceDN w:val="0"/>
        <w:adjustRightInd w:val="0"/>
        <w:spacing w:after="120"/>
        <w:jc w:val="both"/>
        <w:rPr>
          <w:rFonts w:ascii="Times New Roman" w:hAnsi="Times New Roman" w:cs="Times New Roman"/>
          <w:b/>
          <w:bCs/>
          <w:szCs w:val="24"/>
        </w:rPr>
      </w:pPr>
      <w:r w:rsidRPr="00325EB9">
        <w:rPr>
          <w:rFonts w:ascii="Times New Roman" w:hAnsi="Times New Roman" w:cs="Times New Roman"/>
          <w:bCs/>
          <w:szCs w:val="24"/>
        </w:rPr>
        <w:t>Integra ainda a solução o fornecimento de reagente inibidor de nitrificação (TCMP Fórmula 2533), insumo indispensável para garantir a correta execução do ensaio, assegurando que os resultados representem exclusivamente a DBO carbonácea (DBOc), sem interferências da demanda nitrogenada.</w:t>
      </w:r>
    </w:p>
    <w:p w14:paraId="28D88202" w14:textId="77777777" w:rsidR="00325EB9" w:rsidRPr="00325EB9" w:rsidRDefault="00325EB9" w:rsidP="00325EB9">
      <w:pPr>
        <w:tabs>
          <w:tab w:val="left" w:pos="284"/>
        </w:tabs>
        <w:autoSpaceDE w:val="0"/>
        <w:autoSpaceDN w:val="0"/>
        <w:adjustRightInd w:val="0"/>
        <w:spacing w:after="120"/>
        <w:jc w:val="both"/>
        <w:rPr>
          <w:rFonts w:ascii="Times New Roman" w:hAnsi="Times New Roman" w:cs="Times New Roman"/>
          <w:b/>
          <w:bCs/>
          <w:szCs w:val="24"/>
        </w:rPr>
      </w:pPr>
      <w:r w:rsidRPr="00325EB9">
        <w:rPr>
          <w:rFonts w:ascii="Times New Roman" w:hAnsi="Times New Roman" w:cs="Times New Roman"/>
          <w:bCs/>
          <w:szCs w:val="24"/>
        </w:rPr>
        <w:t>A aquisição permitirá a realização completa dos ensaios no próprio laboratório do SAAE, garantindo confiabilidade analítica, atendimento às exigências legais e melhoria do controle ambiental e operacional da Autarquia.</w:t>
      </w:r>
    </w:p>
    <w:p w14:paraId="15004FDC" w14:textId="77777777" w:rsidR="00325EB9" w:rsidRPr="00325EB9" w:rsidRDefault="00325EB9" w:rsidP="00325EB9">
      <w:pPr>
        <w:tabs>
          <w:tab w:val="left" w:pos="284"/>
        </w:tabs>
        <w:autoSpaceDE w:val="0"/>
        <w:autoSpaceDN w:val="0"/>
        <w:adjustRightInd w:val="0"/>
        <w:spacing w:after="120"/>
        <w:jc w:val="both"/>
        <w:rPr>
          <w:rFonts w:ascii="Times New Roman" w:hAnsi="Times New Roman" w:cs="Times New Roman"/>
          <w:b/>
          <w:bCs/>
          <w:szCs w:val="24"/>
        </w:rPr>
      </w:pPr>
      <w:r w:rsidRPr="00325EB9">
        <w:rPr>
          <w:rFonts w:ascii="Times New Roman" w:hAnsi="Times New Roman" w:cs="Times New Roman"/>
          <w:b/>
          <w:bCs/>
          <w:szCs w:val="24"/>
        </w:rPr>
        <w:t>5. DOS REQUISITOS DA CONTRATAÇÃO:</w:t>
      </w:r>
    </w:p>
    <w:p w14:paraId="48046930" w14:textId="77777777" w:rsidR="00325EB9" w:rsidRPr="00325EB9" w:rsidRDefault="00325EB9" w:rsidP="00325EB9">
      <w:pPr>
        <w:tabs>
          <w:tab w:val="left" w:pos="284"/>
        </w:tabs>
        <w:autoSpaceDE w:val="0"/>
        <w:autoSpaceDN w:val="0"/>
        <w:adjustRightInd w:val="0"/>
        <w:spacing w:after="120"/>
        <w:jc w:val="both"/>
        <w:rPr>
          <w:rFonts w:ascii="Times New Roman" w:hAnsi="Times New Roman" w:cs="Times New Roman"/>
          <w:b/>
          <w:bCs/>
          <w:iCs/>
          <w:szCs w:val="24"/>
        </w:rPr>
      </w:pPr>
      <w:r w:rsidRPr="00325EB9">
        <w:rPr>
          <w:rFonts w:ascii="Times New Roman" w:hAnsi="Times New Roman" w:cs="Times New Roman"/>
          <w:bCs/>
          <w:iCs/>
          <w:szCs w:val="24"/>
        </w:rPr>
        <w:t xml:space="preserve">5.1 Na presente contratação será admitida a indicação da(s) seguinte(s) marca(s), característica(s) ou modelo(s), de acordo com as justificativas contidas nos Estudos Técnicos Preliminares: </w:t>
      </w:r>
      <w:r w:rsidRPr="00325EB9">
        <w:rPr>
          <w:rFonts w:ascii="Times New Roman" w:hAnsi="Times New Roman" w:cs="Times New Roman"/>
          <w:b/>
          <w:bCs/>
          <w:iCs/>
          <w:szCs w:val="24"/>
        </w:rPr>
        <w:t>Não se aplica</w:t>
      </w:r>
    </w:p>
    <w:p w14:paraId="6C442E1A" w14:textId="77777777" w:rsidR="00325EB9" w:rsidRPr="00325EB9" w:rsidRDefault="00325EB9" w:rsidP="00325EB9">
      <w:pPr>
        <w:tabs>
          <w:tab w:val="left" w:pos="284"/>
        </w:tabs>
        <w:autoSpaceDE w:val="0"/>
        <w:autoSpaceDN w:val="0"/>
        <w:adjustRightInd w:val="0"/>
        <w:spacing w:after="120"/>
        <w:jc w:val="both"/>
        <w:rPr>
          <w:rFonts w:ascii="Times New Roman" w:hAnsi="Times New Roman" w:cs="Times New Roman"/>
          <w:iCs/>
          <w:szCs w:val="24"/>
        </w:rPr>
      </w:pPr>
      <w:r w:rsidRPr="00325EB9">
        <w:rPr>
          <w:rFonts w:ascii="Times New Roman" w:hAnsi="Times New Roman" w:cs="Times New Roman"/>
          <w:bCs/>
          <w:iCs/>
          <w:szCs w:val="24"/>
        </w:rPr>
        <w:t xml:space="preserve">5.2 Da exigência de amostra: </w:t>
      </w:r>
      <w:r w:rsidRPr="00325EB9">
        <w:rPr>
          <w:rFonts w:ascii="Times New Roman" w:hAnsi="Times New Roman" w:cs="Times New Roman"/>
          <w:b/>
          <w:bCs/>
          <w:iCs/>
          <w:szCs w:val="24"/>
        </w:rPr>
        <w:t>Não se aplica.</w:t>
      </w:r>
    </w:p>
    <w:p w14:paraId="0EA98938" w14:textId="77777777" w:rsidR="00325EB9" w:rsidRPr="00325EB9" w:rsidRDefault="00325EB9" w:rsidP="00325EB9">
      <w:pPr>
        <w:tabs>
          <w:tab w:val="left" w:pos="284"/>
        </w:tabs>
        <w:autoSpaceDE w:val="0"/>
        <w:autoSpaceDN w:val="0"/>
        <w:adjustRightInd w:val="0"/>
        <w:spacing w:after="120"/>
        <w:jc w:val="both"/>
        <w:rPr>
          <w:rFonts w:ascii="Times New Roman" w:hAnsi="Times New Roman" w:cs="Times New Roman"/>
          <w:b/>
          <w:bCs/>
          <w:iCs/>
          <w:szCs w:val="24"/>
        </w:rPr>
      </w:pPr>
      <w:r w:rsidRPr="00325EB9">
        <w:rPr>
          <w:rFonts w:ascii="Times New Roman" w:hAnsi="Times New Roman" w:cs="Times New Roman"/>
          <w:bCs/>
          <w:iCs/>
          <w:szCs w:val="24"/>
        </w:rPr>
        <w:t xml:space="preserve">5.3 Da especificação da garantia: </w:t>
      </w:r>
      <w:r w:rsidRPr="00325EB9">
        <w:rPr>
          <w:rFonts w:ascii="Times New Roman" w:hAnsi="Times New Roman" w:cs="Times New Roman"/>
          <w:b/>
          <w:bCs/>
          <w:iCs/>
          <w:szCs w:val="24"/>
        </w:rPr>
        <w:t>Garantia mínima de 12 (doze) meses</w:t>
      </w:r>
      <w:r w:rsidRPr="00325EB9">
        <w:rPr>
          <w:rFonts w:ascii="Times New Roman" w:hAnsi="Times New Roman" w:cs="Times New Roman"/>
          <w:bCs/>
          <w:iCs/>
          <w:szCs w:val="24"/>
        </w:rPr>
        <w:t>, contra defeito de fabricação.</w:t>
      </w:r>
    </w:p>
    <w:p w14:paraId="1901E0DE" w14:textId="77777777" w:rsidR="00325EB9" w:rsidRPr="00325EB9" w:rsidRDefault="00325EB9" w:rsidP="00325EB9">
      <w:pPr>
        <w:tabs>
          <w:tab w:val="left" w:pos="284"/>
        </w:tabs>
        <w:autoSpaceDE w:val="0"/>
        <w:autoSpaceDN w:val="0"/>
        <w:adjustRightInd w:val="0"/>
        <w:spacing w:after="120"/>
        <w:jc w:val="both"/>
        <w:rPr>
          <w:rFonts w:ascii="Times New Roman" w:hAnsi="Times New Roman" w:cs="Times New Roman"/>
          <w:b/>
          <w:bCs/>
          <w:iCs/>
          <w:szCs w:val="24"/>
        </w:rPr>
      </w:pPr>
      <w:r w:rsidRPr="00325EB9">
        <w:rPr>
          <w:rFonts w:ascii="Times New Roman" w:hAnsi="Times New Roman" w:cs="Times New Roman"/>
          <w:bCs/>
          <w:iCs/>
          <w:szCs w:val="24"/>
        </w:rPr>
        <w:t>5.4 Não será admitida a subcontratação do objeto contratual.</w:t>
      </w:r>
    </w:p>
    <w:p w14:paraId="781C6EF9" w14:textId="77777777" w:rsidR="00325EB9" w:rsidRPr="00325EB9" w:rsidRDefault="00325EB9" w:rsidP="00325EB9">
      <w:pPr>
        <w:tabs>
          <w:tab w:val="left" w:pos="284"/>
        </w:tabs>
        <w:autoSpaceDE w:val="0"/>
        <w:autoSpaceDN w:val="0"/>
        <w:adjustRightInd w:val="0"/>
        <w:spacing w:after="120"/>
        <w:jc w:val="both"/>
        <w:rPr>
          <w:rFonts w:ascii="Times New Roman" w:hAnsi="Times New Roman" w:cs="Times New Roman"/>
          <w:b/>
          <w:bCs/>
          <w:szCs w:val="24"/>
        </w:rPr>
      </w:pPr>
      <w:r w:rsidRPr="00325EB9">
        <w:rPr>
          <w:rFonts w:ascii="Times New Roman" w:hAnsi="Times New Roman" w:cs="Times New Roman"/>
          <w:b/>
          <w:bCs/>
          <w:szCs w:val="24"/>
        </w:rPr>
        <w:t xml:space="preserve">6. DO MODELO DE EXECUÇÃO CONTRATUAL </w:t>
      </w:r>
    </w:p>
    <w:p w14:paraId="75DA4DD9" w14:textId="77777777" w:rsidR="00325EB9" w:rsidRPr="00325EB9" w:rsidRDefault="00325EB9" w:rsidP="00325EB9">
      <w:pPr>
        <w:tabs>
          <w:tab w:val="left" w:pos="284"/>
        </w:tabs>
        <w:autoSpaceDE w:val="0"/>
        <w:autoSpaceDN w:val="0"/>
        <w:adjustRightInd w:val="0"/>
        <w:spacing w:after="120"/>
        <w:jc w:val="both"/>
        <w:rPr>
          <w:rFonts w:ascii="Times New Roman" w:hAnsi="Times New Roman" w:cs="Times New Roman"/>
          <w:b/>
          <w:bCs/>
          <w:szCs w:val="24"/>
        </w:rPr>
      </w:pPr>
      <w:r w:rsidRPr="00325EB9">
        <w:rPr>
          <w:rFonts w:ascii="Times New Roman" w:hAnsi="Times New Roman" w:cs="Times New Roman"/>
          <w:bCs/>
          <w:szCs w:val="24"/>
        </w:rPr>
        <w:t xml:space="preserve">6.1 A entrega dos produtos deverá ocorrer no prazo de 60 (sessenta) dias a contar da assinatura do contrato e da emissão da nota de empenho, </w:t>
      </w:r>
      <w:r w:rsidRPr="00325EB9">
        <w:rPr>
          <w:rFonts w:ascii="Times New Roman" w:hAnsi="Times New Roman" w:cs="Times New Roman"/>
          <w:b/>
          <w:bCs/>
          <w:szCs w:val="24"/>
        </w:rPr>
        <w:t>em parcela única e integral.</w:t>
      </w:r>
    </w:p>
    <w:p w14:paraId="52E986BA" w14:textId="77777777" w:rsidR="00325EB9" w:rsidRPr="00325EB9" w:rsidRDefault="00325EB9" w:rsidP="00325EB9">
      <w:pPr>
        <w:tabs>
          <w:tab w:val="left" w:pos="284"/>
        </w:tabs>
        <w:autoSpaceDE w:val="0"/>
        <w:autoSpaceDN w:val="0"/>
        <w:adjustRightInd w:val="0"/>
        <w:spacing w:before="120" w:after="120"/>
        <w:jc w:val="both"/>
        <w:rPr>
          <w:rFonts w:ascii="Times New Roman" w:hAnsi="Times New Roman" w:cs="Times New Roman"/>
          <w:b/>
          <w:bCs/>
          <w:szCs w:val="24"/>
        </w:rPr>
      </w:pPr>
      <w:r w:rsidRPr="00325EB9">
        <w:rPr>
          <w:rFonts w:ascii="Times New Roman" w:hAnsi="Times New Roman" w:cs="Times New Roman"/>
          <w:bCs/>
          <w:szCs w:val="24"/>
        </w:rPr>
        <w:t xml:space="preserve">6.2. Caso não seja possível a entrega na data assinalada, a empresa deverá comunicar as razões respectivas com pelo menos 10 (dez)) dias de antecedência para que qualquer </w:t>
      </w:r>
      <w:r w:rsidRPr="00325EB9">
        <w:rPr>
          <w:rFonts w:ascii="Times New Roman" w:hAnsi="Times New Roman" w:cs="Times New Roman"/>
          <w:bCs/>
          <w:szCs w:val="24"/>
        </w:rPr>
        <w:lastRenderedPageBreak/>
        <w:t>pleito de prorrogação de prazo seja analisado, ressalvadas situações de caso fortuito e força maior.</w:t>
      </w:r>
    </w:p>
    <w:p w14:paraId="63E26203" w14:textId="77777777" w:rsidR="00325EB9" w:rsidRPr="00325EB9" w:rsidRDefault="00325EB9" w:rsidP="00325EB9">
      <w:pPr>
        <w:tabs>
          <w:tab w:val="left" w:pos="284"/>
        </w:tabs>
        <w:autoSpaceDE w:val="0"/>
        <w:autoSpaceDN w:val="0"/>
        <w:adjustRightInd w:val="0"/>
        <w:spacing w:after="120"/>
        <w:jc w:val="both"/>
        <w:rPr>
          <w:rFonts w:ascii="Times New Roman" w:hAnsi="Times New Roman" w:cs="Times New Roman"/>
          <w:b/>
          <w:bCs/>
          <w:szCs w:val="24"/>
        </w:rPr>
      </w:pPr>
      <w:r w:rsidRPr="00325EB9">
        <w:rPr>
          <w:rFonts w:ascii="Times New Roman" w:hAnsi="Times New Roman" w:cs="Times New Roman"/>
          <w:bCs/>
          <w:szCs w:val="24"/>
        </w:rPr>
        <w:t>6.3 Os bens deverão ser entregues no seguinte endereço: Rua Espirito Santo, 481 Centro, São Gabriel do Oeste, MS, Cep: 79.490-023 – Almoxarifado do SAAE;</w:t>
      </w:r>
    </w:p>
    <w:p w14:paraId="7ED70220" w14:textId="77777777" w:rsidR="00325EB9" w:rsidRPr="00325EB9" w:rsidRDefault="00325EB9" w:rsidP="00325EB9">
      <w:pPr>
        <w:tabs>
          <w:tab w:val="left" w:pos="284"/>
        </w:tabs>
        <w:autoSpaceDE w:val="0"/>
        <w:autoSpaceDN w:val="0"/>
        <w:adjustRightInd w:val="0"/>
        <w:spacing w:after="120"/>
        <w:jc w:val="both"/>
        <w:rPr>
          <w:rFonts w:ascii="Times New Roman" w:hAnsi="Times New Roman" w:cs="Times New Roman"/>
          <w:b/>
          <w:bCs/>
          <w:szCs w:val="24"/>
        </w:rPr>
      </w:pPr>
      <w:r w:rsidRPr="00325EB9">
        <w:rPr>
          <w:rFonts w:ascii="Times New Roman" w:hAnsi="Times New Roman" w:cs="Times New Roman"/>
          <w:bCs/>
          <w:szCs w:val="24"/>
        </w:rPr>
        <w:t>Horário das 7h às 11h e das 13h às 17h, de segunda-feira a sexta-feira;</w:t>
      </w:r>
    </w:p>
    <w:p w14:paraId="19797B31" w14:textId="77777777" w:rsidR="00325EB9" w:rsidRPr="00325EB9" w:rsidRDefault="00325EB9" w:rsidP="00325EB9">
      <w:pPr>
        <w:tabs>
          <w:tab w:val="left" w:pos="284"/>
        </w:tabs>
        <w:autoSpaceDE w:val="0"/>
        <w:autoSpaceDN w:val="0"/>
        <w:adjustRightInd w:val="0"/>
        <w:spacing w:after="120"/>
        <w:jc w:val="both"/>
        <w:rPr>
          <w:rFonts w:ascii="Times New Roman" w:hAnsi="Times New Roman" w:cs="Times New Roman"/>
          <w:b/>
          <w:bCs/>
          <w:szCs w:val="24"/>
        </w:rPr>
      </w:pPr>
      <w:r w:rsidRPr="00325EB9">
        <w:rPr>
          <w:rFonts w:ascii="Times New Roman" w:hAnsi="Times New Roman" w:cs="Times New Roman"/>
          <w:bCs/>
          <w:szCs w:val="24"/>
        </w:rPr>
        <w:t>Frete na modalidade CIF.</w:t>
      </w:r>
    </w:p>
    <w:p w14:paraId="6477BA20" w14:textId="77777777" w:rsidR="00325EB9" w:rsidRPr="00325EB9" w:rsidRDefault="00325EB9" w:rsidP="00325EB9">
      <w:pPr>
        <w:tabs>
          <w:tab w:val="left" w:pos="284"/>
        </w:tabs>
        <w:autoSpaceDE w:val="0"/>
        <w:autoSpaceDN w:val="0"/>
        <w:adjustRightInd w:val="0"/>
        <w:spacing w:after="120"/>
        <w:jc w:val="both"/>
        <w:rPr>
          <w:rFonts w:ascii="Times New Roman" w:hAnsi="Times New Roman" w:cs="Times New Roman"/>
          <w:b/>
          <w:bCs/>
          <w:szCs w:val="24"/>
        </w:rPr>
      </w:pPr>
      <w:r w:rsidRPr="00325EB9">
        <w:rPr>
          <w:rFonts w:ascii="Times New Roman" w:hAnsi="Times New Roman" w:cs="Times New Roman"/>
          <w:bCs/>
          <w:szCs w:val="24"/>
        </w:rPr>
        <w:t>6.4. Os bens serão recebidos provisoriamente, de forma sumária, no ato da entrega, pelo(a) responsável, para efeito de posterior verificação de sua conformidade com as especificações constantes neste Termo de Referência e na proposta.</w:t>
      </w:r>
    </w:p>
    <w:p w14:paraId="602C47B9" w14:textId="77777777" w:rsidR="00325EB9" w:rsidRPr="00325EB9" w:rsidRDefault="00325EB9" w:rsidP="00325EB9">
      <w:pPr>
        <w:tabs>
          <w:tab w:val="left" w:pos="284"/>
        </w:tabs>
        <w:autoSpaceDE w:val="0"/>
        <w:autoSpaceDN w:val="0"/>
        <w:adjustRightInd w:val="0"/>
        <w:spacing w:after="120"/>
        <w:jc w:val="both"/>
        <w:rPr>
          <w:rFonts w:ascii="Times New Roman" w:hAnsi="Times New Roman" w:cs="Times New Roman"/>
          <w:b/>
          <w:bCs/>
          <w:szCs w:val="24"/>
        </w:rPr>
      </w:pPr>
      <w:r w:rsidRPr="00325EB9">
        <w:rPr>
          <w:rFonts w:ascii="Times New Roman" w:hAnsi="Times New Roman" w:cs="Times New Roman"/>
          <w:bCs/>
          <w:szCs w:val="24"/>
        </w:rPr>
        <w:t>6.5 Os bens poderão ser rejeitados, no todo ou em parte, quando em desacordo com as especificações constantes neste Termo de Referência e na proposta, devendo ser substituídos no prazo de 10 (dez) dias, a contar da notificação da contratada, às suas custas, sem prejuízo da aplicação das penalidades.</w:t>
      </w:r>
    </w:p>
    <w:p w14:paraId="1DC865D7" w14:textId="77777777" w:rsidR="00325EB9" w:rsidRPr="00325EB9" w:rsidRDefault="00325EB9" w:rsidP="00325EB9">
      <w:pPr>
        <w:tabs>
          <w:tab w:val="left" w:pos="284"/>
        </w:tabs>
        <w:autoSpaceDE w:val="0"/>
        <w:autoSpaceDN w:val="0"/>
        <w:adjustRightInd w:val="0"/>
        <w:spacing w:after="120"/>
        <w:jc w:val="both"/>
        <w:rPr>
          <w:rFonts w:ascii="Times New Roman" w:hAnsi="Times New Roman" w:cs="Times New Roman"/>
          <w:b/>
          <w:bCs/>
          <w:szCs w:val="24"/>
        </w:rPr>
      </w:pPr>
      <w:r w:rsidRPr="00325EB9">
        <w:rPr>
          <w:rFonts w:ascii="Times New Roman" w:hAnsi="Times New Roman" w:cs="Times New Roman"/>
          <w:bCs/>
          <w:szCs w:val="24"/>
        </w:rPr>
        <w:t>6.6 Os bens serão recebidos definitivamente no prazo de 10 (dez) dias, contados do recebimento provisório, após a verificação da qualidade e quantidade do material e consequente aceitação mediante termo detalhado.</w:t>
      </w:r>
    </w:p>
    <w:p w14:paraId="2BF7B695" w14:textId="77777777" w:rsidR="00325EB9" w:rsidRPr="00325EB9" w:rsidRDefault="00325EB9" w:rsidP="00325EB9">
      <w:pPr>
        <w:tabs>
          <w:tab w:val="left" w:pos="284"/>
        </w:tabs>
        <w:autoSpaceDE w:val="0"/>
        <w:autoSpaceDN w:val="0"/>
        <w:adjustRightInd w:val="0"/>
        <w:spacing w:after="120"/>
        <w:ind w:left="567"/>
        <w:jc w:val="both"/>
        <w:rPr>
          <w:rFonts w:ascii="Times New Roman" w:hAnsi="Times New Roman" w:cs="Times New Roman"/>
          <w:b/>
          <w:bCs/>
          <w:szCs w:val="24"/>
        </w:rPr>
      </w:pPr>
      <w:r w:rsidRPr="00325EB9">
        <w:rPr>
          <w:rFonts w:ascii="Times New Roman" w:hAnsi="Times New Roman" w:cs="Times New Roman"/>
          <w:bCs/>
          <w:szCs w:val="24"/>
        </w:rPr>
        <w:t>6.6.1 Na hipótese de a verificação a que se refere o subitem anterior não ser procedida dentro do prazo fixado, reputar-se-á como realizada, consumando-se o recebimento definitivo no dia do esgotamento do prazo.</w:t>
      </w:r>
    </w:p>
    <w:p w14:paraId="592444EC" w14:textId="77777777" w:rsidR="00325EB9" w:rsidRPr="00325EB9" w:rsidRDefault="00325EB9" w:rsidP="00325EB9">
      <w:pPr>
        <w:tabs>
          <w:tab w:val="left" w:pos="284"/>
        </w:tabs>
        <w:autoSpaceDE w:val="0"/>
        <w:autoSpaceDN w:val="0"/>
        <w:adjustRightInd w:val="0"/>
        <w:spacing w:after="120"/>
        <w:jc w:val="both"/>
        <w:rPr>
          <w:rFonts w:ascii="Times New Roman" w:hAnsi="Times New Roman" w:cs="Times New Roman"/>
          <w:b/>
          <w:bCs/>
          <w:szCs w:val="24"/>
        </w:rPr>
      </w:pPr>
      <w:r w:rsidRPr="00325EB9">
        <w:rPr>
          <w:rFonts w:ascii="Times New Roman" w:hAnsi="Times New Roman" w:cs="Times New Roman"/>
          <w:bCs/>
          <w:szCs w:val="24"/>
        </w:rPr>
        <w:t>6.7. O recebimento provisório ou definitivo não excluirá a responsabilidade civil pela solidez e pela segurança do serviço nem a responsabilidade ético-profissional pela perfeita execução do contrato.</w:t>
      </w:r>
    </w:p>
    <w:p w14:paraId="5F7506EC" w14:textId="77777777" w:rsidR="00325EB9" w:rsidRPr="00325EB9" w:rsidRDefault="00325EB9" w:rsidP="00325EB9">
      <w:pPr>
        <w:tabs>
          <w:tab w:val="left" w:pos="284"/>
        </w:tabs>
        <w:autoSpaceDE w:val="0"/>
        <w:autoSpaceDN w:val="0"/>
        <w:adjustRightInd w:val="0"/>
        <w:spacing w:after="120"/>
        <w:jc w:val="both"/>
        <w:rPr>
          <w:rFonts w:ascii="Times New Roman" w:hAnsi="Times New Roman" w:cs="Times New Roman"/>
          <w:b/>
          <w:bCs/>
          <w:szCs w:val="24"/>
        </w:rPr>
      </w:pPr>
      <w:r w:rsidRPr="00325EB9">
        <w:rPr>
          <w:rFonts w:ascii="Times New Roman" w:hAnsi="Times New Roman" w:cs="Times New Roman"/>
          <w:b/>
          <w:bCs/>
          <w:szCs w:val="24"/>
        </w:rPr>
        <w:t xml:space="preserve">7. DO MODELO DE GESTÃO CONTRATUAL </w:t>
      </w:r>
    </w:p>
    <w:p w14:paraId="279768DF" w14:textId="77777777" w:rsidR="00325EB9" w:rsidRPr="00325EB9" w:rsidRDefault="00325EB9" w:rsidP="00325EB9">
      <w:pPr>
        <w:autoSpaceDE w:val="0"/>
        <w:autoSpaceDN w:val="0"/>
        <w:adjustRightInd w:val="0"/>
        <w:spacing w:after="120"/>
        <w:jc w:val="both"/>
        <w:rPr>
          <w:rFonts w:ascii="Times New Roman" w:hAnsi="Times New Roman" w:cs="Times New Roman"/>
          <w:b/>
          <w:bCs/>
          <w:szCs w:val="24"/>
        </w:rPr>
      </w:pPr>
      <w:r w:rsidRPr="00325EB9">
        <w:rPr>
          <w:rFonts w:ascii="Times New Roman" w:hAnsi="Times New Roman" w:cs="Times New Roman"/>
          <w:bCs/>
          <w:szCs w:val="24"/>
        </w:rPr>
        <w:t>7.1</w:t>
      </w:r>
      <w:r w:rsidRPr="00325EB9">
        <w:rPr>
          <w:rFonts w:ascii="Times New Roman" w:hAnsi="Times New Roman" w:cs="Times New Roman"/>
          <w:bCs/>
          <w:szCs w:val="24"/>
        </w:rPr>
        <w:tab/>
        <w:t>O contrato deverá ser executado fielmente pelas partes, de acordo com as cláusulas avençadas e as normas da Lei nº 14.133, de 2021, e cada parte responderá pelas consequências de sua inexecução total ou parcial (Lei nº 14.133/2021, art. 115, caput).</w:t>
      </w:r>
      <w:bookmarkStart w:id="14" w:name="art116"/>
      <w:bookmarkEnd w:id="14"/>
    </w:p>
    <w:p w14:paraId="769F0461" w14:textId="77777777" w:rsidR="00325EB9" w:rsidRPr="00325EB9" w:rsidRDefault="00325EB9" w:rsidP="00325EB9">
      <w:pPr>
        <w:tabs>
          <w:tab w:val="left" w:pos="284"/>
        </w:tabs>
        <w:autoSpaceDE w:val="0"/>
        <w:autoSpaceDN w:val="0"/>
        <w:adjustRightInd w:val="0"/>
        <w:spacing w:after="120"/>
        <w:jc w:val="both"/>
        <w:rPr>
          <w:rFonts w:ascii="Times New Roman" w:hAnsi="Times New Roman" w:cs="Times New Roman"/>
          <w:b/>
          <w:bCs/>
          <w:szCs w:val="24"/>
        </w:rPr>
      </w:pPr>
      <w:r w:rsidRPr="00325EB9">
        <w:rPr>
          <w:rFonts w:ascii="Times New Roman" w:hAnsi="Times New Roman" w:cs="Times New Roman"/>
          <w:bCs/>
          <w:szCs w:val="24"/>
        </w:rPr>
        <w:t xml:space="preserve">7.2 A execução do contrato deverá ser acompanhada e fiscalizada pelo(s) fiscal(is) do contrato, ou pelos respectivos substitutos (Lei nº 14.133/2021, art. 117, </w:t>
      </w:r>
      <w:r w:rsidRPr="00325EB9">
        <w:rPr>
          <w:rFonts w:ascii="Times New Roman" w:hAnsi="Times New Roman" w:cs="Times New Roman"/>
          <w:bCs/>
          <w:i/>
          <w:iCs/>
          <w:szCs w:val="24"/>
        </w:rPr>
        <w:t>caput</w:t>
      </w:r>
      <w:r w:rsidRPr="00325EB9">
        <w:rPr>
          <w:rFonts w:ascii="Times New Roman" w:hAnsi="Times New Roman" w:cs="Times New Roman"/>
          <w:bCs/>
          <w:szCs w:val="24"/>
        </w:rPr>
        <w:t>).</w:t>
      </w:r>
    </w:p>
    <w:p w14:paraId="4D78077B" w14:textId="77777777" w:rsidR="00325EB9" w:rsidRPr="00325EB9" w:rsidRDefault="00325EB9" w:rsidP="00325EB9">
      <w:pPr>
        <w:tabs>
          <w:tab w:val="left" w:pos="284"/>
        </w:tabs>
        <w:autoSpaceDE w:val="0"/>
        <w:autoSpaceDN w:val="0"/>
        <w:adjustRightInd w:val="0"/>
        <w:spacing w:after="120"/>
        <w:jc w:val="both"/>
        <w:rPr>
          <w:rFonts w:ascii="Times New Roman" w:hAnsi="Times New Roman" w:cs="Times New Roman"/>
          <w:szCs w:val="24"/>
        </w:rPr>
      </w:pPr>
      <w:r w:rsidRPr="00325EB9">
        <w:rPr>
          <w:rFonts w:ascii="Times New Roman" w:hAnsi="Times New Roman" w:cs="Times New Roman"/>
          <w:szCs w:val="24"/>
        </w:rPr>
        <w:t>7.3. O instrumento do contrato poderá ser substituído pela Nota de Empenho e/ou Ordem de fornecimento.</w:t>
      </w:r>
    </w:p>
    <w:p w14:paraId="10C3D879" w14:textId="77777777" w:rsidR="00325EB9" w:rsidRPr="00325EB9" w:rsidRDefault="00325EB9" w:rsidP="00325EB9">
      <w:pPr>
        <w:autoSpaceDE w:val="0"/>
        <w:autoSpaceDN w:val="0"/>
        <w:adjustRightInd w:val="0"/>
        <w:spacing w:after="120"/>
        <w:jc w:val="both"/>
        <w:rPr>
          <w:rFonts w:ascii="Times New Roman" w:hAnsi="Times New Roman" w:cs="Times New Roman"/>
          <w:b/>
          <w:bCs/>
          <w:szCs w:val="24"/>
        </w:rPr>
      </w:pPr>
      <w:r w:rsidRPr="00325EB9">
        <w:rPr>
          <w:rFonts w:ascii="Times New Roman" w:hAnsi="Times New Roman" w:cs="Times New Roman"/>
          <w:bCs/>
          <w:szCs w:val="24"/>
        </w:rPr>
        <w:t>7.4 O contratado será responsável pelos danos causados diretamente à Administração ou a terceiros em razão da execução do contrato, e não excluirá nem reduzirá essa responsabilidade a fiscalização ou o acompanhamento pelo contratante (Lei nº 14.133/2021, art. 120).</w:t>
      </w:r>
    </w:p>
    <w:p w14:paraId="445444D1" w14:textId="77777777" w:rsidR="00325EB9" w:rsidRPr="00325EB9" w:rsidRDefault="00325EB9" w:rsidP="00325EB9">
      <w:pPr>
        <w:autoSpaceDE w:val="0"/>
        <w:autoSpaceDN w:val="0"/>
        <w:adjustRightInd w:val="0"/>
        <w:spacing w:after="120"/>
        <w:jc w:val="both"/>
        <w:rPr>
          <w:rFonts w:ascii="Times New Roman" w:hAnsi="Times New Roman" w:cs="Times New Roman"/>
          <w:b/>
          <w:bCs/>
          <w:szCs w:val="24"/>
        </w:rPr>
      </w:pPr>
      <w:r w:rsidRPr="00325EB9">
        <w:rPr>
          <w:rFonts w:ascii="Times New Roman" w:hAnsi="Times New Roman" w:cs="Times New Roman"/>
          <w:bCs/>
          <w:szCs w:val="24"/>
        </w:rPr>
        <w:lastRenderedPageBreak/>
        <w:t>7.5 Somente a contratada será responsável pelos encargos trabalhistas, previdenciários, fiscais, comerciais, civis, acidentários e tributários resultantes da execução do contrato (Lei nº 14.133/2021, art. 121, caput).</w:t>
      </w:r>
    </w:p>
    <w:p w14:paraId="205FBA9A" w14:textId="4BB2A67E" w:rsidR="00325EB9" w:rsidRPr="00325EB9" w:rsidRDefault="00325EB9" w:rsidP="00325EB9">
      <w:pPr>
        <w:autoSpaceDE w:val="0"/>
        <w:autoSpaceDN w:val="0"/>
        <w:adjustRightInd w:val="0"/>
        <w:ind w:left="567"/>
        <w:jc w:val="both"/>
        <w:rPr>
          <w:rFonts w:ascii="Times New Roman" w:hAnsi="Times New Roman" w:cs="Times New Roman"/>
          <w:b/>
          <w:bCs/>
          <w:szCs w:val="24"/>
        </w:rPr>
      </w:pPr>
      <w:r w:rsidRPr="00325EB9">
        <w:rPr>
          <w:rFonts w:ascii="Times New Roman" w:hAnsi="Times New Roman" w:cs="Times New Roman"/>
          <w:bCs/>
          <w:szCs w:val="24"/>
        </w:rPr>
        <w:t>7.5.1 A inadimplência da contratada em relação aos encargos ou indenizações não transferirá à Administração a responsabilidade pelo seu pagamento e não poderá onerar o objeto do contrato (Lei nº 14.133/2021, art. 121, §1º).</w:t>
      </w:r>
    </w:p>
    <w:p w14:paraId="13866F9A" w14:textId="77777777" w:rsidR="00325EB9" w:rsidRPr="00325EB9" w:rsidRDefault="00325EB9" w:rsidP="00325EB9">
      <w:pPr>
        <w:tabs>
          <w:tab w:val="left" w:pos="284"/>
        </w:tabs>
        <w:autoSpaceDE w:val="0"/>
        <w:autoSpaceDN w:val="0"/>
        <w:adjustRightInd w:val="0"/>
        <w:spacing w:after="120"/>
        <w:jc w:val="both"/>
        <w:rPr>
          <w:rFonts w:ascii="Times New Roman" w:hAnsi="Times New Roman" w:cs="Times New Roman"/>
          <w:b/>
          <w:bCs/>
          <w:szCs w:val="24"/>
        </w:rPr>
      </w:pPr>
      <w:r w:rsidRPr="00325EB9">
        <w:rPr>
          <w:rFonts w:ascii="Times New Roman" w:hAnsi="Times New Roman" w:cs="Times New Roman"/>
          <w:b/>
          <w:bCs/>
          <w:szCs w:val="24"/>
        </w:rPr>
        <w:t xml:space="preserve">8. DAS CONDIÇÕES DE PAGAMENTO </w:t>
      </w:r>
    </w:p>
    <w:p w14:paraId="27742FA1" w14:textId="77777777" w:rsidR="00325EB9" w:rsidRPr="00325EB9" w:rsidRDefault="00325EB9" w:rsidP="00325EB9">
      <w:pPr>
        <w:tabs>
          <w:tab w:val="left" w:pos="284"/>
        </w:tabs>
        <w:autoSpaceDE w:val="0"/>
        <w:autoSpaceDN w:val="0"/>
        <w:adjustRightInd w:val="0"/>
        <w:spacing w:after="120"/>
        <w:jc w:val="both"/>
        <w:rPr>
          <w:rFonts w:ascii="Times New Roman" w:hAnsi="Times New Roman" w:cs="Times New Roman"/>
          <w:b/>
          <w:bCs/>
          <w:szCs w:val="24"/>
        </w:rPr>
      </w:pPr>
      <w:r w:rsidRPr="00325EB9">
        <w:rPr>
          <w:rFonts w:ascii="Times New Roman" w:hAnsi="Times New Roman" w:cs="Times New Roman"/>
          <w:bCs/>
          <w:szCs w:val="24"/>
        </w:rPr>
        <w:t xml:space="preserve">8.1 O pagamento será realizado dentro de 30 (trinta) dias, após a entrega dos produtos, mediante apresentação de Nota Fiscal e após atesto do setor competente, nos termos da Lei Federal nº 14.133/2021. </w:t>
      </w:r>
    </w:p>
    <w:p w14:paraId="2F53EE4F" w14:textId="77777777" w:rsidR="00325EB9" w:rsidRPr="00325EB9" w:rsidRDefault="00325EB9" w:rsidP="00325EB9">
      <w:pPr>
        <w:pStyle w:val="SemEspaamento"/>
        <w:spacing w:line="276" w:lineRule="auto"/>
        <w:jc w:val="both"/>
        <w:rPr>
          <w:bCs/>
          <w:sz w:val="24"/>
          <w:szCs w:val="24"/>
          <w:u w:val="single"/>
        </w:rPr>
      </w:pPr>
      <w:r w:rsidRPr="00325EB9">
        <w:rPr>
          <w:bCs/>
          <w:sz w:val="24"/>
          <w:szCs w:val="24"/>
        </w:rPr>
        <w:t>8.2. Cada pagamento só será efetuado após a comprovação pela CONTRATADA de que se encontra em dia com todas as condições de habilitação exigidas na licitação, ou seja, mediante apresentação das certidões negativas de débitos com a Receita Federal, Estadual, Municipal, FGTS e Trabalhistas, em plena validade.</w:t>
      </w:r>
    </w:p>
    <w:p w14:paraId="41EA16BB" w14:textId="77777777" w:rsidR="00325EB9" w:rsidRPr="00325EB9" w:rsidRDefault="00325EB9" w:rsidP="00325EB9">
      <w:pPr>
        <w:tabs>
          <w:tab w:val="left" w:pos="284"/>
        </w:tabs>
        <w:autoSpaceDE w:val="0"/>
        <w:autoSpaceDN w:val="0"/>
        <w:adjustRightInd w:val="0"/>
        <w:jc w:val="both"/>
        <w:rPr>
          <w:rFonts w:ascii="Times New Roman" w:hAnsi="Times New Roman" w:cs="Times New Roman"/>
          <w:b/>
          <w:bCs/>
          <w:szCs w:val="24"/>
        </w:rPr>
      </w:pPr>
    </w:p>
    <w:p w14:paraId="4C76C918" w14:textId="77777777" w:rsidR="00325EB9" w:rsidRPr="00325EB9" w:rsidRDefault="00325EB9" w:rsidP="00325EB9">
      <w:pPr>
        <w:tabs>
          <w:tab w:val="left" w:pos="284"/>
        </w:tabs>
        <w:autoSpaceDE w:val="0"/>
        <w:autoSpaceDN w:val="0"/>
        <w:adjustRightInd w:val="0"/>
        <w:spacing w:after="120"/>
        <w:jc w:val="both"/>
        <w:rPr>
          <w:rFonts w:ascii="Times New Roman" w:hAnsi="Times New Roman" w:cs="Times New Roman"/>
          <w:b/>
          <w:bCs/>
          <w:szCs w:val="24"/>
        </w:rPr>
      </w:pPr>
      <w:r w:rsidRPr="00325EB9">
        <w:rPr>
          <w:rFonts w:ascii="Times New Roman" w:hAnsi="Times New Roman" w:cs="Times New Roman"/>
          <w:b/>
          <w:bCs/>
          <w:szCs w:val="24"/>
        </w:rPr>
        <w:t xml:space="preserve">9. DA FORMA E CRITÉRIOS DE SELEÇÃO DO FORNECEDOR </w:t>
      </w:r>
    </w:p>
    <w:p w14:paraId="040D6A4D" w14:textId="77777777" w:rsidR="00325EB9" w:rsidRPr="00325EB9" w:rsidRDefault="00325EB9" w:rsidP="00325EB9">
      <w:pPr>
        <w:tabs>
          <w:tab w:val="left" w:pos="284"/>
        </w:tabs>
        <w:autoSpaceDE w:val="0"/>
        <w:autoSpaceDN w:val="0"/>
        <w:adjustRightInd w:val="0"/>
        <w:spacing w:after="120"/>
        <w:jc w:val="both"/>
        <w:rPr>
          <w:rFonts w:ascii="Times New Roman" w:hAnsi="Times New Roman" w:cs="Times New Roman"/>
          <w:b/>
          <w:bCs/>
          <w:szCs w:val="24"/>
        </w:rPr>
      </w:pPr>
      <w:r w:rsidRPr="00325EB9">
        <w:rPr>
          <w:rFonts w:ascii="Times New Roman" w:hAnsi="Times New Roman" w:cs="Times New Roman"/>
          <w:bCs/>
          <w:szCs w:val="24"/>
        </w:rPr>
        <w:t xml:space="preserve">9.1 O fornecedor será selecionado por meio da realização de procedimento de dispensa de licitação, com fundamento na hipótese do art. 75, inciso II da Lei n.º 14.133/2021, que culminará com a seleção da </w:t>
      </w:r>
      <w:r w:rsidRPr="00325EB9">
        <w:rPr>
          <w:rFonts w:ascii="Times New Roman" w:hAnsi="Times New Roman" w:cs="Times New Roman"/>
          <w:szCs w:val="24"/>
        </w:rPr>
        <w:t>proposta de menor preço.</w:t>
      </w:r>
    </w:p>
    <w:p w14:paraId="11B3B184" w14:textId="77777777" w:rsidR="00325EB9" w:rsidRPr="00325EB9" w:rsidRDefault="00325EB9" w:rsidP="00325EB9">
      <w:pPr>
        <w:autoSpaceDE w:val="0"/>
        <w:autoSpaceDN w:val="0"/>
        <w:adjustRightInd w:val="0"/>
        <w:spacing w:after="120"/>
        <w:ind w:left="567"/>
        <w:jc w:val="both"/>
        <w:rPr>
          <w:rFonts w:ascii="Times New Roman" w:hAnsi="Times New Roman" w:cs="Times New Roman"/>
          <w:b/>
          <w:bCs/>
          <w:szCs w:val="24"/>
        </w:rPr>
      </w:pPr>
      <w:r w:rsidRPr="00325EB9">
        <w:rPr>
          <w:rFonts w:ascii="Times New Roman" w:hAnsi="Times New Roman" w:cs="Times New Roman"/>
          <w:bCs/>
          <w:szCs w:val="24"/>
        </w:rPr>
        <w:t>9.1.1 As exigências de habilitação jurídica, fiscal, social e trabalhista são as usuais para a generalidade dos objetos, conforme disciplinado no Aviso de Contratação Direta.</w:t>
      </w:r>
    </w:p>
    <w:p w14:paraId="35ADC881" w14:textId="77777777" w:rsidR="00325EB9" w:rsidRPr="00325EB9" w:rsidRDefault="00325EB9" w:rsidP="00325EB9">
      <w:pPr>
        <w:tabs>
          <w:tab w:val="left" w:pos="284"/>
        </w:tabs>
        <w:autoSpaceDE w:val="0"/>
        <w:autoSpaceDN w:val="0"/>
        <w:adjustRightInd w:val="0"/>
        <w:spacing w:after="120"/>
        <w:jc w:val="both"/>
        <w:rPr>
          <w:rFonts w:ascii="Times New Roman" w:hAnsi="Times New Roman" w:cs="Times New Roman"/>
          <w:b/>
          <w:bCs/>
          <w:szCs w:val="24"/>
        </w:rPr>
      </w:pPr>
      <w:r w:rsidRPr="00325EB9">
        <w:rPr>
          <w:rFonts w:ascii="Times New Roman" w:hAnsi="Times New Roman" w:cs="Times New Roman"/>
          <w:b/>
          <w:bCs/>
          <w:szCs w:val="24"/>
        </w:rPr>
        <w:t xml:space="preserve">10. DAS OBRIGAÇÕES DA CONTRATANTE </w:t>
      </w:r>
    </w:p>
    <w:p w14:paraId="66F1D580" w14:textId="77777777" w:rsidR="00325EB9" w:rsidRPr="00325EB9" w:rsidRDefault="00325EB9" w:rsidP="00325EB9">
      <w:pPr>
        <w:autoSpaceDE w:val="0"/>
        <w:autoSpaceDN w:val="0"/>
        <w:adjustRightInd w:val="0"/>
        <w:spacing w:after="120"/>
        <w:jc w:val="both"/>
        <w:rPr>
          <w:rFonts w:ascii="Times New Roman" w:hAnsi="Times New Roman" w:cs="Times New Roman"/>
          <w:b/>
          <w:bCs/>
          <w:szCs w:val="24"/>
        </w:rPr>
      </w:pPr>
      <w:r w:rsidRPr="00325EB9">
        <w:rPr>
          <w:rFonts w:ascii="Times New Roman" w:hAnsi="Times New Roman" w:cs="Times New Roman"/>
          <w:bCs/>
          <w:szCs w:val="24"/>
        </w:rPr>
        <w:t>10.1 Caberá à CONTRATANTE supervisionar a execução do objeto, promovendo o acompanhamento e a fiscalização sob os aspectos quantitativos e qualitativos, bem como:</w:t>
      </w:r>
    </w:p>
    <w:p w14:paraId="66988B21" w14:textId="77777777" w:rsidR="00325EB9" w:rsidRPr="00325EB9" w:rsidRDefault="00325EB9" w:rsidP="00325EB9">
      <w:pPr>
        <w:pStyle w:val="PargrafodaLista"/>
        <w:numPr>
          <w:ilvl w:val="0"/>
          <w:numId w:val="23"/>
        </w:numPr>
        <w:autoSpaceDE w:val="0"/>
        <w:autoSpaceDN w:val="0"/>
        <w:adjustRightInd w:val="0"/>
        <w:spacing w:after="120" w:line="276" w:lineRule="auto"/>
        <w:ind w:left="567" w:hanging="283"/>
        <w:contextualSpacing w:val="0"/>
        <w:jc w:val="both"/>
        <w:rPr>
          <w:rFonts w:ascii="Times New Roman" w:hAnsi="Times New Roman"/>
          <w:b w:val="0"/>
          <w:bCs/>
          <w:szCs w:val="24"/>
        </w:rPr>
      </w:pPr>
      <w:r w:rsidRPr="00325EB9">
        <w:rPr>
          <w:rFonts w:ascii="Times New Roman" w:hAnsi="Times New Roman"/>
          <w:b w:val="0"/>
          <w:bCs/>
          <w:szCs w:val="24"/>
        </w:rPr>
        <w:t>Notificar, por escrito e verbalmente, a CONTRATADA sobre a ocorrência de eventuais imperfeições referente à execução contratual, especialmente quanto ao descumprimento das especificações técnicas, fixando prazo para a sua correção;</w:t>
      </w:r>
    </w:p>
    <w:p w14:paraId="051E65F5" w14:textId="77777777" w:rsidR="00325EB9" w:rsidRPr="00325EB9" w:rsidRDefault="00325EB9" w:rsidP="00325EB9">
      <w:pPr>
        <w:pStyle w:val="PargrafodaLista"/>
        <w:numPr>
          <w:ilvl w:val="0"/>
          <w:numId w:val="23"/>
        </w:numPr>
        <w:autoSpaceDE w:val="0"/>
        <w:autoSpaceDN w:val="0"/>
        <w:adjustRightInd w:val="0"/>
        <w:spacing w:after="120" w:line="276" w:lineRule="auto"/>
        <w:ind w:left="567" w:hanging="283"/>
        <w:contextualSpacing w:val="0"/>
        <w:jc w:val="both"/>
        <w:rPr>
          <w:rFonts w:ascii="Times New Roman" w:hAnsi="Times New Roman"/>
          <w:b w:val="0"/>
          <w:bCs/>
          <w:szCs w:val="24"/>
        </w:rPr>
      </w:pPr>
      <w:r w:rsidRPr="00325EB9">
        <w:rPr>
          <w:rFonts w:ascii="Times New Roman" w:hAnsi="Times New Roman"/>
          <w:b w:val="0"/>
          <w:bCs/>
          <w:szCs w:val="24"/>
        </w:rPr>
        <w:t>Proporcionar todas as facilidades para que a CONTRATADA possa cumprir suas obrigações dentro das normas e condições contratuais;</w:t>
      </w:r>
    </w:p>
    <w:p w14:paraId="7A3A09DE" w14:textId="77777777" w:rsidR="00325EB9" w:rsidRPr="00325EB9" w:rsidRDefault="00325EB9" w:rsidP="00325EB9">
      <w:pPr>
        <w:pStyle w:val="PargrafodaLista"/>
        <w:numPr>
          <w:ilvl w:val="0"/>
          <w:numId w:val="23"/>
        </w:numPr>
        <w:autoSpaceDE w:val="0"/>
        <w:autoSpaceDN w:val="0"/>
        <w:adjustRightInd w:val="0"/>
        <w:spacing w:after="120" w:line="276" w:lineRule="auto"/>
        <w:ind w:left="567" w:hanging="283"/>
        <w:contextualSpacing w:val="0"/>
        <w:jc w:val="both"/>
        <w:rPr>
          <w:rFonts w:ascii="Times New Roman" w:hAnsi="Times New Roman"/>
          <w:b w:val="0"/>
          <w:bCs/>
          <w:szCs w:val="24"/>
        </w:rPr>
      </w:pPr>
      <w:r w:rsidRPr="00325EB9">
        <w:rPr>
          <w:rFonts w:ascii="Times New Roman" w:hAnsi="Times New Roman"/>
          <w:b w:val="0"/>
          <w:bCs/>
          <w:szCs w:val="24"/>
        </w:rPr>
        <w:t>Prestar à CONTRATADA todas as informações solicitadas e necessárias para o cumprimento do objeto;</w:t>
      </w:r>
    </w:p>
    <w:p w14:paraId="1F998DC0" w14:textId="77777777" w:rsidR="00325EB9" w:rsidRPr="00325EB9" w:rsidRDefault="00325EB9" w:rsidP="00325EB9">
      <w:pPr>
        <w:pStyle w:val="PargrafodaLista"/>
        <w:numPr>
          <w:ilvl w:val="0"/>
          <w:numId w:val="23"/>
        </w:numPr>
        <w:autoSpaceDE w:val="0"/>
        <w:autoSpaceDN w:val="0"/>
        <w:adjustRightInd w:val="0"/>
        <w:spacing w:after="120" w:line="276" w:lineRule="auto"/>
        <w:ind w:left="567" w:hanging="283"/>
        <w:contextualSpacing w:val="0"/>
        <w:jc w:val="both"/>
        <w:rPr>
          <w:rFonts w:ascii="Times New Roman" w:hAnsi="Times New Roman"/>
          <w:b w:val="0"/>
          <w:bCs/>
          <w:szCs w:val="24"/>
        </w:rPr>
      </w:pPr>
      <w:r w:rsidRPr="00325EB9">
        <w:rPr>
          <w:rFonts w:ascii="Times New Roman" w:hAnsi="Times New Roman"/>
          <w:b w:val="0"/>
          <w:bCs/>
          <w:szCs w:val="24"/>
        </w:rPr>
        <w:t>Rejeitar, no todo ou em parte, os produtos entregues em desacordo com as obrigações assumidas pela empresa na sua proposta;</w:t>
      </w:r>
    </w:p>
    <w:p w14:paraId="60DFBB37" w14:textId="77777777" w:rsidR="00325EB9" w:rsidRPr="00325EB9" w:rsidRDefault="00325EB9" w:rsidP="00325EB9">
      <w:pPr>
        <w:pStyle w:val="PargrafodaLista"/>
        <w:numPr>
          <w:ilvl w:val="0"/>
          <w:numId w:val="23"/>
        </w:numPr>
        <w:autoSpaceDE w:val="0"/>
        <w:autoSpaceDN w:val="0"/>
        <w:adjustRightInd w:val="0"/>
        <w:spacing w:after="120" w:line="276" w:lineRule="auto"/>
        <w:ind w:left="567" w:hanging="283"/>
        <w:contextualSpacing w:val="0"/>
        <w:jc w:val="both"/>
        <w:rPr>
          <w:rFonts w:ascii="Times New Roman" w:hAnsi="Times New Roman"/>
          <w:b w:val="0"/>
          <w:bCs/>
          <w:szCs w:val="24"/>
        </w:rPr>
      </w:pPr>
      <w:r w:rsidRPr="00325EB9">
        <w:rPr>
          <w:rFonts w:ascii="Times New Roman" w:hAnsi="Times New Roman"/>
          <w:b w:val="0"/>
          <w:bCs/>
          <w:szCs w:val="24"/>
        </w:rPr>
        <w:lastRenderedPageBreak/>
        <w:t xml:space="preserve">Colocar à disposição da CONTRATADA os elementos e informações necessárias à execução do objeto; </w:t>
      </w:r>
    </w:p>
    <w:p w14:paraId="021E1D3A" w14:textId="77777777" w:rsidR="00325EB9" w:rsidRPr="00325EB9" w:rsidRDefault="00325EB9" w:rsidP="00325EB9">
      <w:pPr>
        <w:pStyle w:val="PargrafodaLista"/>
        <w:numPr>
          <w:ilvl w:val="0"/>
          <w:numId w:val="23"/>
        </w:numPr>
        <w:autoSpaceDE w:val="0"/>
        <w:autoSpaceDN w:val="0"/>
        <w:adjustRightInd w:val="0"/>
        <w:spacing w:after="120" w:line="276" w:lineRule="auto"/>
        <w:ind w:left="567" w:hanging="283"/>
        <w:contextualSpacing w:val="0"/>
        <w:jc w:val="both"/>
        <w:rPr>
          <w:rFonts w:ascii="Times New Roman" w:hAnsi="Times New Roman"/>
          <w:b w:val="0"/>
          <w:bCs/>
          <w:szCs w:val="24"/>
        </w:rPr>
      </w:pPr>
      <w:r w:rsidRPr="00325EB9">
        <w:rPr>
          <w:rFonts w:ascii="Times New Roman" w:hAnsi="Times New Roman"/>
          <w:b w:val="0"/>
          <w:bCs/>
          <w:szCs w:val="24"/>
        </w:rPr>
        <w:t>Efetuar o pagamento devido, desde que cumpridas todas as formalidades e exigências do contrato;</w:t>
      </w:r>
    </w:p>
    <w:p w14:paraId="5853F14B" w14:textId="77777777" w:rsidR="00325EB9" w:rsidRPr="00325EB9" w:rsidRDefault="00325EB9" w:rsidP="00325EB9">
      <w:pPr>
        <w:pStyle w:val="PargrafodaLista"/>
        <w:numPr>
          <w:ilvl w:val="0"/>
          <w:numId w:val="23"/>
        </w:numPr>
        <w:autoSpaceDE w:val="0"/>
        <w:autoSpaceDN w:val="0"/>
        <w:adjustRightInd w:val="0"/>
        <w:spacing w:after="120" w:line="276" w:lineRule="auto"/>
        <w:ind w:left="567" w:hanging="283"/>
        <w:contextualSpacing w:val="0"/>
        <w:jc w:val="both"/>
        <w:rPr>
          <w:rFonts w:ascii="Times New Roman" w:hAnsi="Times New Roman"/>
          <w:b w:val="0"/>
          <w:bCs/>
          <w:szCs w:val="24"/>
        </w:rPr>
      </w:pPr>
      <w:r w:rsidRPr="00325EB9">
        <w:rPr>
          <w:rFonts w:ascii="Times New Roman" w:hAnsi="Times New Roman"/>
          <w:b w:val="0"/>
          <w:bCs/>
          <w:szCs w:val="24"/>
        </w:rPr>
        <w:t xml:space="preserve">Aplicar multas ou penalidades, quando do não cumprimento do contrato ou ações previstas neste Termo; </w:t>
      </w:r>
    </w:p>
    <w:p w14:paraId="275C9F12" w14:textId="77777777" w:rsidR="00325EB9" w:rsidRPr="00325EB9" w:rsidRDefault="00325EB9" w:rsidP="00325EB9">
      <w:pPr>
        <w:pStyle w:val="PargrafodaLista"/>
        <w:numPr>
          <w:ilvl w:val="0"/>
          <w:numId w:val="23"/>
        </w:numPr>
        <w:autoSpaceDE w:val="0"/>
        <w:autoSpaceDN w:val="0"/>
        <w:adjustRightInd w:val="0"/>
        <w:spacing w:after="120" w:line="276" w:lineRule="auto"/>
        <w:ind w:left="567" w:hanging="283"/>
        <w:contextualSpacing w:val="0"/>
        <w:jc w:val="both"/>
        <w:rPr>
          <w:rFonts w:ascii="Times New Roman" w:hAnsi="Times New Roman"/>
          <w:b w:val="0"/>
          <w:bCs/>
          <w:szCs w:val="24"/>
        </w:rPr>
      </w:pPr>
      <w:r w:rsidRPr="00325EB9">
        <w:rPr>
          <w:rFonts w:ascii="Times New Roman" w:hAnsi="Times New Roman"/>
          <w:b w:val="0"/>
          <w:bCs/>
          <w:szCs w:val="24"/>
        </w:rPr>
        <w:t>Fazer deduzir diretamente da fonte multas e demais penalidades previstas neste instrumento;</w:t>
      </w:r>
    </w:p>
    <w:p w14:paraId="274F3155" w14:textId="77777777" w:rsidR="00325EB9" w:rsidRPr="00325EB9" w:rsidRDefault="00325EB9" w:rsidP="00325EB9">
      <w:pPr>
        <w:pStyle w:val="PargrafodaLista"/>
        <w:numPr>
          <w:ilvl w:val="0"/>
          <w:numId w:val="23"/>
        </w:numPr>
        <w:autoSpaceDE w:val="0"/>
        <w:autoSpaceDN w:val="0"/>
        <w:adjustRightInd w:val="0"/>
        <w:spacing w:after="120" w:line="276" w:lineRule="auto"/>
        <w:ind w:left="567" w:hanging="283"/>
        <w:contextualSpacing w:val="0"/>
        <w:jc w:val="both"/>
        <w:rPr>
          <w:rFonts w:ascii="Times New Roman" w:hAnsi="Times New Roman"/>
          <w:b w:val="0"/>
          <w:bCs/>
          <w:szCs w:val="24"/>
        </w:rPr>
      </w:pPr>
      <w:r w:rsidRPr="00325EB9">
        <w:rPr>
          <w:rFonts w:ascii="Times New Roman" w:hAnsi="Times New Roman"/>
          <w:b w:val="0"/>
          <w:bCs/>
          <w:szCs w:val="24"/>
        </w:rPr>
        <w:t>Atuar com poder de império suspendendo a execução do contrato sem ônus para a administração a qualquer tempo, resguardando a CONTRATADA de seus direitos adquiridos.</w:t>
      </w:r>
    </w:p>
    <w:p w14:paraId="242461C6" w14:textId="77777777" w:rsidR="00325EB9" w:rsidRPr="00325EB9" w:rsidRDefault="00325EB9" w:rsidP="00325EB9">
      <w:pPr>
        <w:tabs>
          <w:tab w:val="left" w:pos="284"/>
        </w:tabs>
        <w:autoSpaceDE w:val="0"/>
        <w:autoSpaceDN w:val="0"/>
        <w:adjustRightInd w:val="0"/>
        <w:spacing w:after="120"/>
        <w:jc w:val="both"/>
        <w:rPr>
          <w:rFonts w:ascii="Times New Roman" w:hAnsi="Times New Roman" w:cs="Times New Roman"/>
          <w:b/>
          <w:bCs/>
          <w:szCs w:val="24"/>
        </w:rPr>
      </w:pPr>
      <w:r w:rsidRPr="00325EB9">
        <w:rPr>
          <w:rFonts w:ascii="Times New Roman" w:hAnsi="Times New Roman" w:cs="Times New Roman"/>
          <w:b/>
          <w:bCs/>
          <w:szCs w:val="24"/>
        </w:rPr>
        <w:t xml:space="preserve">11. DAS OBRIGAÇÕES DA CONTRATADA </w:t>
      </w:r>
    </w:p>
    <w:p w14:paraId="22C79EE1" w14:textId="77777777" w:rsidR="00325EB9" w:rsidRPr="00325EB9" w:rsidRDefault="00325EB9" w:rsidP="00325EB9">
      <w:pPr>
        <w:tabs>
          <w:tab w:val="left" w:pos="284"/>
        </w:tabs>
        <w:autoSpaceDE w:val="0"/>
        <w:autoSpaceDN w:val="0"/>
        <w:adjustRightInd w:val="0"/>
        <w:spacing w:after="120"/>
        <w:jc w:val="both"/>
        <w:rPr>
          <w:rFonts w:ascii="Times New Roman" w:hAnsi="Times New Roman" w:cs="Times New Roman"/>
          <w:b/>
          <w:bCs/>
          <w:szCs w:val="24"/>
        </w:rPr>
      </w:pPr>
      <w:r w:rsidRPr="00325EB9">
        <w:rPr>
          <w:rFonts w:ascii="Times New Roman" w:hAnsi="Times New Roman" w:cs="Times New Roman"/>
          <w:bCs/>
          <w:szCs w:val="24"/>
        </w:rPr>
        <w:t>11.1 Caberá à CONTRATADA responsabilizar-se pelo fiel cumprimento do objeto contratual, conforme especificações e condições estabelecidas no Termo de Referência, bem como:</w:t>
      </w:r>
    </w:p>
    <w:p w14:paraId="5F26EF2F" w14:textId="77777777" w:rsidR="00325EB9" w:rsidRPr="00325EB9" w:rsidRDefault="00325EB9" w:rsidP="00325EB9">
      <w:pPr>
        <w:pStyle w:val="PargrafodaLista"/>
        <w:numPr>
          <w:ilvl w:val="0"/>
          <w:numId w:val="24"/>
        </w:numPr>
        <w:autoSpaceDE w:val="0"/>
        <w:autoSpaceDN w:val="0"/>
        <w:adjustRightInd w:val="0"/>
        <w:spacing w:after="120" w:line="276" w:lineRule="auto"/>
        <w:contextualSpacing w:val="0"/>
        <w:jc w:val="both"/>
        <w:rPr>
          <w:rFonts w:ascii="Times New Roman" w:hAnsi="Times New Roman"/>
          <w:b w:val="0"/>
          <w:bCs/>
          <w:szCs w:val="24"/>
        </w:rPr>
      </w:pPr>
      <w:r w:rsidRPr="00325EB9">
        <w:rPr>
          <w:rFonts w:ascii="Times New Roman" w:hAnsi="Times New Roman"/>
          <w:b w:val="0"/>
          <w:bCs/>
          <w:szCs w:val="24"/>
        </w:rPr>
        <w:t xml:space="preserve">Prestar esclarecimentos a CONTRATANTE sobre eventuais atos ou fatos noticiados que a envolvam, bem como relatar toda e qualquer irregularidade observada em função da execução do objeto, tomando as devidas providências para correção; </w:t>
      </w:r>
    </w:p>
    <w:p w14:paraId="73B2C8EB" w14:textId="77777777" w:rsidR="00325EB9" w:rsidRPr="00325EB9" w:rsidRDefault="00325EB9" w:rsidP="00325EB9">
      <w:pPr>
        <w:pStyle w:val="PargrafodaLista"/>
        <w:numPr>
          <w:ilvl w:val="0"/>
          <w:numId w:val="24"/>
        </w:numPr>
        <w:autoSpaceDE w:val="0"/>
        <w:autoSpaceDN w:val="0"/>
        <w:adjustRightInd w:val="0"/>
        <w:spacing w:after="120" w:line="276" w:lineRule="auto"/>
        <w:contextualSpacing w:val="0"/>
        <w:jc w:val="both"/>
        <w:rPr>
          <w:rFonts w:ascii="Times New Roman" w:hAnsi="Times New Roman"/>
          <w:b w:val="0"/>
          <w:bCs/>
          <w:szCs w:val="24"/>
        </w:rPr>
      </w:pPr>
      <w:r w:rsidRPr="00325EB9">
        <w:rPr>
          <w:rFonts w:ascii="Times New Roman" w:hAnsi="Times New Roman"/>
          <w:b w:val="0"/>
          <w:bCs/>
          <w:szCs w:val="24"/>
        </w:rPr>
        <w:t xml:space="preserve">Acatar as orientações do Fiscal do Contrato, sujeitando-se a mais ampla e irrestrita fiscalização por parte da CONTRATANTE; </w:t>
      </w:r>
    </w:p>
    <w:p w14:paraId="2CD2E053" w14:textId="77777777" w:rsidR="00325EB9" w:rsidRPr="00325EB9" w:rsidRDefault="00325EB9" w:rsidP="00325EB9">
      <w:pPr>
        <w:pStyle w:val="PargrafodaLista"/>
        <w:numPr>
          <w:ilvl w:val="0"/>
          <w:numId w:val="24"/>
        </w:numPr>
        <w:spacing w:after="120" w:line="276" w:lineRule="auto"/>
        <w:contextualSpacing w:val="0"/>
        <w:jc w:val="both"/>
        <w:rPr>
          <w:rFonts w:ascii="Times New Roman" w:hAnsi="Times New Roman"/>
          <w:b w:val="0"/>
          <w:bCs/>
          <w:szCs w:val="24"/>
        </w:rPr>
      </w:pPr>
      <w:r w:rsidRPr="00325EB9">
        <w:rPr>
          <w:rFonts w:ascii="Times New Roman" w:hAnsi="Times New Roman"/>
          <w:b w:val="0"/>
          <w:bCs/>
          <w:szCs w:val="24"/>
        </w:rPr>
        <w:t>Assumir a responsabilidade por encargos trabalhistas, previdenciários, fiscais, comerciais, civis, acidentários e tributários, decorrentes da execução do presente CONTRATO, sendo que a inadimplência da CONTRATADA com referência a esses encargos não transfere a CONTRATANTE a responsabilidade pelo seu pagamento, nem poderá onerar o objeto do presente contrato, sob pena de rescisão contratual, sem prejuízo das demais sanções;</w:t>
      </w:r>
    </w:p>
    <w:p w14:paraId="30F49ADB" w14:textId="77777777" w:rsidR="00325EB9" w:rsidRPr="00325EB9" w:rsidRDefault="00325EB9" w:rsidP="00325EB9">
      <w:pPr>
        <w:pStyle w:val="PargrafodaLista"/>
        <w:numPr>
          <w:ilvl w:val="0"/>
          <w:numId w:val="24"/>
        </w:numPr>
        <w:spacing w:after="120" w:line="276" w:lineRule="auto"/>
        <w:contextualSpacing w:val="0"/>
        <w:jc w:val="both"/>
        <w:rPr>
          <w:rFonts w:ascii="Times New Roman" w:hAnsi="Times New Roman"/>
          <w:b w:val="0"/>
          <w:bCs/>
          <w:szCs w:val="24"/>
        </w:rPr>
      </w:pPr>
      <w:r w:rsidRPr="00325EB9">
        <w:rPr>
          <w:rFonts w:ascii="Times New Roman" w:hAnsi="Times New Roman"/>
          <w:b w:val="0"/>
          <w:bCs/>
          <w:szCs w:val="24"/>
        </w:rPr>
        <w:t>Refazer, reparar, corrigir, remover às suas expensas, conforme determinação do gestor, o objeto do CONTRATO em que se verificarem vícios, defeitos ou incorreções resultantes da execução;</w:t>
      </w:r>
    </w:p>
    <w:p w14:paraId="32E5A112" w14:textId="77777777" w:rsidR="00325EB9" w:rsidRPr="00325EB9" w:rsidRDefault="00325EB9" w:rsidP="00325EB9">
      <w:pPr>
        <w:pStyle w:val="PargrafodaLista"/>
        <w:numPr>
          <w:ilvl w:val="0"/>
          <w:numId w:val="24"/>
        </w:numPr>
        <w:spacing w:line="276" w:lineRule="auto"/>
        <w:contextualSpacing w:val="0"/>
        <w:jc w:val="both"/>
        <w:rPr>
          <w:rFonts w:ascii="Times New Roman" w:hAnsi="Times New Roman"/>
          <w:b w:val="0"/>
          <w:bCs/>
          <w:szCs w:val="24"/>
        </w:rPr>
      </w:pPr>
      <w:r w:rsidRPr="00325EB9">
        <w:rPr>
          <w:rFonts w:ascii="Times New Roman" w:hAnsi="Times New Roman"/>
          <w:b w:val="0"/>
          <w:bCs/>
          <w:szCs w:val="24"/>
        </w:rPr>
        <w:t>Submeter-se a todos os regulamentos municipais em vigor.</w:t>
      </w:r>
    </w:p>
    <w:p w14:paraId="2E60FD64" w14:textId="77777777" w:rsidR="00325EB9" w:rsidRPr="00325EB9" w:rsidRDefault="00325EB9" w:rsidP="00325EB9">
      <w:pPr>
        <w:tabs>
          <w:tab w:val="left" w:pos="284"/>
        </w:tabs>
        <w:autoSpaceDE w:val="0"/>
        <w:autoSpaceDN w:val="0"/>
        <w:adjustRightInd w:val="0"/>
        <w:jc w:val="both"/>
        <w:rPr>
          <w:rFonts w:ascii="Times New Roman" w:hAnsi="Times New Roman" w:cs="Times New Roman"/>
          <w:b/>
          <w:bCs/>
          <w:color w:val="FF0000"/>
          <w:szCs w:val="24"/>
        </w:rPr>
      </w:pPr>
    </w:p>
    <w:p w14:paraId="59E5B49A" w14:textId="77777777" w:rsidR="00325EB9" w:rsidRPr="00325EB9" w:rsidRDefault="00325EB9" w:rsidP="00325EB9">
      <w:pPr>
        <w:tabs>
          <w:tab w:val="left" w:pos="284"/>
        </w:tabs>
        <w:autoSpaceDE w:val="0"/>
        <w:autoSpaceDN w:val="0"/>
        <w:adjustRightInd w:val="0"/>
        <w:spacing w:after="120"/>
        <w:jc w:val="both"/>
        <w:rPr>
          <w:rFonts w:ascii="Times New Roman" w:hAnsi="Times New Roman" w:cs="Times New Roman"/>
          <w:b/>
          <w:bCs/>
          <w:szCs w:val="24"/>
        </w:rPr>
      </w:pPr>
      <w:r w:rsidRPr="00325EB9">
        <w:rPr>
          <w:rFonts w:ascii="Times New Roman" w:hAnsi="Times New Roman" w:cs="Times New Roman"/>
          <w:b/>
          <w:bCs/>
          <w:szCs w:val="24"/>
        </w:rPr>
        <w:t xml:space="preserve">12. DAS SANÇÕES </w:t>
      </w:r>
    </w:p>
    <w:p w14:paraId="5C4E5887" w14:textId="77777777" w:rsidR="00325EB9" w:rsidRPr="00325EB9" w:rsidRDefault="00325EB9" w:rsidP="00325EB9">
      <w:pPr>
        <w:tabs>
          <w:tab w:val="left" w:pos="284"/>
        </w:tabs>
        <w:autoSpaceDE w:val="0"/>
        <w:autoSpaceDN w:val="0"/>
        <w:adjustRightInd w:val="0"/>
        <w:spacing w:after="120"/>
        <w:jc w:val="both"/>
        <w:rPr>
          <w:rFonts w:ascii="Times New Roman" w:hAnsi="Times New Roman" w:cs="Times New Roman"/>
          <w:b/>
          <w:bCs/>
          <w:szCs w:val="24"/>
        </w:rPr>
      </w:pPr>
      <w:r w:rsidRPr="00325EB9">
        <w:rPr>
          <w:rFonts w:ascii="Times New Roman" w:hAnsi="Times New Roman" w:cs="Times New Roman"/>
          <w:bCs/>
          <w:szCs w:val="24"/>
        </w:rPr>
        <w:lastRenderedPageBreak/>
        <w:t>12.1 Nos termos do art. 155 da Lei Federal nº 14.133/2021, o descumprimento total ou parcial das obrigações assumidas pela CONTRATADA, sem justificativa aceita, poderá acarretar na aplicação de sanções.</w:t>
      </w:r>
    </w:p>
    <w:p w14:paraId="44A7120D" w14:textId="77777777" w:rsidR="00325EB9" w:rsidRPr="00325EB9" w:rsidRDefault="00325EB9" w:rsidP="00325EB9">
      <w:pPr>
        <w:tabs>
          <w:tab w:val="left" w:pos="284"/>
        </w:tabs>
        <w:autoSpaceDE w:val="0"/>
        <w:autoSpaceDN w:val="0"/>
        <w:adjustRightInd w:val="0"/>
        <w:spacing w:after="120"/>
        <w:jc w:val="both"/>
        <w:rPr>
          <w:rFonts w:ascii="Times New Roman" w:hAnsi="Times New Roman" w:cs="Times New Roman"/>
          <w:b/>
          <w:bCs/>
          <w:szCs w:val="24"/>
        </w:rPr>
      </w:pPr>
      <w:r w:rsidRPr="00325EB9">
        <w:rPr>
          <w:rFonts w:ascii="Times New Roman" w:hAnsi="Times New Roman" w:cs="Times New Roman"/>
          <w:bCs/>
          <w:szCs w:val="24"/>
        </w:rPr>
        <w:t>12.2 A CONTRATADA poderá ser responsabilizada administrativamente pelas seguintes infrações administrativas:</w:t>
      </w:r>
    </w:p>
    <w:p w14:paraId="586C62D9" w14:textId="77777777" w:rsidR="00325EB9" w:rsidRPr="00325EB9" w:rsidRDefault="00325EB9" w:rsidP="00325EB9">
      <w:pPr>
        <w:pStyle w:val="PargrafodaLista"/>
        <w:numPr>
          <w:ilvl w:val="0"/>
          <w:numId w:val="25"/>
        </w:numPr>
        <w:autoSpaceDE w:val="0"/>
        <w:autoSpaceDN w:val="0"/>
        <w:adjustRightInd w:val="0"/>
        <w:spacing w:after="120" w:line="276" w:lineRule="auto"/>
        <w:ind w:left="567" w:hanging="283"/>
        <w:contextualSpacing w:val="0"/>
        <w:jc w:val="both"/>
        <w:rPr>
          <w:rFonts w:ascii="Times New Roman" w:hAnsi="Times New Roman"/>
          <w:b w:val="0"/>
          <w:bCs/>
          <w:szCs w:val="24"/>
        </w:rPr>
      </w:pPr>
      <w:r w:rsidRPr="00325EB9">
        <w:rPr>
          <w:rFonts w:ascii="Times New Roman" w:hAnsi="Times New Roman"/>
          <w:b w:val="0"/>
          <w:bCs/>
          <w:szCs w:val="24"/>
        </w:rPr>
        <w:t xml:space="preserve">Dar causa à inexecução parcial do contrato; </w:t>
      </w:r>
    </w:p>
    <w:p w14:paraId="51190EC6" w14:textId="77777777" w:rsidR="00325EB9" w:rsidRPr="00325EB9" w:rsidRDefault="00325EB9" w:rsidP="00325EB9">
      <w:pPr>
        <w:pStyle w:val="PargrafodaLista"/>
        <w:numPr>
          <w:ilvl w:val="0"/>
          <w:numId w:val="25"/>
        </w:numPr>
        <w:autoSpaceDE w:val="0"/>
        <w:autoSpaceDN w:val="0"/>
        <w:adjustRightInd w:val="0"/>
        <w:spacing w:after="120" w:line="276" w:lineRule="auto"/>
        <w:ind w:left="567" w:hanging="283"/>
        <w:contextualSpacing w:val="0"/>
        <w:jc w:val="both"/>
        <w:rPr>
          <w:rFonts w:ascii="Times New Roman" w:hAnsi="Times New Roman"/>
          <w:b w:val="0"/>
          <w:bCs/>
          <w:szCs w:val="24"/>
        </w:rPr>
      </w:pPr>
      <w:r w:rsidRPr="00325EB9">
        <w:rPr>
          <w:rFonts w:ascii="Times New Roman" w:hAnsi="Times New Roman"/>
          <w:b w:val="0"/>
          <w:bCs/>
          <w:szCs w:val="24"/>
        </w:rPr>
        <w:t xml:space="preserve">Dar causa à inexecução parcial do contrato que cause grave dano à Administração, ao funcionamento dos serviços públicos ou ao interesse coletivo; </w:t>
      </w:r>
    </w:p>
    <w:p w14:paraId="4958AA01" w14:textId="5DC5AAB3" w:rsidR="00325EB9" w:rsidRPr="00325EB9" w:rsidRDefault="00325EB9" w:rsidP="00325EB9">
      <w:pPr>
        <w:pStyle w:val="PargrafodaLista"/>
        <w:numPr>
          <w:ilvl w:val="0"/>
          <w:numId w:val="25"/>
        </w:numPr>
        <w:autoSpaceDE w:val="0"/>
        <w:autoSpaceDN w:val="0"/>
        <w:adjustRightInd w:val="0"/>
        <w:spacing w:after="120" w:line="276" w:lineRule="auto"/>
        <w:ind w:left="567" w:hanging="283"/>
        <w:contextualSpacing w:val="0"/>
        <w:jc w:val="both"/>
        <w:rPr>
          <w:rFonts w:ascii="Times New Roman" w:hAnsi="Times New Roman"/>
          <w:b w:val="0"/>
          <w:bCs/>
          <w:szCs w:val="24"/>
        </w:rPr>
      </w:pPr>
      <w:r w:rsidRPr="00325EB9">
        <w:rPr>
          <w:rFonts w:ascii="Times New Roman" w:hAnsi="Times New Roman"/>
          <w:b w:val="0"/>
          <w:bCs/>
          <w:szCs w:val="24"/>
        </w:rPr>
        <w:t>Dar cau</w:t>
      </w:r>
      <w:r w:rsidR="001F6938">
        <w:rPr>
          <w:rFonts w:ascii="Times New Roman" w:hAnsi="Times New Roman"/>
          <w:b w:val="0"/>
          <w:bCs/>
          <w:szCs w:val="24"/>
        </w:rPr>
        <w:t>s</w:t>
      </w:r>
      <w:r w:rsidRPr="00325EB9">
        <w:rPr>
          <w:rFonts w:ascii="Times New Roman" w:hAnsi="Times New Roman"/>
          <w:b w:val="0"/>
          <w:bCs/>
          <w:szCs w:val="24"/>
        </w:rPr>
        <w:t xml:space="preserve">a à inexecução total do contrato; </w:t>
      </w:r>
    </w:p>
    <w:p w14:paraId="697ECDAA" w14:textId="77777777" w:rsidR="00325EB9" w:rsidRPr="00325EB9" w:rsidRDefault="00325EB9" w:rsidP="00325EB9">
      <w:pPr>
        <w:pStyle w:val="PargrafodaLista"/>
        <w:numPr>
          <w:ilvl w:val="0"/>
          <w:numId w:val="25"/>
        </w:numPr>
        <w:autoSpaceDE w:val="0"/>
        <w:autoSpaceDN w:val="0"/>
        <w:adjustRightInd w:val="0"/>
        <w:spacing w:after="120" w:line="276" w:lineRule="auto"/>
        <w:ind w:left="567" w:hanging="283"/>
        <w:contextualSpacing w:val="0"/>
        <w:jc w:val="both"/>
        <w:rPr>
          <w:rFonts w:ascii="Times New Roman" w:hAnsi="Times New Roman"/>
          <w:b w:val="0"/>
          <w:bCs/>
          <w:szCs w:val="24"/>
        </w:rPr>
      </w:pPr>
      <w:r w:rsidRPr="00325EB9">
        <w:rPr>
          <w:rFonts w:ascii="Times New Roman" w:hAnsi="Times New Roman"/>
          <w:b w:val="0"/>
          <w:bCs/>
          <w:szCs w:val="24"/>
        </w:rPr>
        <w:t xml:space="preserve">Não manter a proposta, salvo em decorrência de fato superveniente devidamente justificado; </w:t>
      </w:r>
    </w:p>
    <w:p w14:paraId="40A4E2C7" w14:textId="77777777" w:rsidR="00325EB9" w:rsidRPr="00325EB9" w:rsidRDefault="00325EB9" w:rsidP="00325EB9">
      <w:pPr>
        <w:pStyle w:val="PargrafodaLista"/>
        <w:numPr>
          <w:ilvl w:val="0"/>
          <w:numId w:val="25"/>
        </w:numPr>
        <w:autoSpaceDE w:val="0"/>
        <w:autoSpaceDN w:val="0"/>
        <w:adjustRightInd w:val="0"/>
        <w:spacing w:after="120" w:line="276" w:lineRule="auto"/>
        <w:ind w:left="567" w:hanging="283"/>
        <w:contextualSpacing w:val="0"/>
        <w:jc w:val="both"/>
        <w:rPr>
          <w:rFonts w:ascii="Times New Roman" w:hAnsi="Times New Roman"/>
          <w:b w:val="0"/>
          <w:bCs/>
          <w:szCs w:val="24"/>
        </w:rPr>
      </w:pPr>
      <w:r w:rsidRPr="00325EB9">
        <w:rPr>
          <w:rFonts w:ascii="Times New Roman" w:hAnsi="Times New Roman"/>
          <w:b w:val="0"/>
          <w:bCs/>
          <w:szCs w:val="24"/>
        </w:rPr>
        <w:t xml:space="preserve">Não celebrar o contrato ou não entregar a documentação exigida para a contratação, quando convocado dentro do prazo de validade de sua proposta; </w:t>
      </w:r>
    </w:p>
    <w:p w14:paraId="109CB4FA" w14:textId="77777777" w:rsidR="00325EB9" w:rsidRPr="00325EB9" w:rsidRDefault="00325EB9" w:rsidP="00325EB9">
      <w:pPr>
        <w:pStyle w:val="PargrafodaLista"/>
        <w:numPr>
          <w:ilvl w:val="0"/>
          <w:numId w:val="25"/>
        </w:numPr>
        <w:autoSpaceDE w:val="0"/>
        <w:autoSpaceDN w:val="0"/>
        <w:adjustRightInd w:val="0"/>
        <w:spacing w:after="120" w:line="276" w:lineRule="auto"/>
        <w:ind w:left="567" w:hanging="283"/>
        <w:contextualSpacing w:val="0"/>
        <w:jc w:val="both"/>
        <w:rPr>
          <w:rFonts w:ascii="Times New Roman" w:hAnsi="Times New Roman"/>
          <w:b w:val="0"/>
          <w:bCs/>
          <w:szCs w:val="24"/>
        </w:rPr>
      </w:pPr>
      <w:r w:rsidRPr="00325EB9">
        <w:rPr>
          <w:rFonts w:ascii="Times New Roman" w:hAnsi="Times New Roman"/>
          <w:b w:val="0"/>
          <w:bCs/>
          <w:szCs w:val="24"/>
        </w:rPr>
        <w:t xml:space="preserve">Ensejar o retardamento da execução ou da entrega do objeto da licitação sem motivo justificado; </w:t>
      </w:r>
    </w:p>
    <w:p w14:paraId="66D795A3" w14:textId="77777777" w:rsidR="00325EB9" w:rsidRPr="00325EB9" w:rsidRDefault="00325EB9" w:rsidP="00325EB9">
      <w:pPr>
        <w:pStyle w:val="PargrafodaLista"/>
        <w:numPr>
          <w:ilvl w:val="0"/>
          <w:numId w:val="25"/>
        </w:numPr>
        <w:autoSpaceDE w:val="0"/>
        <w:autoSpaceDN w:val="0"/>
        <w:adjustRightInd w:val="0"/>
        <w:spacing w:after="120" w:line="276" w:lineRule="auto"/>
        <w:ind w:left="568" w:hanging="284"/>
        <w:contextualSpacing w:val="0"/>
        <w:jc w:val="both"/>
        <w:rPr>
          <w:rFonts w:ascii="Times New Roman" w:hAnsi="Times New Roman"/>
          <w:b w:val="0"/>
          <w:bCs/>
          <w:szCs w:val="24"/>
        </w:rPr>
      </w:pPr>
      <w:r w:rsidRPr="00325EB9">
        <w:rPr>
          <w:rFonts w:ascii="Times New Roman" w:hAnsi="Times New Roman"/>
          <w:b w:val="0"/>
          <w:bCs/>
          <w:szCs w:val="24"/>
        </w:rPr>
        <w:t xml:space="preserve">Praticar ato lesivo previsto no art. 5º da Lei nº 12.846, de 1º de agosto de 2013. </w:t>
      </w:r>
    </w:p>
    <w:p w14:paraId="77947E9B" w14:textId="77777777" w:rsidR="00325EB9" w:rsidRPr="00325EB9" w:rsidRDefault="00325EB9" w:rsidP="00325EB9">
      <w:pPr>
        <w:tabs>
          <w:tab w:val="left" w:pos="284"/>
        </w:tabs>
        <w:autoSpaceDE w:val="0"/>
        <w:autoSpaceDN w:val="0"/>
        <w:adjustRightInd w:val="0"/>
        <w:spacing w:after="120"/>
        <w:jc w:val="both"/>
        <w:rPr>
          <w:rFonts w:ascii="Times New Roman" w:hAnsi="Times New Roman" w:cs="Times New Roman"/>
          <w:b/>
          <w:bCs/>
          <w:szCs w:val="24"/>
        </w:rPr>
      </w:pPr>
      <w:r w:rsidRPr="00325EB9">
        <w:rPr>
          <w:rFonts w:ascii="Times New Roman" w:hAnsi="Times New Roman" w:cs="Times New Roman"/>
          <w:bCs/>
          <w:szCs w:val="24"/>
        </w:rPr>
        <w:t>12.3 Poderão ser aplicadas ao responsável pelas infrações administrativas descritas acima as seguintes penalidades, nos limites previstos no art. 156, Lei Federal nº 14.133/2021:</w:t>
      </w:r>
    </w:p>
    <w:p w14:paraId="16C9EBD5" w14:textId="77777777" w:rsidR="00325EB9" w:rsidRPr="00325EB9" w:rsidRDefault="00325EB9" w:rsidP="00325EB9">
      <w:pPr>
        <w:pStyle w:val="PargrafodaLista"/>
        <w:numPr>
          <w:ilvl w:val="0"/>
          <w:numId w:val="26"/>
        </w:numPr>
        <w:autoSpaceDE w:val="0"/>
        <w:autoSpaceDN w:val="0"/>
        <w:adjustRightInd w:val="0"/>
        <w:spacing w:after="120" w:line="276" w:lineRule="auto"/>
        <w:ind w:left="568" w:hanging="284"/>
        <w:contextualSpacing w:val="0"/>
        <w:jc w:val="both"/>
        <w:rPr>
          <w:rFonts w:ascii="Times New Roman" w:hAnsi="Times New Roman"/>
          <w:b w:val="0"/>
          <w:bCs/>
          <w:szCs w:val="24"/>
        </w:rPr>
      </w:pPr>
      <w:r w:rsidRPr="00325EB9">
        <w:rPr>
          <w:rFonts w:ascii="Times New Roman" w:hAnsi="Times New Roman"/>
          <w:b w:val="0"/>
          <w:bCs/>
          <w:szCs w:val="24"/>
        </w:rPr>
        <w:t>Advertência;</w:t>
      </w:r>
    </w:p>
    <w:p w14:paraId="5B691707" w14:textId="77777777" w:rsidR="00325EB9" w:rsidRPr="00325EB9" w:rsidRDefault="00325EB9" w:rsidP="00325EB9">
      <w:pPr>
        <w:pStyle w:val="PargrafodaLista"/>
        <w:numPr>
          <w:ilvl w:val="0"/>
          <w:numId w:val="26"/>
        </w:numPr>
        <w:autoSpaceDE w:val="0"/>
        <w:autoSpaceDN w:val="0"/>
        <w:adjustRightInd w:val="0"/>
        <w:spacing w:after="120" w:line="276" w:lineRule="auto"/>
        <w:ind w:left="568" w:hanging="284"/>
        <w:contextualSpacing w:val="0"/>
        <w:jc w:val="both"/>
        <w:rPr>
          <w:rFonts w:ascii="Times New Roman" w:hAnsi="Times New Roman"/>
          <w:b w:val="0"/>
          <w:bCs/>
          <w:szCs w:val="24"/>
        </w:rPr>
      </w:pPr>
      <w:r w:rsidRPr="00325EB9">
        <w:rPr>
          <w:rFonts w:ascii="Times New Roman" w:hAnsi="Times New Roman"/>
          <w:b w:val="0"/>
          <w:bCs/>
          <w:szCs w:val="24"/>
        </w:rPr>
        <w:t>Multa;</w:t>
      </w:r>
    </w:p>
    <w:p w14:paraId="69A560C6" w14:textId="77777777" w:rsidR="00325EB9" w:rsidRPr="00325EB9" w:rsidRDefault="00325EB9" w:rsidP="00325EB9">
      <w:pPr>
        <w:pStyle w:val="PargrafodaLista"/>
        <w:numPr>
          <w:ilvl w:val="0"/>
          <w:numId w:val="26"/>
        </w:numPr>
        <w:autoSpaceDE w:val="0"/>
        <w:autoSpaceDN w:val="0"/>
        <w:adjustRightInd w:val="0"/>
        <w:spacing w:after="120" w:line="276" w:lineRule="auto"/>
        <w:ind w:left="568" w:hanging="284"/>
        <w:contextualSpacing w:val="0"/>
        <w:jc w:val="both"/>
        <w:rPr>
          <w:rFonts w:ascii="Times New Roman" w:hAnsi="Times New Roman"/>
          <w:b w:val="0"/>
          <w:bCs/>
          <w:szCs w:val="24"/>
        </w:rPr>
      </w:pPr>
      <w:r w:rsidRPr="00325EB9">
        <w:rPr>
          <w:rFonts w:ascii="Times New Roman" w:hAnsi="Times New Roman"/>
          <w:b w:val="0"/>
          <w:bCs/>
          <w:szCs w:val="24"/>
        </w:rPr>
        <w:t>Impedimento de licitar e contratar;</w:t>
      </w:r>
    </w:p>
    <w:p w14:paraId="087E8817" w14:textId="77777777" w:rsidR="00325EB9" w:rsidRPr="00325EB9" w:rsidRDefault="00325EB9" w:rsidP="00325EB9">
      <w:pPr>
        <w:pStyle w:val="PargrafodaLista"/>
        <w:numPr>
          <w:ilvl w:val="0"/>
          <w:numId w:val="26"/>
        </w:numPr>
        <w:autoSpaceDE w:val="0"/>
        <w:autoSpaceDN w:val="0"/>
        <w:adjustRightInd w:val="0"/>
        <w:spacing w:after="120" w:line="276" w:lineRule="auto"/>
        <w:ind w:left="568" w:hanging="284"/>
        <w:contextualSpacing w:val="0"/>
        <w:jc w:val="both"/>
        <w:rPr>
          <w:rFonts w:ascii="Times New Roman" w:hAnsi="Times New Roman"/>
          <w:b w:val="0"/>
          <w:bCs/>
          <w:szCs w:val="24"/>
        </w:rPr>
      </w:pPr>
      <w:r w:rsidRPr="00325EB9">
        <w:rPr>
          <w:rFonts w:ascii="Times New Roman" w:hAnsi="Times New Roman"/>
          <w:b w:val="0"/>
          <w:bCs/>
          <w:szCs w:val="24"/>
        </w:rPr>
        <w:t>Declaração de inidoneidade para licitar e contratar.</w:t>
      </w:r>
    </w:p>
    <w:p w14:paraId="79378D01" w14:textId="77777777" w:rsidR="00325EB9" w:rsidRPr="00325EB9" w:rsidRDefault="00325EB9" w:rsidP="00325EB9">
      <w:pPr>
        <w:tabs>
          <w:tab w:val="left" w:pos="284"/>
        </w:tabs>
        <w:autoSpaceDE w:val="0"/>
        <w:autoSpaceDN w:val="0"/>
        <w:adjustRightInd w:val="0"/>
        <w:spacing w:after="120"/>
        <w:jc w:val="both"/>
        <w:rPr>
          <w:rFonts w:ascii="Times New Roman" w:hAnsi="Times New Roman" w:cs="Times New Roman"/>
          <w:b/>
          <w:bCs/>
          <w:szCs w:val="24"/>
        </w:rPr>
      </w:pPr>
      <w:r w:rsidRPr="00325EB9">
        <w:rPr>
          <w:rFonts w:ascii="Times New Roman" w:hAnsi="Times New Roman" w:cs="Times New Roman"/>
          <w:bCs/>
          <w:szCs w:val="24"/>
        </w:rPr>
        <w:t>12.4 As sanções previstas neste CONTRATO são independentes entre si, podendo ser aplicadas de forma isolada ou cumulativa, sem prejuízo de outras medidas cabíveis, a depender do grau da infração cometida pelo CONTRATADO.</w:t>
      </w:r>
    </w:p>
    <w:p w14:paraId="63295779" w14:textId="77777777" w:rsidR="00325EB9" w:rsidRPr="00325EB9" w:rsidRDefault="00325EB9" w:rsidP="00325EB9">
      <w:pPr>
        <w:autoSpaceDE w:val="0"/>
        <w:autoSpaceDN w:val="0"/>
        <w:adjustRightInd w:val="0"/>
        <w:spacing w:after="120"/>
        <w:ind w:left="567"/>
        <w:jc w:val="both"/>
        <w:rPr>
          <w:rFonts w:ascii="Times New Roman" w:hAnsi="Times New Roman" w:cs="Times New Roman"/>
          <w:b/>
          <w:bCs/>
          <w:szCs w:val="24"/>
        </w:rPr>
      </w:pPr>
      <w:r w:rsidRPr="00325EB9">
        <w:rPr>
          <w:rFonts w:ascii="Times New Roman" w:hAnsi="Times New Roman" w:cs="Times New Roman"/>
          <w:bCs/>
          <w:szCs w:val="24"/>
        </w:rPr>
        <w:t>12.4.1. Fica garantido à CONTRATADA o prazo de 05 (cinco) dias úteis, contados a partir de sua notificação, para recorrer das penas aplicadas nesta Cláusula. Decorrido este prazo, a penalidade passa a ser considerada na forma como foi apresentada.</w:t>
      </w:r>
    </w:p>
    <w:p w14:paraId="440D9D64" w14:textId="77777777" w:rsidR="00325EB9" w:rsidRPr="00325EB9" w:rsidRDefault="00325EB9" w:rsidP="00325EB9">
      <w:pPr>
        <w:tabs>
          <w:tab w:val="left" w:pos="284"/>
        </w:tabs>
        <w:autoSpaceDE w:val="0"/>
        <w:autoSpaceDN w:val="0"/>
        <w:adjustRightInd w:val="0"/>
        <w:spacing w:after="120"/>
        <w:jc w:val="both"/>
        <w:rPr>
          <w:rFonts w:ascii="Times New Roman" w:hAnsi="Times New Roman" w:cs="Times New Roman"/>
          <w:b/>
          <w:bCs/>
          <w:szCs w:val="24"/>
        </w:rPr>
      </w:pPr>
      <w:r w:rsidRPr="00325EB9">
        <w:rPr>
          <w:rFonts w:ascii="Times New Roman" w:hAnsi="Times New Roman" w:cs="Times New Roman"/>
          <w:bCs/>
          <w:szCs w:val="24"/>
        </w:rPr>
        <w:t>12.5 Quaisquer multas aplicadas deverão ser pagas espontaneamente no prazo máximo de 05 (cinco) dias no setor financeiro do SAAE de São Gabriel do Oeste/MS ou serão deduzidas de qualquer fatura ou crédito existente do CONTRATANTE em favor da CONTRATADA ou, ainda, cobrada judicialmente.</w:t>
      </w:r>
    </w:p>
    <w:p w14:paraId="595BD666" w14:textId="77777777" w:rsidR="00325EB9" w:rsidRPr="00325EB9" w:rsidRDefault="00325EB9" w:rsidP="00325EB9">
      <w:pPr>
        <w:autoSpaceDE w:val="0"/>
        <w:autoSpaceDN w:val="0"/>
        <w:adjustRightInd w:val="0"/>
        <w:spacing w:after="120"/>
        <w:ind w:left="567"/>
        <w:jc w:val="both"/>
        <w:rPr>
          <w:rFonts w:ascii="Times New Roman" w:hAnsi="Times New Roman" w:cs="Times New Roman"/>
          <w:b/>
          <w:bCs/>
          <w:szCs w:val="24"/>
        </w:rPr>
      </w:pPr>
      <w:r w:rsidRPr="00325EB9">
        <w:rPr>
          <w:rFonts w:ascii="Times New Roman" w:hAnsi="Times New Roman" w:cs="Times New Roman"/>
          <w:bCs/>
          <w:szCs w:val="24"/>
        </w:rPr>
        <w:lastRenderedPageBreak/>
        <w:t>12.5.1 Ao valor da multa poderá ainda ser aplicado juros de mora de 1,00% (um por cento) ao mês, ou 0,0333% por dia de atraso.</w:t>
      </w:r>
    </w:p>
    <w:p w14:paraId="333CF56D" w14:textId="77777777" w:rsidR="00325EB9" w:rsidRPr="00325EB9" w:rsidRDefault="00325EB9" w:rsidP="00325EB9">
      <w:pPr>
        <w:autoSpaceDE w:val="0"/>
        <w:autoSpaceDN w:val="0"/>
        <w:adjustRightInd w:val="0"/>
        <w:spacing w:after="120"/>
        <w:ind w:left="567"/>
        <w:jc w:val="both"/>
        <w:rPr>
          <w:rFonts w:ascii="Times New Roman" w:hAnsi="Times New Roman" w:cs="Times New Roman"/>
          <w:b/>
          <w:bCs/>
          <w:szCs w:val="24"/>
        </w:rPr>
      </w:pPr>
      <w:r w:rsidRPr="00325EB9">
        <w:rPr>
          <w:rFonts w:ascii="Times New Roman" w:hAnsi="Times New Roman" w:cs="Times New Roman"/>
          <w:bCs/>
          <w:szCs w:val="24"/>
        </w:rPr>
        <w:t>13.5.2 A multa compensatória poderá ser de:</w:t>
      </w:r>
    </w:p>
    <w:p w14:paraId="44A01F6E" w14:textId="77777777" w:rsidR="00325EB9" w:rsidRPr="00325EB9" w:rsidRDefault="00325EB9" w:rsidP="00325EB9">
      <w:pPr>
        <w:autoSpaceDE w:val="0"/>
        <w:autoSpaceDN w:val="0"/>
        <w:adjustRightInd w:val="0"/>
        <w:spacing w:after="120"/>
        <w:ind w:left="567" w:hanging="283"/>
        <w:jc w:val="both"/>
        <w:rPr>
          <w:rFonts w:ascii="Times New Roman" w:hAnsi="Times New Roman" w:cs="Times New Roman"/>
          <w:b/>
          <w:bCs/>
          <w:szCs w:val="24"/>
        </w:rPr>
      </w:pPr>
      <w:r w:rsidRPr="00325EB9">
        <w:rPr>
          <w:rFonts w:ascii="Times New Roman" w:hAnsi="Times New Roman" w:cs="Times New Roman"/>
          <w:bCs/>
          <w:szCs w:val="24"/>
        </w:rPr>
        <w:t>a)</w:t>
      </w:r>
      <w:r w:rsidRPr="00325EB9">
        <w:rPr>
          <w:rFonts w:ascii="Times New Roman" w:hAnsi="Times New Roman" w:cs="Times New Roman"/>
          <w:bCs/>
          <w:szCs w:val="24"/>
        </w:rPr>
        <w:tab/>
        <w:t>3% (três por cento) sobre o valor correspondente à parte não cumprida do Contrato por ocorrência, até o limite de 9% (nove por cento), em caso de inexecução parcial do CONTRATO;</w:t>
      </w:r>
    </w:p>
    <w:p w14:paraId="4DE287B7" w14:textId="77777777" w:rsidR="00325EB9" w:rsidRPr="00325EB9" w:rsidRDefault="00325EB9" w:rsidP="00325EB9">
      <w:pPr>
        <w:autoSpaceDE w:val="0"/>
        <w:autoSpaceDN w:val="0"/>
        <w:adjustRightInd w:val="0"/>
        <w:spacing w:after="120"/>
        <w:ind w:left="567" w:hanging="283"/>
        <w:jc w:val="both"/>
        <w:rPr>
          <w:rFonts w:ascii="Times New Roman" w:hAnsi="Times New Roman" w:cs="Times New Roman"/>
          <w:b/>
          <w:bCs/>
          <w:szCs w:val="24"/>
        </w:rPr>
      </w:pPr>
      <w:r w:rsidRPr="00325EB9">
        <w:rPr>
          <w:rFonts w:ascii="Times New Roman" w:hAnsi="Times New Roman" w:cs="Times New Roman"/>
          <w:bCs/>
          <w:szCs w:val="24"/>
        </w:rPr>
        <w:t>b) 10% (dez por cento) sobre o valor do CONTRATO, em caso de inexecução total da obrigação assumida.</w:t>
      </w:r>
    </w:p>
    <w:p w14:paraId="067D5FA2" w14:textId="77777777" w:rsidR="00325EB9" w:rsidRPr="00325EB9" w:rsidRDefault="00325EB9" w:rsidP="00325EB9">
      <w:pPr>
        <w:tabs>
          <w:tab w:val="left" w:pos="284"/>
        </w:tabs>
        <w:autoSpaceDE w:val="0"/>
        <w:autoSpaceDN w:val="0"/>
        <w:adjustRightInd w:val="0"/>
        <w:spacing w:after="240"/>
        <w:jc w:val="both"/>
        <w:rPr>
          <w:rFonts w:ascii="Times New Roman" w:hAnsi="Times New Roman" w:cs="Times New Roman"/>
          <w:b/>
          <w:bCs/>
          <w:szCs w:val="24"/>
        </w:rPr>
      </w:pPr>
      <w:r w:rsidRPr="00325EB9">
        <w:rPr>
          <w:rFonts w:ascii="Times New Roman" w:hAnsi="Times New Roman" w:cs="Times New Roman"/>
          <w:bCs/>
          <w:szCs w:val="24"/>
        </w:rPr>
        <w:t>12.6 As penalidades aplicadas serão, obrigatoriamente, anotadas no Certificado de Cadastro do Fornecedor.</w:t>
      </w:r>
    </w:p>
    <w:p w14:paraId="12CA8FC3" w14:textId="77777777" w:rsidR="00325EB9" w:rsidRPr="00325EB9" w:rsidRDefault="00325EB9" w:rsidP="00325EB9">
      <w:pPr>
        <w:tabs>
          <w:tab w:val="left" w:pos="284"/>
        </w:tabs>
        <w:autoSpaceDE w:val="0"/>
        <w:autoSpaceDN w:val="0"/>
        <w:adjustRightInd w:val="0"/>
        <w:spacing w:after="120"/>
        <w:jc w:val="both"/>
        <w:rPr>
          <w:rFonts w:ascii="Times New Roman" w:hAnsi="Times New Roman" w:cs="Times New Roman"/>
          <w:b/>
          <w:bCs/>
          <w:szCs w:val="24"/>
        </w:rPr>
      </w:pPr>
      <w:r w:rsidRPr="00325EB9">
        <w:rPr>
          <w:rFonts w:ascii="Times New Roman" w:hAnsi="Times New Roman" w:cs="Times New Roman"/>
          <w:b/>
          <w:bCs/>
          <w:szCs w:val="24"/>
        </w:rPr>
        <w:t xml:space="preserve">13. DA ADEQUAÇÃO ORÇAMENTÁRIA E DO VALOR ESTIMADO DA CONTRATAÇÃO: </w:t>
      </w:r>
    </w:p>
    <w:p w14:paraId="7FF9F15F" w14:textId="77777777" w:rsidR="00325EB9" w:rsidRPr="00325EB9" w:rsidRDefault="00325EB9" w:rsidP="00325EB9">
      <w:pPr>
        <w:tabs>
          <w:tab w:val="left" w:pos="284"/>
        </w:tabs>
        <w:autoSpaceDE w:val="0"/>
        <w:autoSpaceDN w:val="0"/>
        <w:adjustRightInd w:val="0"/>
        <w:spacing w:after="120"/>
        <w:jc w:val="both"/>
        <w:rPr>
          <w:rFonts w:ascii="Times New Roman" w:hAnsi="Times New Roman" w:cs="Times New Roman"/>
          <w:b/>
          <w:bCs/>
          <w:szCs w:val="24"/>
        </w:rPr>
      </w:pPr>
      <w:r w:rsidRPr="00325EB9">
        <w:rPr>
          <w:rFonts w:ascii="Times New Roman" w:hAnsi="Times New Roman" w:cs="Times New Roman"/>
          <w:bCs/>
          <w:szCs w:val="24"/>
        </w:rPr>
        <w:t>13.1. O valor estimado da contratação é de R$ 22.531,66 (vinte e dois mil, quinhentos e trinta e um reais e sessenta e seis centavos), conforme Mapa Comparativo de Preços, e pesquisas de preços de mercado realizada com base nas disposições do Decreto Municipal nº 2.918/2023.</w:t>
      </w:r>
    </w:p>
    <w:p w14:paraId="32ADB8EE" w14:textId="77777777" w:rsidR="00325EB9" w:rsidRPr="00325EB9" w:rsidRDefault="00325EB9" w:rsidP="00325EB9">
      <w:pPr>
        <w:tabs>
          <w:tab w:val="left" w:pos="284"/>
        </w:tabs>
        <w:autoSpaceDE w:val="0"/>
        <w:autoSpaceDN w:val="0"/>
        <w:adjustRightInd w:val="0"/>
        <w:spacing w:after="120"/>
        <w:jc w:val="both"/>
        <w:rPr>
          <w:rFonts w:ascii="Times New Roman" w:hAnsi="Times New Roman" w:cs="Times New Roman"/>
          <w:b/>
          <w:bCs/>
          <w:szCs w:val="24"/>
        </w:rPr>
      </w:pPr>
      <w:r w:rsidRPr="00325EB9">
        <w:rPr>
          <w:rFonts w:ascii="Times New Roman" w:hAnsi="Times New Roman" w:cs="Times New Roman"/>
          <w:bCs/>
          <w:szCs w:val="24"/>
        </w:rPr>
        <w:t>13.2. As despesas decorrentes da presente contratação correrão à conta da seguinte dotação:</w:t>
      </w:r>
    </w:p>
    <w:p w14:paraId="4D9C6032" w14:textId="77777777" w:rsidR="00325EB9" w:rsidRPr="00325EB9" w:rsidRDefault="00325EB9" w:rsidP="00325EB9">
      <w:pPr>
        <w:autoSpaceDE w:val="0"/>
        <w:autoSpaceDN w:val="0"/>
        <w:adjustRightInd w:val="0"/>
        <w:ind w:left="567"/>
        <w:jc w:val="both"/>
        <w:rPr>
          <w:rFonts w:ascii="Times New Roman" w:hAnsi="Times New Roman" w:cs="Times New Roman"/>
          <w:b/>
          <w:bCs/>
          <w:i/>
          <w:iCs/>
          <w:szCs w:val="24"/>
        </w:rPr>
      </w:pPr>
      <w:r w:rsidRPr="00325EB9">
        <w:rPr>
          <w:rFonts w:ascii="Times New Roman" w:hAnsi="Times New Roman" w:cs="Times New Roman"/>
          <w:bCs/>
          <w:i/>
          <w:iCs/>
          <w:szCs w:val="24"/>
        </w:rPr>
        <w:t>Gestão/Unidade: SAAE];</w:t>
      </w:r>
    </w:p>
    <w:p w14:paraId="032340EC" w14:textId="77777777" w:rsidR="00325EB9" w:rsidRPr="00325EB9" w:rsidRDefault="00325EB9" w:rsidP="00325EB9">
      <w:pPr>
        <w:autoSpaceDE w:val="0"/>
        <w:autoSpaceDN w:val="0"/>
        <w:adjustRightInd w:val="0"/>
        <w:ind w:left="567"/>
        <w:jc w:val="both"/>
        <w:rPr>
          <w:rFonts w:ascii="Times New Roman" w:hAnsi="Times New Roman" w:cs="Times New Roman"/>
          <w:b/>
          <w:bCs/>
          <w:i/>
          <w:iCs/>
          <w:szCs w:val="24"/>
        </w:rPr>
      </w:pPr>
      <w:r w:rsidRPr="00325EB9">
        <w:rPr>
          <w:rFonts w:ascii="Times New Roman" w:hAnsi="Times New Roman" w:cs="Times New Roman"/>
          <w:bCs/>
          <w:i/>
          <w:iCs/>
          <w:szCs w:val="24"/>
        </w:rPr>
        <w:t>Fonte de Recursos: PRÓPRIO;</w:t>
      </w:r>
    </w:p>
    <w:p w14:paraId="7A7E60A4" w14:textId="77777777" w:rsidR="00325EB9" w:rsidRPr="00325EB9" w:rsidRDefault="00325EB9" w:rsidP="00325EB9">
      <w:pPr>
        <w:autoSpaceDE w:val="0"/>
        <w:autoSpaceDN w:val="0"/>
        <w:adjustRightInd w:val="0"/>
        <w:ind w:left="567"/>
        <w:jc w:val="both"/>
        <w:rPr>
          <w:rFonts w:ascii="Times New Roman" w:hAnsi="Times New Roman" w:cs="Times New Roman"/>
          <w:b/>
          <w:bCs/>
          <w:i/>
          <w:iCs/>
          <w:szCs w:val="24"/>
        </w:rPr>
      </w:pPr>
      <w:r w:rsidRPr="00325EB9">
        <w:rPr>
          <w:rFonts w:ascii="Times New Roman" w:hAnsi="Times New Roman" w:cs="Times New Roman"/>
          <w:bCs/>
          <w:i/>
          <w:iCs/>
          <w:szCs w:val="24"/>
        </w:rPr>
        <w:t>Programa de Trabalho e Elemento de Despesa: 17.512.0005.2054.0000</w:t>
      </w:r>
      <w:r w:rsidRPr="00325EB9">
        <w:rPr>
          <w:rFonts w:ascii="Times New Roman" w:hAnsi="Times New Roman" w:cs="Times New Roman"/>
          <w:bCs/>
          <w:i/>
          <w:iCs/>
          <w:szCs w:val="24"/>
        </w:rPr>
        <w:tab/>
        <w:t xml:space="preserve">Operação e Manutenção do Sistema de Esgoto - SAAE </w:t>
      </w:r>
    </w:p>
    <w:p w14:paraId="5D4E7BA6" w14:textId="77777777" w:rsidR="00325EB9" w:rsidRPr="00325EB9" w:rsidRDefault="00325EB9" w:rsidP="00325EB9">
      <w:pPr>
        <w:autoSpaceDE w:val="0"/>
        <w:autoSpaceDN w:val="0"/>
        <w:adjustRightInd w:val="0"/>
        <w:ind w:left="567"/>
        <w:jc w:val="both"/>
        <w:rPr>
          <w:rFonts w:ascii="Times New Roman" w:hAnsi="Times New Roman" w:cs="Times New Roman"/>
          <w:b/>
          <w:bCs/>
          <w:i/>
          <w:iCs/>
          <w:szCs w:val="24"/>
        </w:rPr>
      </w:pPr>
      <w:r w:rsidRPr="00325EB9">
        <w:rPr>
          <w:rFonts w:ascii="Times New Roman" w:hAnsi="Times New Roman" w:cs="Times New Roman"/>
          <w:bCs/>
          <w:i/>
          <w:iCs/>
          <w:szCs w:val="24"/>
        </w:rPr>
        <w:t>3.3.90.30.00</w:t>
      </w:r>
      <w:r w:rsidRPr="00325EB9">
        <w:rPr>
          <w:rFonts w:ascii="Times New Roman" w:hAnsi="Times New Roman" w:cs="Times New Roman"/>
          <w:bCs/>
          <w:i/>
          <w:iCs/>
          <w:szCs w:val="24"/>
        </w:rPr>
        <w:tab/>
        <w:t>MATERIAL DE CONSUMO</w:t>
      </w:r>
    </w:p>
    <w:p w14:paraId="26EA7AD4" w14:textId="77777777" w:rsidR="00325EB9" w:rsidRPr="00325EB9" w:rsidRDefault="00325EB9" w:rsidP="00325EB9">
      <w:pPr>
        <w:autoSpaceDE w:val="0"/>
        <w:autoSpaceDN w:val="0"/>
        <w:adjustRightInd w:val="0"/>
        <w:ind w:left="567"/>
        <w:jc w:val="both"/>
        <w:rPr>
          <w:rFonts w:ascii="Times New Roman" w:hAnsi="Times New Roman" w:cs="Times New Roman"/>
          <w:b/>
          <w:bCs/>
          <w:i/>
          <w:iCs/>
          <w:szCs w:val="24"/>
        </w:rPr>
      </w:pPr>
      <w:r w:rsidRPr="00325EB9">
        <w:rPr>
          <w:rFonts w:ascii="Times New Roman" w:hAnsi="Times New Roman" w:cs="Times New Roman"/>
          <w:bCs/>
          <w:i/>
          <w:iCs/>
          <w:szCs w:val="24"/>
        </w:rPr>
        <w:t>4.4.90.52.00</w:t>
      </w:r>
      <w:r w:rsidRPr="00325EB9">
        <w:rPr>
          <w:rFonts w:ascii="Times New Roman" w:hAnsi="Times New Roman" w:cs="Times New Roman"/>
          <w:bCs/>
          <w:i/>
          <w:iCs/>
          <w:szCs w:val="24"/>
        </w:rPr>
        <w:tab/>
        <w:t xml:space="preserve">EQUIPAMENTOS E MATERIAL PERMANENTE </w:t>
      </w:r>
    </w:p>
    <w:p w14:paraId="0C76E399" w14:textId="77777777" w:rsidR="00325EB9" w:rsidRPr="00325EB9" w:rsidRDefault="00325EB9" w:rsidP="00325EB9">
      <w:pPr>
        <w:autoSpaceDE w:val="0"/>
        <w:autoSpaceDN w:val="0"/>
        <w:adjustRightInd w:val="0"/>
        <w:ind w:left="567"/>
        <w:jc w:val="both"/>
        <w:rPr>
          <w:rFonts w:ascii="Times New Roman" w:hAnsi="Times New Roman" w:cs="Times New Roman"/>
          <w:b/>
          <w:bCs/>
          <w:i/>
          <w:iCs/>
          <w:szCs w:val="24"/>
        </w:rPr>
      </w:pPr>
      <w:r w:rsidRPr="00325EB9">
        <w:rPr>
          <w:rFonts w:ascii="Times New Roman" w:hAnsi="Times New Roman" w:cs="Times New Roman"/>
          <w:bCs/>
          <w:i/>
          <w:iCs/>
          <w:szCs w:val="24"/>
        </w:rPr>
        <w:t>Plano Interno: PCA;</w:t>
      </w:r>
    </w:p>
    <w:p w14:paraId="48060A1F" w14:textId="77777777" w:rsidR="00325EB9" w:rsidRPr="00325EB9" w:rsidRDefault="00325EB9" w:rsidP="00325EB9">
      <w:pPr>
        <w:tabs>
          <w:tab w:val="left" w:pos="284"/>
        </w:tabs>
        <w:autoSpaceDE w:val="0"/>
        <w:autoSpaceDN w:val="0"/>
        <w:adjustRightInd w:val="0"/>
        <w:spacing w:after="120"/>
        <w:jc w:val="both"/>
        <w:rPr>
          <w:rFonts w:ascii="Times New Roman" w:hAnsi="Times New Roman" w:cs="Times New Roman"/>
          <w:b/>
          <w:bCs/>
          <w:szCs w:val="24"/>
        </w:rPr>
      </w:pPr>
      <w:r w:rsidRPr="00325EB9">
        <w:rPr>
          <w:rFonts w:ascii="Times New Roman" w:hAnsi="Times New Roman" w:cs="Times New Roman"/>
          <w:bCs/>
          <w:szCs w:val="24"/>
        </w:rPr>
        <w:t>13.3 A dotação relativa aos exercícios financeiros subsequentes será indicada após aprovação da Lei Orçamentária respectiva e liberação dos créditos correspondentes, mediante apostilamento.</w:t>
      </w:r>
    </w:p>
    <w:p w14:paraId="017F8151" w14:textId="1FAA015F" w:rsidR="00325EB9" w:rsidRPr="00325EB9" w:rsidRDefault="00325EB9" w:rsidP="00325EB9">
      <w:pPr>
        <w:tabs>
          <w:tab w:val="left" w:pos="284"/>
        </w:tabs>
        <w:autoSpaceDE w:val="0"/>
        <w:autoSpaceDN w:val="0"/>
        <w:adjustRightInd w:val="0"/>
        <w:spacing w:after="120"/>
        <w:jc w:val="right"/>
        <w:rPr>
          <w:rFonts w:ascii="Times New Roman" w:hAnsi="Times New Roman" w:cs="Times New Roman"/>
          <w:b/>
          <w:bCs/>
          <w:szCs w:val="24"/>
        </w:rPr>
      </w:pPr>
      <w:r w:rsidRPr="00325EB9">
        <w:rPr>
          <w:rFonts w:ascii="Times New Roman" w:hAnsi="Times New Roman" w:cs="Times New Roman"/>
          <w:bCs/>
          <w:szCs w:val="24"/>
        </w:rPr>
        <w:t>São Gabriel do Oeste/MS, 23 de fevereiro de 2026.</w:t>
      </w:r>
    </w:p>
    <w:p w14:paraId="1390ADCC" w14:textId="77777777" w:rsidR="00325EB9" w:rsidRPr="00325EB9" w:rsidRDefault="00325EB9" w:rsidP="00325EB9">
      <w:pPr>
        <w:jc w:val="center"/>
        <w:rPr>
          <w:rFonts w:ascii="Times New Roman" w:hAnsi="Times New Roman" w:cs="Times New Roman"/>
          <w:szCs w:val="24"/>
        </w:rPr>
      </w:pPr>
      <w:r w:rsidRPr="00325EB9">
        <w:rPr>
          <w:rFonts w:ascii="Times New Roman" w:hAnsi="Times New Roman" w:cs="Times New Roman"/>
          <w:szCs w:val="24"/>
        </w:rPr>
        <w:t>Adriana Ap. da Silva Pereira</w:t>
      </w:r>
    </w:p>
    <w:p w14:paraId="30683122" w14:textId="77777777" w:rsidR="00325EB9" w:rsidRPr="00325EB9" w:rsidRDefault="00325EB9" w:rsidP="00325EB9">
      <w:pPr>
        <w:jc w:val="center"/>
        <w:rPr>
          <w:rFonts w:ascii="Times New Roman" w:eastAsia="Calibri" w:hAnsi="Times New Roman" w:cs="Times New Roman"/>
          <w:b/>
          <w:bCs/>
          <w:szCs w:val="24"/>
        </w:rPr>
      </w:pPr>
      <w:r w:rsidRPr="00325EB9">
        <w:rPr>
          <w:rFonts w:ascii="Times New Roman" w:hAnsi="Times New Roman" w:cs="Times New Roman"/>
          <w:bCs/>
          <w:szCs w:val="24"/>
        </w:rPr>
        <w:t>Gestora de Compras – Matrícula 25</w:t>
      </w:r>
    </w:p>
    <w:p w14:paraId="463B9D21" w14:textId="77777777" w:rsidR="009A3EA8" w:rsidRPr="00022F89" w:rsidRDefault="009A3EA8" w:rsidP="00022F89">
      <w:pPr>
        <w:tabs>
          <w:tab w:val="left" w:pos="2296"/>
        </w:tabs>
        <w:spacing w:after="120"/>
        <w:rPr>
          <w:rFonts w:ascii="Times New Roman" w:eastAsia="Verdana" w:hAnsi="Times New Roman" w:cs="Times New Roman"/>
          <w:b/>
          <w:bCs/>
          <w:szCs w:val="24"/>
          <w:u w:val="single"/>
        </w:rPr>
      </w:pPr>
    </w:p>
    <w:p w14:paraId="6DCC2419" w14:textId="70A0D741" w:rsidR="002B2C6E" w:rsidRPr="00022F89" w:rsidRDefault="002B2C6E" w:rsidP="002B2C6E">
      <w:pPr>
        <w:pBdr>
          <w:top w:val="single" w:sz="4" w:space="1" w:color="000000"/>
          <w:bottom w:val="single" w:sz="4" w:space="1" w:color="000000"/>
        </w:pBdr>
        <w:shd w:val="clear" w:color="auto" w:fill="D6E3BC"/>
        <w:spacing w:after="0"/>
        <w:jc w:val="both"/>
        <w:rPr>
          <w:rFonts w:ascii="Times New Roman" w:hAnsi="Times New Roman" w:cs="Times New Roman"/>
          <w:b/>
          <w:szCs w:val="24"/>
        </w:rPr>
      </w:pPr>
      <w:r w:rsidRPr="00022F89">
        <w:rPr>
          <w:rFonts w:ascii="Times New Roman" w:hAnsi="Times New Roman" w:cs="Times New Roman"/>
          <w:b/>
          <w:szCs w:val="24"/>
        </w:rPr>
        <w:t>ANEXO I</w:t>
      </w:r>
      <w:r w:rsidR="00653B36" w:rsidRPr="00022F89">
        <w:rPr>
          <w:rFonts w:ascii="Times New Roman" w:hAnsi="Times New Roman" w:cs="Times New Roman"/>
          <w:b/>
          <w:szCs w:val="24"/>
        </w:rPr>
        <w:t>II</w:t>
      </w:r>
      <w:r w:rsidRPr="00022F89">
        <w:rPr>
          <w:rFonts w:ascii="Times New Roman" w:hAnsi="Times New Roman" w:cs="Times New Roman"/>
          <w:b/>
          <w:szCs w:val="24"/>
        </w:rPr>
        <w:t xml:space="preserve"> – MODELO DE DECLARAÇÃO UNIFICADA</w:t>
      </w:r>
      <w:bookmarkEnd w:id="7"/>
    </w:p>
    <w:p w14:paraId="4B91C965" w14:textId="77777777" w:rsidR="002B2C6E" w:rsidRPr="00022F89" w:rsidRDefault="002B2C6E" w:rsidP="002B2C6E">
      <w:pPr>
        <w:spacing w:after="0"/>
        <w:jc w:val="both"/>
        <w:rPr>
          <w:rFonts w:ascii="Times New Roman" w:hAnsi="Times New Roman" w:cs="Times New Roman"/>
          <w:b/>
          <w:szCs w:val="24"/>
        </w:rPr>
      </w:pPr>
    </w:p>
    <w:p w14:paraId="32E7FA57" w14:textId="77777777" w:rsidR="002B2C6E" w:rsidRPr="00022F89" w:rsidRDefault="002B2C6E" w:rsidP="002B2C6E">
      <w:pPr>
        <w:spacing w:after="0"/>
        <w:jc w:val="both"/>
        <w:rPr>
          <w:rFonts w:ascii="Times New Roman" w:hAnsi="Times New Roman" w:cs="Times New Roman"/>
          <w:b/>
          <w:szCs w:val="24"/>
        </w:rPr>
      </w:pPr>
      <w:r w:rsidRPr="00022F89">
        <w:rPr>
          <w:rFonts w:ascii="Times New Roman" w:hAnsi="Times New Roman" w:cs="Times New Roman"/>
          <w:b/>
          <w:szCs w:val="24"/>
        </w:rPr>
        <w:t>(PAPEL TIMBRADO DA EMPRESA)</w:t>
      </w:r>
    </w:p>
    <w:p w14:paraId="087B9C7F" w14:textId="77777777" w:rsidR="002B2C6E" w:rsidRPr="00022F89" w:rsidRDefault="002B2C6E" w:rsidP="002B2C6E">
      <w:pPr>
        <w:spacing w:after="0"/>
        <w:jc w:val="both"/>
        <w:rPr>
          <w:rFonts w:ascii="Times New Roman" w:hAnsi="Times New Roman" w:cs="Times New Roman"/>
          <w:szCs w:val="24"/>
        </w:rPr>
      </w:pPr>
    </w:p>
    <w:p w14:paraId="092F7328" w14:textId="77777777" w:rsidR="002B2C6E" w:rsidRPr="00022F89" w:rsidRDefault="002B2C6E" w:rsidP="002B2C6E">
      <w:pPr>
        <w:spacing w:after="0"/>
        <w:jc w:val="both"/>
        <w:rPr>
          <w:rFonts w:ascii="Times New Roman" w:hAnsi="Times New Roman" w:cs="Times New Roman"/>
          <w:szCs w:val="24"/>
        </w:rPr>
      </w:pPr>
    </w:p>
    <w:p w14:paraId="7C616FCA" w14:textId="77777777" w:rsidR="002B2C6E" w:rsidRPr="00022F89" w:rsidRDefault="002B2C6E" w:rsidP="002B2C6E">
      <w:pPr>
        <w:pStyle w:val="Nivel5-AnexoseditalBookStyle"/>
        <w:spacing w:line="240" w:lineRule="auto"/>
        <w:ind w:left="0"/>
        <w:rPr>
          <w:rFonts w:ascii="Times New Roman" w:hAnsi="Times New Roman" w:cs="Times New Roman"/>
        </w:rPr>
      </w:pPr>
    </w:p>
    <w:p w14:paraId="410A834E" w14:textId="4D965513" w:rsidR="002B2C6E" w:rsidRPr="00022F89" w:rsidRDefault="002B2C6E" w:rsidP="002B2C6E">
      <w:pPr>
        <w:pStyle w:val="Nivel5-AnexoseditalBookStyle"/>
        <w:spacing w:line="240" w:lineRule="auto"/>
        <w:ind w:left="0"/>
        <w:rPr>
          <w:rFonts w:ascii="Times New Roman" w:hAnsi="Times New Roman" w:cs="Times New Roman"/>
          <w:color w:val="auto"/>
        </w:rPr>
      </w:pPr>
      <w:r w:rsidRPr="00022F89">
        <w:rPr>
          <w:rFonts w:ascii="Times New Roman" w:hAnsi="Times New Roman" w:cs="Times New Roman"/>
        </w:rPr>
        <w:t>____________________________________________(razão social), pessoa jurídica de direito privado, inscrita no CNPJ sob o nº __________________________________(informar o n</w:t>
      </w:r>
      <w:r w:rsidR="007934F2" w:rsidRPr="00022F89">
        <w:rPr>
          <w:rFonts w:ascii="Times New Roman" w:hAnsi="Times New Roman" w:cs="Times New Roman"/>
        </w:rPr>
        <w:t>ú</w:t>
      </w:r>
      <w:r w:rsidRPr="00022F89">
        <w:rPr>
          <w:rFonts w:ascii="Times New Roman" w:hAnsi="Times New Roman" w:cs="Times New Roman"/>
        </w:rPr>
        <w:t xml:space="preserve">mero do CNPJ), com sede à __________________________________________________, N° ____, Município ______________________-____ (endereço), por intermédio de seu (a) representante legal Sr(a) _____________________________________________ (nome), inscrito(a) no CPF sob o nº ____________________________ e no RG nº ________________________, </w:t>
      </w:r>
      <w:r w:rsidRPr="00022F89">
        <w:rPr>
          <w:rFonts w:ascii="Times New Roman" w:hAnsi="Times New Roman" w:cs="Times New Roman"/>
          <w:color w:val="auto"/>
        </w:rPr>
        <w:t>declara, para fins de participação no procedimento licitatório em referência:</w:t>
      </w:r>
    </w:p>
    <w:p w14:paraId="4B5C28F8" w14:textId="77777777" w:rsidR="002B2C6E" w:rsidRPr="00022F89" w:rsidRDefault="002B2C6E" w:rsidP="002B2C6E">
      <w:pPr>
        <w:pStyle w:val="Nivel5-AnexoseditalBookStyle"/>
        <w:spacing w:line="240" w:lineRule="auto"/>
        <w:ind w:left="0"/>
        <w:rPr>
          <w:rFonts w:ascii="Times New Roman" w:hAnsi="Times New Roman" w:cs="Times New Roman"/>
          <w:color w:val="auto"/>
        </w:rPr>
      </w:pPr>
    </w:p>
    <w:p w14:paraId="299C7F92" w14:textId="77777777" w:rsidR="002B2C6E" w:rsidRPr="00022F89" w:rsidRDefault="002B2C6E" w:rsidP="00924948">
      <w:pPr>
        <w:pStyle w:val="Nivel5-AnexoseditalBookStyle"/>
        <w:numPr>
          <w:ilvl w:val="0"/>
          <w:numId w:val="19"/>
        </w:numPr>
        <w:spacing w:line="240" w:lineRule="auto"/>
        <w:rPr>
          <w:rFonts w:ascii="Times New Roman" w:hAnsi="Times New Roman" w:cs="Times New Roman"/>
        </w:rPr>
      </w:pPr>
      <w:r w:rsidRPr="00022F89">
        <w:rPr>
          <w:rStyle w:val="Forte"/>
          <w:rFonts w:ascii="Times New Roman" w:hAnsi="Times New Roman" w:cs="Times New Roman"/>
        </w:rPr>
        <w:t>DECLARO</w:t>
      </w:r>
      <w:r w:rsidRPr="00022F89">
        <w:rPr>
          <w:rFonts w:ascii="Times New Roman" w:hAnsi="Times New Roman" w:cs="Times New Roman"/>
          <w:color w:val="auto"/>
        </w:rPr>
        <w:t xml:space="preserve"> que não possuímos em nosso quadro de pessoal empregado(s) com menos de 18 (dezoito) anos em trabalho noturno, perigoso ou insalubre e de 16 (dezesseis) anos em qualquer trabalho, salvo na condição de aprendiz, nos termos do inciso XXXIII do art. 7º da Constituição Federal de 1998 (Lei nº 9.854/99).</w:t>
      </w:r>
    </w:p>
    <w:p w14:paraId="73D6D6D5" w14:textId="0F230406" w:rsidR="002B2C6E" w:rsidRPr="00022F89" w:rsidRDefault="002B2C6E" w:rsidP="00924948">
      <w:pPr>
        <w:pStyle w:val="Nivel5-AnexoseditalBookStyle"/>
        <w:numPr>
          <w:ilvl w:val="0"/>
          <w:numId w:val="19"/>
        </w:numPr>
        <w:spacing w:line="240" w:lineRule="auto"/>
        <w:rPr>
          <w:rFonts w:ascii="Times New Roman" w:hAnsi="Times New Roman" w:cs="Times New Roman"/>
        </w:rPr>
      </w:pPr>
      <w:r w:rsidRPr="00022F89">
        <w:rPr>
          <w:rStyle w:val="Forte"/>
          <w:rFonts w:ascii="Times New Roman" w:hAnsi="Times New Roman" w:cs="Times New Roman"/>
        </w:rPr>
        <w:t>DECLARO</w:t>
      </w:r>
      <w:r w:rsidRPr="00022F89">
        <w:rPr>
          <w:rFonts w:ascii="Times New Roman" w:hAnsi="Times New Roman" w:cs="Times New Roman"/>
        </w:rPr>
        <w:t xml:space="preserve">, sob as penalidades cabíveis, a inexistência de </w:t>
      </w:r>
      <w:r w:rsidRPr="00022F89">
        <w:rPr>
          <w:rFonts w:ascii="Times New Roman" w:hAnsi="Times New Roman" w:cs="Times New Roman"/>
          <w:bCs/>
        </w:rPr>
        <w:t xml:space="preserve">fatos supervenientes impeditivos </w:t>
      </w:r>
      <w:r w:rsidRPr="00022F89">
        <w:rPr>
          <w:rFonts w:ascii="Times New Roman" w:hAnsi="Times New Roman" w:cs="Times New Roman"/>
        </w:rPr>
        <w:t>a habilitação.</w:t>
      </w:r>
    </w:p>
    <w:p w14:paraId="13FC9E92" w14:textId="32C18A67" w:rsidR="002B2C6E" w:rsidRPr="00022F89" w:rsidRDefault="002B2C6E" w:rsidP="00924948">
      <w:pPr>
        <w:pStyle w:val="Nivel5-AnexoseditalBookStyle"/>
        <w:numPr>
          <w:ilvl w:val="0"/>
          <w:numId w:val="19"/>
        </w:numPr>
        <w:spacing w:line="240" w:lineRule="auto"/>
        <w:rPr>
          <w:rStyle w:val="Forte"/>
          <w:rFonts w:ascii="Times New Roman" w:hAnsi="Times New Roman" w:cs="Times New Roman"/>
          <w:b w:val="0"/>
          <w:bCs w:val="0"/>
        </w:rPr>
      </w:pPr>
      <w:r w:rsidRPr="00022F89">
        <w:rPr>
          <w:rStyle w:val="Forte"/>
          <w:rFonts w:ascii="Times New Roman" w:hAnsi="Times New Roman" w:cs="Times New Roman"/>
        </w:rPr>
        <w:t>DECLARO que tomei ciência da Dispensa Eletrônica, do Município de São Gabriel do Oeste MS, Processo Administrativo n.º</w:t>
      </w:r>
      <w:r w:rsidR="008D6C1A" w:rsidRPr="00022F89">
        <w:rPr>
          <w:rStyle w:val="Forte"/>
          <w:rFonts w:ascii="Times New Roman" w:hAnsi="Times New Roman" w:cs="Times New Roman"/>
        </w:rPr>
        <w:t xml:space="preserve"> </w:t>
      </w:r>
      <w:r w:rsidR="00325EB9">
        <w:rPr>
          <w:rStyle w:val="Forte"/>
          <w:rFonts w:ascii="Times New Roman" w:hAnsi="Times New Roman" w:cs="Times New Roman"/>
        </w:rPr>
        <w:t>2760</w:t>
      </w:r>
      <w:r w:rsidR="008205C5" w:rsidRPr="00022F89">
        <w:rPr>
          <w:rFonts w:ascii="Times New Roman" w:hAnsi="Times New Roman" w:cs="Times New Roman"/>
          <w:b/>
          <w:bCs/>
        </w:rPr>
        <w:t>/</w:t>
      </w:r>
      <w:r w:rsidRPr="00022F89">
        <w:rPr>
          <w:rStyle w:val="Forte"/>
          <w:rFonts w:ascii="Times New Roman" w:hAnsi="Times New Roman" w:cs="Times New Roman"/>
        </w:rPr>
        <w:t>202</w:t>
      </w:r>
      <w:r w:rsidR="009A3EA8" w:rsidRPr="00022F89">
        <w:rPr>
          <w:rStyle w:val="Forte"/>
          <w:rFonts w:ascii="Times New Roman" w:hAnsi="Times New Roman" w:cs="Times New Roman"/>
        </w:rPr>
        <w:t>6</w:t>
      </w:r>
      <w:r w:rsidRPr="00022F89">
        <w:rPr>
          <w:rStyle w:val="Forte"/>
          <w:rFonts w:ascii="Times New Roman" w:hAnsi="Times New Roman" w:cs="Times New Roman"/>
        </w:rPr>
        <w:t xml:space="preserve">, </w:t>
      </w:r>
      <w:r w:rsidRPr="00022F89">
        <w:rPr>
          <w:rFonts w:ascii="Times New Roman" w:hAnsi="Times New Roman" w:cs="Times New Roman"/>
        </w:rPr>
        <w:t xml:space="preserve">que tomei conhecimento de todas as informações e das condições locais para o cumprimento das obrigações do objeto </w:t>
      </w:r>
      <w:r w:rsidRPr="00022F89">
        <w:rPr>
          <w:rStyle w:val="Forte"/>
          <w:rFonts w:ascii="Times New Roman" w:hAnsi="Times New Roman" w:cs="Times New Roman"/>
        </w:rPr>
        <w:t>e submete-se à todas as cláusulas e condições expressas na mesma.</w:t>
      </w:r>
    </w:p>
    <w:p w14:paraId="5D5BFDCF" w14:textId="77777777" w:rsidR="002B2C6E" w:rsidRPr="00022F89" w:rsidRDefault="002B2C6E" w:rsidP="00924948">
      <w:pPr>
        <w:pStyle w:val="Nivel5-AnexoseditalBookStyle"/>
        <w:numPr>
          <w:ilvl w:val="0"/>
          <w:numId w:val="19"/>
        </w:numPr>
        <w:spacing w:line="240" w:lineRule="auto"/>
        <w:rPr>
          <w:rFonts w:ascii="Times New Roman" w:hAnsi="Times New Roman" w:cs="Times New Roman"/>
        </w:rPr>
      </w:pPr>
      <w:r w:rsidRPr="00022F89">
        <w:rPr>
          <w:rStyle w:val="Forte"/>
          <w:rFonts w:ascii="Times New Roman" w:hAnsi="Times New Roman" w:cs="Times New Roman"/>
        </w:rPr>
        <w:t>DECLARO</w:t>
      </w:r>
      <w:r w:rsidRPr="00022F89">
        <w:rPr>
          <w:rFonts w:ascii="Times New Roman" w:hAnsi="Times New Roman" w:cs="Times New Roman"/>
        </w:rPr>
        <w:t>, que não possuímos em nosso quadro societário servidor público da ativa, ou empregado de empresa pública ou de sociedade de economia mista, da contratante, sendo de inteira responsabilidade do contratado a fiscalização dessa vedação; (art. 18, XII, Lei 13.080/2015).</w:t>
      </w:r>
    </w:p>
    <w:p w14:paraId="2D24E5F0" w14:textId="77777777" w:rsidR="002B2C6E" w:rsidRPr="00022F89" w:rsidRDefault="002B2C6E" w:rsidP="00924948">
      <w:pPr>
        <w:pStyle w:val="Nivel5-AnexoseditalBookStyle"/>
        <w:numPr>
          <w:ilvl w:val="0"/>
          <w:numId w:val="19"/>
        </w:numPr>
        <w:spacing w:line="240" w:lineRule="auto"/>
        <w:rPr>
          <w:rFonts w:ascii="Times New Roman" w:hAnsi="Times New Roman" w:cs="Times New Roman"/>
        </w:rPr>
      </w:pPr>
      <w:r w:rsidRPr="00022F89">
        <w:rPr>
          <w:rFonts w:ascii="Times New Roman" w:hAnsi="Times New Roman" w:cs="Times New Roman"/>
          <w:b/>
        </w:rPr>
        <w:t>DECLARO</w:t>
      </w:r>
      <w:r w:rsidRPr="00022F89">
        <w:rPr>
          <w:rFonts w:ascii="Times New Roman" w:hAnsi="Times New Roman" w:cs="Times New Roman"/>
        </w:rPr>
        <w:t xml:space="preserve"> de que caso seja vencedora, no ato da assinatura do Contrato irá apresentar o comprovante de que a mesma está cadastrada no “SISTEMA E-CJUR” do Tribunal de Contas do Estado de Mato Grosso do Sul, conforme dispõe o inciso V do Artigo 15 da Resolução nº 65, de 13 de dezembro de 2017, alterada pela Resolução nº 149, de 28 de julho 2021.</w:t>
      </w:r>
    </w:p>
    <w:p w14:paraId="7B95E5B3" w14:textId="77777777" w:rsidR="002B2C6E" w:rsidRPr="00022F89" w:rsidRDefault="002B2C6E" w:rsidP="00924948">
      <w:pPr>
        <w:pStyle w:val="Nivel5-AnexoseditalBookStyle"/>
        <w:numPr>
          <w:ilvl w:val="0"/>
          <w:numId w:val="19"/>
        </w:numPr>
        <w:spacing w:line="240" w:lineRule="auto"/>
        <w:rPr>
          <w:rFonts w:ascii="Times New Roman" w:hAnsi="Times New Roman" w:cs="Times New Roman"/>
        </w:rPr>
      </w:pPr>
      <w:r w:rsidRPr="00022F89">
        <w:rPr>
          <w:rFonts w:ascii="Times New Roman" w:hAnsi="Times New Roman" w:cs="Times New Roman"/>
          <w:b/>
        </w:rPr>
        <w:t>DECLARO</w:t>
      </w:r>
      <w:r w:rsidRPr="00022F89">
        <w:rPr>
          <w:rFonts w:ascii="Times New Roman" w:hAnsi="Times New Roman" w:cs="Times New Roman"/>
        </w:rPr>
        <w:t>, para os devidos fins de direito e nos termos da lei, que serão rigorosamente observadas as normas contidas na Lei Geral de Proteção aos Dados (LGPD), Lei nº 13.709/2018.</w:t>
      </w:r>
    </w:p>
    <w:p w14:paraId="409A091A" w14:textId="77777777" w:rsidR="002B2C6E" w:rsidRPr="00022F89" w:rsidRDefault="002B2C6E" w:rsidP="00924948">
      <w:pPr>
        <w:pStyle w:val="Nivel5-AnexoseditalBookStyle"/>
        <w:numPr>
          <w:ilvl w:val="0"/>
          <w:numId w:val="19"/>
        </w:numPr>
        <w:spacing w:line="240" w:lineRule="auto"/>
        <w:rPr>
          <w:rFonts w:ascii="Times New Roman" w:hAnsi="Times New Roman" w:cs="Times New Roman"/>
        </w:rPr>
      </w:pPr>
      <w:r w:rsidRPr="00022F89">
        <w:rPr>
          <w:rFonts w:ascii="Times New Roman" w:hAnsi="Times New Roman" w:cs="Times New Roman"/>
          <w:b/>
        </w:rPr>
        <w:t>DECLARA</w:t>
      </w:r>
      <w:r w:rsidRPr="00022F89">
        <w:rPr>
          <w:rFonts w:ascii="Times New Roman" w:hAnsi="Times New Roman" w:cs="Times New Roman"/>
        </w:rPr>
        <w:t xml:space="preserve"> não está condenada, por sentença transitada em julgado, à pena de interdição temporária de direitos (proibição de o condenado contratar com o Poder Público, de receber incentivos fiscais ou quaisquer outros benefícios, bem como de participar de licitações) devido à prática de crimes ambientais, conforme </w:t>
      </w:r>
      <w:r w:rsidRPr="00022F89">
        <w:rPr>
          <w:rFonts w:ascii="Times New Roman" w:hAnsi="Times New Roman" w:cs="Times New Roman"/>
        </w:rPr>
        <w:lastRenderedPageBreak/>
        <w:t>disciplinado no artigo 10, da Lei Federal nº 9.605/1998;</w:t>
      </w:r>
    </w:p>
    <w:p w14:paraId="705BF4B2" w14:textId="77777777" w:rsidR="002B2C6E" w:rsidRPr="00022F89" w:rsidRDefault="002B2C6E" w:rsidP="00924948">
      <w:pPr>
        <w:pStyle w:val="Nivel5-AnexoseditalBookStyle"/>
        <w:numPr>
          <w:ilvl w:val="0"/>
          <w:numId w:val="19"/>
        </w:numPr>
        <w:spacing w:line="240" w:lineRule="auto"/>
        <w:rPr>
          <w:rFonts w:ascii="Times New Roman" w:hAnsi="Times New Roman" w:cs="Times New Roman"/>
        </w:rPr>
      </w:pPr>
      <w:r w:rsidRPr="00022F89">
        <w:rPr>
          <w:rFonts w:ascii="Times New Roman" w:hAnsi="Times New Roman" w:cs="Times New Roman"/>
          <w:b/>
        </w:rPr>
        <w:t>DECLARA</w:t>
      </w:r>
      <w:r w:rsidRPr="00022F89">
        <w:rPr>
          <w:rFonts w:ascii="Times New Roman" w:hAnsi="Times New Roman" w:cs="Times New Roman"/>
        </w:rPr>
        <w:t xml:space="preserve"> cumpre as exigências de reserva de cargos para pessoa com deficiência e para reabilitado da Previdência Social, de que trata o inciso IV do art. 63 da Lei nº 14.133/21, previstas em lei e em outras normas específicas, se couber;</w:t>
      </w:r>
    </w:p>
    <w:p w14:paraId="12C75118" w14:textId="77777777" w:rsidR="002B2C6E" w:rsidRPr="00022F89" w:rsidRDefault="002B2C6E" w:rsidP="00924948">
      <w:pPr>
        <w:pStyle w:val="Nivel5-AnexoseditalBookStyle"/>
        <w:numPr>
          <w:ilvl w:val="0"/>
          <w:numId w:val="19"/>
        </w:numPr>
        <w:spacing w:line="240" w:lineRule="auto"/>
        <w:rPr>
          <w:rFonts w:ascii="Times New Roman" w:hAnsi="Times New Roman" w:cs="Times New Roman"/>
        </w:rPr>
      </w:pPr>
      <w:r w:rsidRPr="00022F89">
        <w:rPr>
          <w:rFonts w:ascii="Times New Roman" w:hAnsi="Times New Roman" w:cs="Times New Roman"/>
          <w:b/>
        </w:rPr>
        <w:t>DECLARA</w:t>
      </w:r>
      <w:r w:rsidRPr="00022F89">
        <w:rPr>
          <w:rFonts w:ascii="Times New Roman" w:hAnsi="Times New Roman" w:cs="Times New Roman"/>
        </w:rPr>
        <w:t xml:space="preserve"> que atesta o atendimento à política pública ambiental de licitação sustentável, em especial que se responsabiliza integralmente com a logística reversa dos produtos, embalagens e serviços pós-consumo no limite da proporção que fornecerem ao poder público, assumindo a responsabilidade pela destinação final e ambientalmente adequada, de que trata o inciso XII art. 18 da Lei nº 14.133/21, quando aplicável;</w:t>
      </w:r>
    </w:p>
    <w:p w14:paraId="3181EE98" w14:textId="308F9BF9" w:rsidR="002B2C6E" w:rsidRPr="00022F89" w:rsidRDefault="002B2C6E" w:rsidP="00770F5E">
      <w:pPr>
        <w:rPr>
          <w:rFonts w:ascii="Times New Roman" w:hAnsi="Times New Roman" w:cs="Times New Roman"/>
          <w:b/>
          <w:szCs w:val="24"/>
        </w:rPr>
      </w:pPr>
    </w:p>
    <w:p w14:paraId="105F68D1" w14:textId="77777777" w:rsidR="00770F5E" w:rsidRPr="00022F89" w:rsidRDefault="00770F5E" w:rsidP="00770F5E">
      <w:pPr>
        <w:rPr>
          <w:rFonts w:ascii="Times New Roman" w:hAnsi="Times New Roman" w:cs="Times New Roman"/>
          <w:b/>
          <w:szCs w:val="24"/>
        </w:rPr>
      </w:pPr>
    </w:p>
    <w:p w14:paraId="60AB0453" w14:textId="77777777" w:rsidR="002B2C6E" w:rsidRPr="00022F89" w:rsidRDefault="002B2C6E" w:rsidP="002B2C6E">
      <w:pPr>
        <w:jc w:val="right"/>
        <w:rPr>
          <w:rFonts w:ascii="Times New Roman" w:hAnsi="Times New Roman" w:cs="Times New Roman"/>
          <w:bCs/>
          <w:szCs w:val="24"/>
        </w:rPr>
      </w:pPr>
      <w:r w:rsidRPr="00022F89">
        <w:rPr>
          <w:rFonts w:ascii="Times New Roman" w:hAnsi="Times New Roman" w:cs="Times New Roman"/>
          <w:bCs/>
          <w:szCs w:val="24"/>
        </w:rPr>
        <w:t>Por ser verdade firmo o presente.</w:t>
      </w:r>
    </w:p>
    <w:p w14:paraId="1BD1CC74" w14:textId="77777777" w:rsidR="002B2C6E" w:rsidRPr="00022F89" w:rsidRDefault="002B2C6E" w:rsidP="002B2C6E">
      <w:pPr>
        <w:jc w:val="right"/>
        <w:rPr>
          <w:rFonts w:ascii="Times New Roman" w:hAnsi="Times New Roman" w:cs="Times New Roman"/>
          <w:bCs/>
          <w:szCs w:val="24"/>
        </w:rPr>
      </w:pPr>
    </w:p>
    <w:p w14:paraId="5A9D51FC" w14:textId="77777777" w:rsidR="002B2C6E" w:rsidRPr="00022F89" w:rsidRDefault="002B2C6E" w:rsidP="002B2C6E">
      <w:pPr>
        <w:jc w:val="center"/>
        <w:rPr>
          <w:rFonts w:ascii="Times New Roman" w:hAnsi="Times New Roman" w:cs="Times New Roman"/>
          <w:b/>
          <w:szCs w:val="24"/>
        </w:rPr>
      </w:pPr>
    </w:p>
    <w:p w14:paraId="605F1433" w14:textId="77777777" w:rsidR="002B2C6E" w:rsidRPr="00022F89" w:rsidRDefault="002B2C6E" w:rsidP="002B2C6E">
      <w:pPr>
        <w:jc w:val="center"/>
        <w:rPr>
          <w:rFonts w:ascii="Times New Roman" w:hAnsi="Times New Roman" w:cs="Times New Roman"/>
          <w:bCs/>
          <w:szCs w:val="24"/>
        </w:rPr>
      </w:pPr>
    </w:p>
    <w:p w14:paraId="3A96D8B2" w14:textId="342E7D7A" w:rsidR="002B2C6E" w:rsidRPr="00022F89" w:rsidRDefault="002B2C6E" w:rsidP="007934F2">
      <w:pPr>
        <w:jc w:val="right"/>
        <w:rPr>
          <w:rFonts w:ascii="Times New Roman" w:hAnsi="Times New Roman" w:cs="Times New Roman"/>
          <w:bCs/>
          <w:szCs w:val="24"/>
        </w:rPr>
      </w:pPr>
      <w:r w:rsidRPr="00022F89">
        <w:rPr>
          <w:rFonts w:ascii="Times New Roman" w:hAnsi="Times New Roman" w:cs="Times New Roman"/>
          <w:bCs/>
          <w:szCs w:val="24"/>
        </w:rPr>
        <w:t>Local, _____ de _____ de 202</w:t>
      </w:r>
      <w:r w:rsidR="00245F5B" w:rsidRPr="00022F89">
        <w:rPr>
          <w:rFonts w:ascii="Times New Roman" w:hAnsi="Times New Roman" w:cs="Times New Roman"/>
          <w:bCs/>
          <w:szCs w:val="24"/>
        </w:rPr>
        <w:t>5</w:t>
      </w:r>
      <w:r w:rsidR="007934F2" w:rsidRPr="00022F89">
        <w:rPr>
          <w:rFonts w:ascii="Times New Roman" w:hAnsi="Times New Roman" w:cs="Times New Roman"/>
          <w:bCs/>
          <w:szCs w:val="24"/>
        </w:rPr>
        <w:t>.</w:t>
      </w:r>
    </w:p>
    <w:p w14:paraId="4803FB48" w14:textId="77777777" w:rsidR="002B2C6E" w:rsidRPr="00022F89" w:rsidRDefault="002B2C6E" w:rsidP="002B2C6E">
      <w:pPr>
        <w:jc w:val="center"/>
        <w:rPr>
          <w:rFonts w:ascii="Times New Roman" w:hAnsi="Times New Roman" w:cs="Times New Roman"/>
          <w:bCs/>
          <w:szCs w:val="24"/>
        </w:rPr>
      </w:pPr>
    </w:p>
    <w:p w14:paraId="5BCBD218" w14:textId="77777777" w:rsidR="002B2C6E" w:rsidRPr="00022F89" w:rsidRDefault="002B2C6E" w:rsidP="002B2C6E">
      <w:pPr>
        <w:jc w:val="center"/>
        <w:rPr>
          <w:rFonts w:ascii="Times New Roman" w:hAnsi="Times New Roman" w:cs="Times New Roman"/>
          <w:bCs/>
          <w:szCs w:val="24"/>
        </w:rPr>
      </w:pPr>
    </w:p>
    <w:p w14:paraId="3547D3DD" w14:textId="77777777" w:rsidR="002B2C6E" w:rsidRPr="00022F89" w:rsidRDefault="002B2C6E" w:rsidP="002B2C6E">
      <w:pPr>
        <w:jc w:val="center"/>
        <w:rPr>
          <w:rFonts w:ascii="Times New Roman" w:hAnsi="Times New Roman" w:cs="Times New Roman"/>
          <w:bCs/>
          <w:szCs w:val="24"/>
        </w:rPr>
      </w:pPr>
      <w:r w:rsidRPr="00022F89">
        <w:rPr>
          <w:rFonts w:ascii="Times New Roman" w:hAnsi="Times New Roman" w:cs="Times New Roman"/>
          <w:bCs/>
          <w:szCs w:val="24"/>
        </w:rPr>
        <w:t>___________________</w:t>
      </w:r>
    </w:p>
    <w:p w14:paraId="1F978367" w14:textId="77777777" w:rsidR="002B2C6E" w:rsidRPr="00022F89" w:rsidRDefault="002B2C6E" w:rsidP="002B2C6E">
      <w:pPr>
        <w:jc w:val="center"/>
        <w:rPr>
          <w:rFonts w:ascii="Times New Roman" w:hAnsi="Times New Roman" w:cs="Times New Roman"/>
          <w:bCs/>
          <w:szCs w:val="24"/>
        </w:rPr>
      </w:pPr>
      <w:r w:rsidRPr="00022F89">
        <w:rPr>
          <w:rFonts w:ascii="Times New Roman" w:hAnsi="Times New Roman" w:cs="Times New Roman"/>
          <w:bCs/>
          <w:szCs w:val="24"/>
        </w:rPr>
        <w:t>REPRESENTANTE LEGAL</w:t>
      </w:r>
    </w:p>
    <w:p w14:paraId="1298D027" w14:textId="77777777" w:rsidR="002B2C6E" w:rsidRPr="00022F89" w:rsidRDefault="002B2C6E" w:rsidP="002B2C6E">
      <w:pPr>
        <w:jc w:val="center"/>
        <w:rPr>
          <w:rFonts w:ascii="Times New Roman" w:hAnsi="Times New Roman" w:cs="Times New Roman"/>
          <w:bCs/>
          <w:szCs w:val="24"/>
        </w:rPr>
      </w:pPr>
      <w:r w:rsidRPr="00022F89">
        <w:rPr>
          <w:rFonts w:ascii="Times New Roman" w:hAnsi="Times New Roman" w:cs="Times New Roman"/>
          <w:bCs/>
          <w:szCs w:val="24"/>
        </w:rPr>
        <w:t>NOME, CPF, ASSINATURA</w:t>
      </w:r>
    </w:p>
    <w:p w14:paraId="0B761175" w14:textId="1411E8D9" w:rsidR="002B2C6E" w:rsidRPr="00022F89" w:rsidRDefault="002B2C6E" w:rsidP="002B2C6E">
      <w:pPr>
        <w:jc w:val="center"/>
        <w:rPr>
          <w:rFonts w:ascii="Times New Roman" w:hAnsi="Times New Roman" w:cs="Times New Roman"/>
          <w:b/>
          <w:szCs w:val="24"/>
        </w:rPr>
      </w:pPr>
    </w:p>
    <w:p w14:paraId="0E1E8DF3" w14:textId="16898EA6" w:rsidR="00DB1F2A" w:rsidRPr="00022F89" w:rsidRDefault="00DB1F2A" w:rsidP="002B2C6E">
      <w:pPr>
        <w:jc w:val="center"/>
        <w:rPr>
          <w:rFonts w:ascii="Times New Roman" w:hAnsi="Times New Roman" w:cs="Times New Roman"/>
          <w:b/>
          <w:szCs w:val="24"/>
        </w:rPr>
      </w:pPr>
    </w:p>
    <w:p w14:paraId="36322BCE" w14:textId="3DC74BD6" w:rsidR="0076306E" w:rsidRPr="00022F89" w:rsidRDefault="0076306E" w:rsidP="002B2C6E">
      <w:pPr>
        <w:jc w:val="center"/>
        <w:rPr>
          <w:rFonts w:ascii="Times New Roman" w:hAnsi="Times New Roman" w:cs="Times New Roman"/>
          <w:b/>
          <w:szCs w:val="24"/>
        </w:rPr>
      </w:pPr>
    </w:p>
    <w:p w14:paraId="21B52DF5" w14:textId="3EB0C1FB" w:rsidR="0076306E" w:rsidRPr="00022F89" w:rsidRDefault="0076306E" w:rsidP="002B2C6E">
      <w:pPr>
        <w:jc w:val="center"/>
        <w:rPr>
          <w:rFonts w:ascii="Times New Roman" w:hAnsi="Times New Roman" w:cs="Times New Roman"/>
          <w:b/>
          <w:szCs w:val="24"/>
        </w:rPr>
      </w:pPr>
    </w:p>
    <w:p w14:paraId="1E0E99F2" w14:textId="313491A3" w:rsidR="0076306E" w:rsidRPr="00022F89" w:rsidRDefault="0076306E" w:rsidP="002B2C6E">
      <w:pPr>
        <w:jc w:val="center"/>
        <w:rPr>
          <w:rFonts w:ascii="Times New Roman" w:hAnsi="Times New Roman" w:cs="Times New Roman"/>
          <w:b/>
          <w:szCs w:val="24"/>
        </w:rPr>
      </w:pPr>
    </w:p>
    <w:p w14:paraId="48C3E0F2" w14:textId="1D998FBD" w:rsidR="0076306E" w:rsidRPr="00022F89" w:rsidRDefault="0076306E" w:rsidP="002B2C6E">
      <w:pPr>
        <w:jc w:val="center"/>
        <w:rPr>
          <w:rFonts w:ascii="Times New Roman" w:hAnsi="Times New Roman" w:cs="Times New Roman"/>
          <w:b/>
          <w:szCs w:val="24"/>
        </w:rPr>
      </w:pPr>
    </w:p>
    <w:p w14:paraId="272C07C0" w14:textId="77777777" w:rsidR="0076306E" w:rsidRPr="00022F89" w:rsidRDefault="0076306E" w:rsidP="002B2C6E">
      <w:pPr>
        <w:jc w:val="center"/>
        <w:rPr>
          <w:rFonts w:ascii="Times New Roman" w:hAnsi="Times New Roman" w:cs="Times New Roman"/>
          <w:b/>
          <w:szCs w:val="24"/>
        </w:rPr>
      </w:pPr>
    </w:p>
    <w:p w14:paraId="718C9579" w14:textId="77777777" w:rsidR="002B2C6E" w:rsidRPr="00022F89" w:rsidRDefault="002B2C6E" w:rsidP="0013069F">
      <w:pPr>
        <w:pStyle w:val="SemEspaamento"/>
        <w:spacing w:line="276" w:lineRule="auto"/>
        <w:rPr>
          <w:b/>
          <w:bCs/>
          <w:color w:val="000000"/>
          <w:sz w:val="24"/>
          <w:szCs w:val="24"/>
        </w:rPr>
      </w:pPr>
    </w:p>
    <w:p w14:paraId="394F47F5" w14:textId="240FFFFE" w:rsidR="002B2C6E" w:rsidRPr="00022F89" w:rsidRDefault="002B2C6E" w:rsidP="002B2C6E">
      <w:pPr>
        <w:pBdr>
          <w:top w:val="single" w:sz="4" w:space="1" w:color="000000"/>
          <w:left w:val="nil"/>
          <w:bottom w:val="single" w:sz="4" w:space="1" w:color="000000"/>
          <w:right w:val="nil"/>
          <w:between w:val="nil"/>
        </w:pBdr>
        <w:shd w:val="clear" w:color="auto" w:fill="D6E3BC"/>
        <w:spacing w:after="0"/>
        <w:jc w:val="both"/>
        <w:rPr>
          <w:rFonts w:ascii="Times New Roman" w:hAnsi="Times New Roman" w:cs="Times New Roman"/>
          <w:b/>
          <w:color w:val="000000"/>
          <w:szCs w:val="24"/>
        </w:rPr>
      </w:pPr>
      <w:r w:rsidRPr="00022F89">
        <w:rPr>
          <w:rFonts w:ascii="Times New Roman" w:hAnsi="Times New Roman" w:cs="Times New Roman"/>
          <w:b/>
          <w:color w:val="000000"/>
          <w:szCs w:val="24"/>
        </w:rPr>
        <w:t xml:space="preserve">ANEXO </w:t>
      </w:r>
      <w:r w:rsidR="00653B36" w:rsidRPr="00022F89">
        <w:rPr>
          <w:rFonts w:ascii="Times New Roman" w:hAnsi="Times New Roman" w:cs="Times New Roman"/>
          <w:b/>
          <w:color w:val="000000"/>
          <w:szCs w:val="24"/>
        </w:rPr>
        <w:t>I</w:t>
      </w:r>
      <w:r w:rsidRPr="00022F89">
        <w:rPr>
          <w:rFonts w:ascii="Times New Roman" w:hAnsi="Times New Roman" w:cs="Times New Roman"/>
          <w:b/>
          <w:color w:val="000000"/>
          <w:szCs w:val="24"/>
        </w:rPr>
        <w:t>V – DECLARAÇÃO DO PORTE DA EMPRESA (MICROEMPRESA OU EMPRESA DE PEQUENO PORTE)</w:t>
      </w:r>
    </w:p>
    <w:p w14:paraId="3188455E" w14:textId="77777777" w:rsidR="002B2C6E" w:rsidRPr="00022F89" w:rsidRDefault="002B2C6E" w:rsidP="002B2C6E">
      <w:pPr>
        <w:widowControl w:val="0"/>
        <w:spacing w:after="0"/>
        <w:jc w:val="both"/>
        <w:rPr>
          <w:rFonts w:ascii="Times New Roman" w:hAnsi="Times New Roman" w:cs="Times New Roman"/>
          <w:b/>
          <w:szCs w:val="24"/>
        </w:rPr>
      </w:pPr>
    </w:p>
    <w:p w14:paraId="53D9E5F0" w14:textId="77777777" w:rsidR="002B2C6E" w:rsidRPr="00022F89" w:rsidRDefault="002B2C6E" w:rsidP="002B2C6E">
      <w:pPr>
        <w:widowControl w:val="0"/>
        <w:spacing w:after="0"/>
        <w:jc w:val="both"/>
        <w:rPr>
          <w:rFonts w:ascii="Times New Roman" w:hAnsi="Times New Roman" w:cs="Times New Roman"/>
          <w:b/>
          <w:bCs/>
          <w:iCs/>
          <w:smallCaps/>
          <w:szCs w:val="24"/>
        </w:rPr>
      </w:pPr>
      <w:r w:rsidRPr="00022F89">
        <w:rPr>
          <w:rFonts w:ascii="Times New Roman" w:hAnsi="Times New Roman" w:cs="Times New Roman"/>
          <w:b/>
          <w:szCs w:val="24"/>
        </w:rPr>
        <w:t>[NOME DA EMPRESA</w:t>
      </w:r>
      <w:r w:rsidRPr="00022F89">
        <w:rPr>
          <w:rFonts w:ascii="Times New Roman" w:hAnsi="Times New Roman" w:cs="Times New Roman"/>
          <w:szCs w:val="24"/>
        </w:rPr>
        <w:t xml:space="preserve">], [QUALIFICAÇÃO: TIPO DE SOCIEDADE (LTDA, S.A, ETC.), ENDEREÇO COMPLETO, INSCRITA NO CNPJ SOB O Nº [XXXX], NESTE ATO REPRESENTADA PELO [CARGO] [NOME DO REPRESENTANTE LEGAL], PORTADOR DA CARTEIRA DE IDENTIDADE Nº [XXXX], INSCRITO NO CPF SOB O Nº [XXXX], </w:t>
      </w:r>
      <w:r w:rsidRPr="00022F89">
        <w:rPr>
          <w:rFonts w:ascii="Times New Roman" w:hAnsi="Times New Roman" w:cs="Times New Roman"/>
          <w:b/>
          <w:szCs w:val="24"/>
        </w:rPr>
        <w:t>DECLARA</w:t>
      </w:r>
      <w:r w:rsidRPr="00022F89">
        <w:rPr>
          <w:rFonts w:ascii="Times New Roman" w:hAnsi="Times New Roman" w:cs="Times New Roman"/>
          <w:szCs w:val="24"/>
        </w:rPr>
        <w:t xml:space="preserve">, SOB AS PENALIDADES DA LEI, QUE SE ENQUADRA COMO MICROEMPRESA OU EMPRESA DE PEQUENO PORTE, NOS TERMOS DO ART. 3º DA LEI COMPLEMENTAR Nº 123 DE 14 DE DEZEMBRO DE 2006, ESTANDO APTA A FRUIR OS BENEFÍCIOS E VANTAGENS LEGALMENTE INSTITUÍDAS POR NÃO SE ENQUADRAR EM NENHUMA DAS VEDAÇÕES LEGAIS IMPOSTAS PELO § 4º DO ART. 3º DA LEI COMPLEMENTAR Nº 123 DE 14 DE DEZEMBRO DE 2006 E PELO ARTIGO 4º DA LEI Nº 14.133/2021, </w:t>
      </w:r>
      <w:bookmarkStart w:id="15" w:name="_Hlk159486898"/>
      <w:bookmarkStart w:id="16" w:name="_Hlk159509522"/>
      <w:r w:rsidRPr="00022F89">
        <w:rPr>
          <w:rFonts w:ascii="Times New Roman" w:hAnsi="Times New Roman" w:cs="Times New Roman"/>
          <w:b/>
          <w:szCs w:val="24"/>
        </w:rPr>
        <w:t>E QUE NÃO TEM CONTRATOS CELEBRADOS COM A ADMINISTRAÇÃO PÚBLICA CUJOS VALORES SOMADOS EXTRAPOLEM A RECEITA BRUTA MÁXIMA ADMITIDA PARA FINS DE ENQUADRAMENTO COMO EMPRESA DE PEQUENO PORTE, NOS TERMOS DO §2º DO ART. 4º DA LEI N. 14.133/2021</w:t>
      </w:r>
      <w:r w:rsidRPr="00022F89">
        <w:rPr>
          <w:rFonts w:ascii="Times New Roman" w:hAnsi="Times New Roman" w:cs="Times New Roman"/>
          <w:b/>
          <w:bCs/>
          <w:iCs/>
          <w:smallCaps/>
          <w:szCs w:val="24"/>
        </w:rPr>
        <w:t>.</w:t>
      </w:r>
      <w:bookmarkEnd w:id="15"/>
    </w:p>
    <w:bookmarkEnd w:id="16"/>
    <w:p w14:paraId="69570A44" w14:textId="77777777" w:rsidR="002B2C6E" w:rsidRPr="00022F89" w:rsidRDefault="002B2C6E" w:rsidP="002B2C6E">
      <w:pPr>
        <w:widowControl w:val="0"/>
        <w:spacing w:after="0"/>
        <w:jc w:val="both"/>
        <w:rPr>
          <w:rFonts w:ascii="Times New Roman" w:hAnsi="Times New Roman" w:cs="Times New Roman"/>
          <w:szCs w:val="24"/>
        </w:rPr>
      </w:pPr>
      <w:r w:rsidRPr="00022F89">
        <w:rPr>
          <w:rFonts w:ascii="Times New Roman" w:hAnsi="Times New Roman" w:cs="Times New Roman"/>
          <w:szCs w:val="24"/>
        </w:rPr>
        <w:t>DECLARO, PARA FINS DA LC 123/2006 E SUAS ALTERAÇÕES, SOB AS PENALIDADES DESTA, SER:</w:t>
      </w:r>
    </w:p>
    <w:p w14:paraId="4B31C9FD" w14:textId="77777777" w:rsidR="002B2C6E" w:rsidRPr="00022F89" w:rsidRDefault="002B2C6E" w:rsidP="002B2C6E">
      <w:pPr>
        <w:spacing w:after="0"/>
        <w:jc w:val="both"/>
        <w:rPr>
          <w:rFonts w:ascii="Times New Roman" w:hAnsi="Times New Roman" w:cs="Times New Roman"/>
          <w:b/>
          <w:szCs w:val="24"/>
        </w:rPr>
      </w:pPr>
    </w:p>
    <w:p w14:paraId="501ECF58" w14:textId="26D72A8B" w:rsidR="002B2C6E" w:rsidRPr="00022F89" w:rsidRDefault="002B2C6E" w:rsidP="002B2C6E">
      <w:pPr>
        <w:spacing w:after="0"/>
        <w:jc w:val="both"/>
        <w:rPr>
          <w:rFonts w:ascii="Times New Roman" w:hAnsi="Times New Roman" w:cs="Times New Roman"/>
          <w:szCs w:val="24"/>
        </w:rPr>
      </w:pPr>
      <w:r w:rsidRPr="00022F89">
        <w:rPr>
          <w:rFonts w:ascii="Times New Roman" w:hAnsi="Times New Roman" w:cs="Times New Roman"/>
          <w:b/>
          <w:szCs w:val="24"/>
        </w:rPr>
        <w:t>( ) MICROEMPRESA</w:t>
      </w:r>
      <w:r w:rsidRPr="00022F89">
        <w:rPr>
          <w:rFonts w:ascii="Times New Roman" w:hAnsi="Times New Roman" w:cs="Times New Roman"/>
          <w:szCs w:val="24"/>
        </w:rPr>
        <w:t xml:space="preserve"> – RECEITA BRUTA ANUAL IGUAL OU INFERIOR A  360.000,00 E ESTANDO APTA A FRUIR OS BENEFÍCIOS E VANTAGENS LEGALMENTE INSTITUÍDAS POR NÃO SE ENQUADRAR EM NENHUMA DAS VEDAÇÕES LEGAIS IMPOSTAS PELO § 4º DO ART. 3º DA LEI COMPLEMENTAR Nº 123/06 ALTERADA PELA LC 147/2014.</w:t>
      </w:r>
    </w:p>
    <w:p w14:paraId="4905340A" w14:textId="77777777" w:rsidR="002B2C6E" w:rsidRPr="00022F89" w:rsidRDefault="002B2C6E" w:rsidP="002B2C6E">
      <w:pPr>
        <w:spacing w:after="0"/>
        <w:jc w:val="both"/>
        <w:rPr>
          <w:rFonts w:ascii="Times New Roman" w:hAnsi="Times New Roman" w:cs="Times New Roman"/>
          <w:b/>
          <w:szCs w:val="24"/>
        </w:rPr>
      </w:pPr>
    </w:p>
    <w:p w14:paraId="67AA5200" w14:textId="7B20728B" w:rsidR="002B2C6E" w:rsidRPr="00022F89" w:rsidRDefault="002B2C6E" w:rsidP="002B2C6E">
      <w:pPr>
        <w:spacing w:after="0"/>
        <w:jc w:val="both"/>
        <w:rPr>
          <w:rFonts w:ascii="Times New Roman" w:hAnsi="Times New Roman" w:cs="Times New Roman"/>
          <w:szCs w:val="24"/>
        </w:rPr>
      </w:pPr>
      <w:r w:rsidRPr="00022F89">
        <w:rPr>
          <w:rFonts w:ascii="Times New Roman" w:hAnsi="Times New Roman" w:cs="Times New Roman"/>
          <w:b/>
          <w:szCs w:val="24"/>
        </w:rPr>
        <w:t xml:space="preserve">( </w:t>
      </w:r>
      <w:r w:rsidR="001F4C1D" w:rsidRPr="00022F89">
        <w:rPr>
          <w:rFonts w:ascii="Times New Roman" w:hAnsi="Times New Roman" w:cs="Times New Roman"/>
          <w:b/>
          <w:szCs w:val="24"/>
        </w:rPr>
        <w:t xml:space="preserve"> </w:t>
      </w:r>
      <w:r w:rsidRPr="00022F89">
        <w:rPr>
          <w:rFonts w:ascii="Times New Roman" w:hAnsi="Times New Roman" w:cs="Times New Roman"/>
          <w:b/>
          <w:szCs w:val="24"/>
        </w:rPr>
        <w:t xml:space="preserve"> ) EMPRESA DE PEQUENO PORTE </w:t>
      </w:r>
      <w:r w:rsidRPr="00022F89">
        <w:rPr>
          <w:rFonts w:ascii="Times New Roman" w:hAnsi="Times New Roman" w:cs="Times New Roman"/>
          <w:szCs w:val="24"/>
        </w:rPr>
        <w:t>– RECEITA BRUTA ANUAL SUPERIOR A  360.000,00 E IGUAL OU INFERIOR A 4.800.000,00 VALORES, ESTANDO APTA A FRUIR OS BENEFÍCIOS E VANTAGENS LEGALMENTE INSTITUÍDAS POR NÃO SE ENQUADRAR EM NENHUMA DAS VEDAÇÕES LEGAIS IMPOSTAS PELO § 4º DO ART. 3º DA LEI COMPLEMENTAR Nº 123/06 ALTERADA PELA LC 147/2014.</w:t>
      </w:r>
    </w:p>
    <w:p w14:paraId="0C18B932" w14:textId="77777777" w:rsidR="002B2C6E" w:rsidRPr="00022F89" w:rsidRDefault="002B2C6E" w:rsidP="002B2C6E">
      <w:pPr>
        <w:spacing w:after="0"/>
        <w:jc w:val="both"/>
        <w:rPr>
          <w:rFonts w:ascii="Times New Roman" w:hAnsi="Times New Roman" w:cs="Times New Roman"/>
          <w:b/>
          <w:szCs w:val="24"/>
        </w:rPr>
      </w:pPr>
    </w:p>
    <w:p w14:paraId="2B857BEC" w14:textId="77777777" w:rsidR="002B2C6E" w:rsidRPr="00022F89" w:rsidRDefault="002B2C6E" w:rsidP="002B2C6E">
      <w:pPr>
        <w:spacing w:after="0"/>
        <w:jc w:val="both"/>
        <w:rPr>
          <w:rFonts w:ascii="Times New Roman" w:hAnsi="Times New Roman" w:cs="Times New Roman"/>
          <w:b/>
          <w:szCs w:val="24"/>
        </w:rPr>
      </w:pPr>
      <w:r w:rsidRPr="00022F89">
        <w:rPr>
          <w:rFonts w:ascii="Times New Roman" w:hAnsi="Times New Roman" w:cs="Times New Roman"/>
          <w:b/>
          <w:szCs w:val="24"/>
        </w:rPr>
        <w:t>OBSERVAÇÕES:</w:t>
      </w:r>
    </w:p>
    <w:p w14:paraId="3AEFCE86" w14:textId="77777777" w:rsidR="002B2C6E" w:rsidRPr="00022F89" w:rsidRDefault="002B2C6E" w:rsidP="002B2C6E">
      <w:pPr>
        <w:spacing w:after="0"/>
        <w:jc w:val="both"/>
        <w:rPr>
          <w:rFonts w:ascii="Times New Roman" w:hAnsi="Times New Roman" w:cs="Times New Roman"/>
          <w:b/>
          <w:szCs w:val="24"/>
        </w:rPr>
      </w:pPr>
    </w:p>
    <w:p w14:paraId="1CD2B097" w14:textId="77777777" w:rsidR="002B2C6E" w:rsidRPr="00022F89" w:rsidRDefault="002B2C6E" w:rsidP="00D32B11">
      <w:pPr>
        <w:numPr>
          <w:ilvl w:val="0"/>
          <w:numId w:val="4"/>
        </w:numPr>
        <w:pBdr>
          <w:top w:val="nil"/>
          <w:left w:val="nil"/>
          <w:bottom w:val="nil"/>
          <w:right w:val="nil"/>
          <w:between w:val="nil"/>
        </w:pBdr>
        <w:tabs>
          <w:tab w:val="left" w:pos="284"/>
        </w:tabs>
        <w:spacing w:after="0"/>
        <w:ind w:left="0" w:firstLine="0"/>
        <w:jc w:val="both"/>
        <w:rPr>
          <w:rFonts w:ascii="Times New Roman" w:hAnsi="Times New Roman" w:cs="Times New Roman"/>
          <w:color w:val="000000"/>
          <w:szCs w:val="24"/>
        </w:rPr>
      </w:pPr>
      <w:r w:rsidRPr="00022F89">
        <w:rPr>
          <w:rFonts w:ascii="Times New Roman" w:hAnsi="Times New Roman" w:cs="Times New Roman"/>
          <w:color w:val="000000"/>
          <w:szCs w:val="24"/>
        </w:rPr>
        <w:lastRenderedPageBreak/>
        <w:t>ESTA DECLARAÇÃO PODERÁ SER PREENCHIDA SOMENTE PELA EMPRESA ENQUADRADA COMO ME OU EPP, NOS TERMOS DA LC 123, DE 14 DE DEZEMBRO DE 2006;</w:t>
      </w:r>
    </w:p>
    <w:p w14:paraId="35780362" w14:textId="2E4CE04D" w:rsidR="002B2C6E" w:rsidRPr="00022F89" w:rsidRDefault="002B2C6E" w:rsidP="00D32B11">
      <w:pPr>
        <w:numPr>
          <w:ilvl w:val="0"/>
          <w:numId w:val="4"/>
        </w:numPr>
        <w:pBdr>
          <w:top w:val="nil"/>
          <w:left w:val="nil"/>
          <w:bottom w:val="nil"/>
          <w:right w:val="nil"/>
          <w:between w:val="nil"/>
        </w:pBdr>
        <w:tabs>
          <w:tab w:val="left" w:pos="284"/>
        </w:tabs>
        <w:spacing w:after="0"/>
        <w:ind w:left="0" w:firstLine="0"/>
        <w:jc w:val="both"/>
        <w:rPr>
          <w:rFonts w:ascii="Times New Roman" w:hAnsi="Times New Roman" w:cs="Times New Roman"/>
          <w:color w:val="000000"/>
          <w:szCs w:val="24"/>
        </w:rPr>
      </w:pPr>
      <w:r w:rsidRPr="00022F89">
        <w:rPr>
          <w:rFonts w:ascii="Times New Roman" w:hAnsi="Times New Roman" w:cs="Times New Roman"/>
          <w:color w:val="000000"/>
          <w:szCs w:val="24"/>
        </w:rPr>
        <w:t xml:space="preserve">A NÃO APRESENTAÇÃO DESTA DECLARAÇÃO SERÁ INTERPRETADA COMO NÃO ENQUADRAMENTO DA EMRPESA COMO ME OU EPP, NOS TERMOS DA LC Nº 123/2006, OU A OPÇÃO PELA NÃO UTILIZAÇÃO DO DIREITO DE TRATAMENTO DIFERENCIADO. </w:t>
      </w:r>
    </w:p>
    <w:p w14:paraId="5645BA4B" w14:textId="77777777" w:rsidR="00A25A3C" w:rsidRPr="00022F89" w:rsidRDefault="00A25A3C" w:rsidP="00A25A3C">
      <w:pPr>
        <w:pBdr>
          <w:top w:val="nil"/>
          <w:left w:val="nil"/>
          <w:bottom w:val="nil"/>
          <w:right w:val="nil"/>
          <w:between w:val="nil"/>
        </w:pBdr>
        <w:tabs>
          <w:tab w:val="left" w:pos="284"/>
        </w:tabs>
        <w:spacing w:after="0"/>
        <w:jc w:val="both"/>
        <w:rPr>
          <w:rFonts w:ascii="Times New Roman" w:hAnsi="Times New Roman" w:cs="Times New Roman"/>
          <w:color w:val="000000"/>
          <w:szCs w:val="24"/>
        </w:rPr>
      </w:pPr>
    </w:p>
    <w:p w14:paraId="5826A443" w14:textId="4C08C4A9" w:rsidR="002B2C6E" w:rsidRPr="00022F89" w:rsidRDefault="002B2C6E" w:rsidP="002B2C6E">
      <w:pPr>
        <w:widowControl w:val="0"/>
        <w:spacing w:after="0"/>
        <w:jc w:val="right"/>
        <w:rPr>
          <w:rFonts w:ascii="Times New Roman" w:hAnsi="Times New Roman" w:cs="Times New Roman"/>
          <w:szCs w:val="24"/>
        </w:rPr>
      </w:pPr>
      <w:r w:rsidRPr="00022F89">
        <w:rPr>
          <w:rFonts w:ascii="Times New Roman" w:hAnsi="Times New Roman" w:cs="Times New Roman"/>
          <w:szCs w:val="24"/>
        </w:rPr>
        <w:t>LOCAL E DATA</w:t>
      </w:r>
    </w:p>
    <w:p w14:paraId="076D5313" w14:textId="77777777" w:rsidR="00A25A3C" w:rsidRPr="00022F89" w:rsidRDefault="00A25A3C" w:rsidP="002B2C6E">
      <w:pPr>
        <w:widowControl w:val="0"/>
        <w:spacing w:after="0"/>
        <w:jc w:val="right"/>
        <w:rPr>
          <w:rFonts w:ascii="Times New Roman" w:hAnsi="Times New Roman" w:cs="Times New Roman"/>
          <w:szCs w:val="24"/>
        </w:rPr>
      </w:pPr>
    </w:p>
    <w:p w14:paraId="7CB13AAA" w14:textId="77777777" w:rsidR="003C50E8" w:rsidRPr="00022F89" w:rsidRDefault="003C50E8" w:rsidP="002B2C6E">
      <w:pPr>
        <w:widowControl w:val="0"/>
        <w:spacing w:after="0"/>
        <w:jc w:val="right"/>
        <w:rPr>
          <w:rFonts w:ascii="Times New Roman" w:hAnsi="Times New Roman" w:cs="Times New Roman"/>
          <w:szCs w:val="24"/>
        </w:rPr>
      </w:pPr>
    </w:p>
    <w:p w14:paraId="5D787A20" w14:textId="77777777" w:rsidR="002B2C6E" w:rsidRPr="00022F89" w:rsidRDefault="002B2C6E" w:rsidP="002B2C6E">
      <w:pPr>
        <w:widowControl w:val="0"/>
        <w:spacing w:after="0"/>
        <w:jc w:val="center"/>
        <w:rPr>
          <w:rFonts w:ascii="Times New Roman" w:hAnsi="Times New Roman" w:cs="Times New Roman"/>
          <w:szCs w:val="24"/>
        </w:rPr>
      </w:pPr>
      <w:r w:rsidRPr="00022F89">
        <w:rPr>
          <w:rFonts w:ascii="Times New Roman" w:hAnsi="Times New Roman" w:cs="Times New Roman"/>
          <w:szCs w:val="24"/>
        </w:rPr>
        <w:t>NOME E ASSINATURA DO REPRESENTANTE LEGAL</w:t>
      </w:r>
    </w:p>
    <w:p w14:paraId="12439D49" w14:textId="767686B3" w:rsidR="00366F57" w:rsidRPr="00022F89" w:rsidRDefault="002B2C6E" w:rsidP="00164E53">
      <w:pPr>
        <w:widowControl w:val="0"/>
        <w:spacing w:after="0"/>
        <w:jc w:val="center"/>
        <w:rPr>
          <w:rFonts w:ascii="Times New Roman" w:hAnsi="Times New Roman" w:cs="Times New Roman"/>
          <w:szCs w:val="24"/>
        </w:rPr>
      </w:pPr>
      <w:r w:rsidRPr="00022F89">
        <w:rPr>
          <w:rFonts w:ascii="Times New Roman" w:hAnsi="Times New Roman" w:cs="Times New Roman"/>
          <w:szCs w:val="24"/>
        </w:rPr>
        <w:t>CPF: XXX.XXX.XXX-XX</w:t>
      </w:r>
    </w:p>
    <w:p w14:paraId="3C1A69B4" w14:textId="5C55EECA" w:rsidR="00164E53" w:rsidRPr="00022F89" w:rsidRDefault="00164E53" w:rsidP="00164E53">
      <w:pPr>
        <w:widowControl w:val="0"/>
        <w:spacing w:after="0"/>
        <w:jc w:val="center"/>
        <w:rPr>
          <w:rFonts w:ascii="Times New Roman" w:hAnsi="Times New Roman" w:cs="Times New Roman"/>
          <w:szCs w:val="24"/>
        </w:rPr>
      </w:pPr>
    </w:p>
    <w:p w14:paraId="67B69166" w14:textId="61F4E3F9" w:rsidR="00164E53" w:rsidRPr="00022F89" w:rsidRDefault="00164E53" w:rsidP="00164E53">
      <w:pPr>
        <w:widowControl w:val="0"/>
        <w:spacing w:after="0"/>
        <w:jc w:val="center"/>
        <w:rPr>
          <w:rFonts w:ascii="Times New Roman" w:hAnsi="Times New Roman" w:cs="Times New Roman"/>
          <w:szCs w:val="24"/>
        </w:rPr>
      </w:pPr>
    </w:p>
    <w:p w14:paraId="0ADAB335" w14:textId="0319B360" w:rsidR="00164E53" w:rsidRPr="00022F89" w:rsidRDefault="00164E53" w:rsidP="00164E53">
      <w:pPr>
        <w:widowControl w:val="0"/>
        <w:spacing w:after="0"/>
        <w:jc w:val="center"/>
        <w:rPr>
          <w:rFonts w:ascii="Times New Roman" w:hAnsi="Times New Roman" w:cs="Times New Roman"/>
          <w:szCs w:val="24"/>
        </w:rPr>
      </w:pPr>
    </w:p>
    <w:p w14:paraId="0C03296B" w14:textId="7058A28C" w:rsidR="00164E53" w:rsidRPr="00022F89" w:rsidRDefault="00164E53" w:rsidP="00164E53">
      <w:pPr>
        <w:widowControl w:val="0"/>
        <w:spacing w:after="0"/>
        <w:jc w:val="center"/>
        <w:rPr>
          <w:rFonts w:ascii="Times New Roman" w:hAnsi="Times New Roman" w:cs="Times New Roman"/>
          <w:szCs w:val="24"/>
        </w:rPr>
      </w:pPr>
    </w:p>
    <w:p w14:paraId="1360B9EE" w14:textId="5F9F277B" w:rsidR="00164E53" w:rsidRPr="00022F89" w:rsidRDefault="00164E53" w:rsidP="00164E53">
      <w:pPr>
        <w:widowControl w:val="0"/>
        <w:spacing w:after="0"/>
        <w:jc w:val="center"/>
        <w:rPr>
          <w:rFonts w:ascii="Times New Roman" w:hAnsi="Times New Roman" w:cs="Times New Roman"/>
          <w:szCs w:val="24"/>
        </w:rPr>
      </w:pPr>
    </w:p>
    <w:p w14:paraId="77BA88A6" w14:textId="4A1948E2" w:rsidR="00D708DE" w:rsidRPr="00022F89" w:rsidRDefault="00D708DE" w:rsidP="00164E53">
      <w:pPr>
        <w:widowControl w:val="0"/>
        <w:spacing w:after="0"/>
        <w:jc w:val="center"/>
        <w:rPr>
          <w:rFonts w:ascii="Times New Roman" w:hAnsi="Times New Roman" w:cs="Times New Roman"/>
          <w:szCs w:val="24"/>
        </w:rPr>
      </w:pPr>
    </w:p>
    <w:p w14:paraId="470DD440" w14:textId="78948665" w:rsidR="00D708DE" w:rsidRPr="00022F89" w:rsidRDefault="00D708DE" w:rsidP="00164E53">
      <w:pPr>
        <w:widowControl w:val="0"/>
        <w:spacing w:after="0"/>
        <w:jc w:val="center"/>
        <w:rPr>
          <w:rFonts w:ascii="Times New Roman" w:hAnsi="Times New Roman" w:cs="Times New Roman"/>
          <w:szCs w:val="24"/>
        </w:rPr>
      </w:pPr>
    </w:p>
    <w:p w14:paraId="74F4C726" w14:textId="6D8903C0" w:rsidR="00D708DE" w:rsidRPr="00022F89" w:rsidRDefault="00D708DE" w:rsidP="00164E53">
      <w:pPr>
        <w:widowControl w:val="0"/>
        <w:spacing w:after="0"/>
        <w:jc w:val="center"/>
        <w:rPr>
          <w:rFonts w:ascii="Times New Roman" w:hAnsi="Times New Roman" w:cs="Times New Roman"/>
          <w:szCs w:val="24"/>
        </w:rPr>
      </w:pPr>
    </w:p>
    <w:p w14:paraId="3C61BBD6" w14:textId="0C6FC78E" w:rsidR="00D708DE" w:rsidRPr="00022F89" w:rsidRDefault="00D708DE" w:rsidP="00164E53">
      <w:pPr>
        <w:widowControl w:val="0"/>
        <w:spacing w:after="0"/>
        <w:jc w:val="center"/>
        <w:rPr>
          <w:rFonts w:ascii="Times New Roman" w:hAnsi="Times New Roman" w:cs="Times New Roman"/>
          <w:szCs w:val="24"/>
        </w:rPr>
      </w:pPr>
    </w:p>
    <w:p w14:paraId="374738A6" w14:textId="42551CA2" w:rsidR="00D708DE" w:rsidRPr="00022F89" w:rsidRDefault="00D708DE" w:rsidP="00164E53">
      <w:pPr>
        <w:widowControl w:val="0"/>
        <w:spacing w:after="0"/>
        <w:jc w:val="center"/>
        <w:rPr>
          <w:rFonts w:ascii="Times New Roman" w:hAnsi="Times New Roman" w:cs="Times New Roman"/>
          <w:szCs w:val="24"/>
        </w:rPr>
      </w:pPr>
    </w:p>
    <w:p w14:paraId="56385502" w14:textId="4A22059E" w:rsidR="00D708DE" w:rsidRPr="00022F89" w:rsidRDefault="00D708DE" w:rsidP="00164E53">
      <w:pPr>
        <w:widowControl w:val="0"/>
        <w:spacing w:after="0"/>
        <w:jc w:val="center"/>
        <w:rPr>
          <w:rFonts w:ascii="Times New Roman" w:hAnsi="Times New Roman" w:cs="Times New Roman"/>
          <w:szCs w:val="24"/>
        </w:rPr>
      </w:pPr>
    </w:p>
    <w:p w14:paraId="163E5AB7" w14:textId="712AC990" w:rsidR="00D708DE" w:rsidRPr="00022F89" w:rsidRDefault="00D708DE" w:rsidP="00164E53">
      <w:pPr>
        <w:widowControl w:val="0"/>
        <w:spacing w:after="0"/>
        <w:jc w:val="center"/>
        <w:rPr>
          <w:rFonts w:ascii="Times New Roman" w:hAnsi="Times New Roman" w:cs="Times New Roman"/>
          <w:szCs w:val="24"/>
        </w:rPr>
      </w:pPr>
    </w:p>
    <w:p w14:paraId="1183842A" w14:textId="7D71F3A1" w:rsidR="00D708DE" w:rsidRPr="00022F89" w:rsidRDefault="00D708DE" w:rsidP="00164E53">
      <w:pPr>
        <w:widowControl w:val="0"/>
        <w:spacing w:after="0"/>
        <w:jc w:val="center"/>
        <w:rPr>
          <w:rFonts w:ascii="Times New Roman" w:hAnsi="Times New Roman" w:cs="Times New Roman"/>
          <w:szCs w:val="24"/>
        </w:rPr>
      </w:pPr>
    </w:p>
    <w:p w14:paraId="179C666B" w14:textId="6611E552" w:rsidR="00D708DE" w:rsidRPr="00022F89" w:rsidRDefault="00D708DE" w:rsidP="00164E53">
      <w:pPr>
        <w:widowControl w:val="0"/>
        <w:spacing w:after="0"/>
        <w:jc w:val="center"/>
        <w:rPr>
          <w:rFonts w:ascii="Times New Roman" w:hAnsi="Times New Roman" w:cs="Times New Roman"/>
          <w:szCs w:val="24"/>
        </w:rPr>
      </w:pPr>
    </w:p>
    <w:p w14:paraId="57975B72" w14:textId="649C0A64" w:rsidR="00D708DE" w:rsidRPr="00022F89" w:rsidRDefault="00D708DE" w:rsidP="00164E53">
      <w:pPr>
        <w:widowControl w:val="0"/>
        <w:spacing w:after="0"/>
        <w:jc w:val="center"/>
        <w:rPr>
          <w:rFonts w:ascii="Times New Roman" w:hAnsi="Times New Roman" w:cs="Times New Roman"/>
          <w:szCs w:val="24"/>
        </w:rPr>
      </w:pPr>
    </w:p>
    <w:p w14:paraId="51478055" w14:textId="22EA1E64" w:rsidR="00D708DE" w:rsidRPr="00022F89" w:rsidRDefault="00D708DE" w:rsidP="00171689">
      <w:pPr>
        <w:rPr>
          <w:rFonts w:ascii="Times New Roman" w:hAnsi="Times New Roman" w:cs="Times New Roman"/>
          <w:szCs w:val="24"/>
        </w:rPr>
      </w:pPr>
    </w:p>
    <w:p w14:paraId="5DB9BBB7" w14:textId="3963528B" w:rsidR="00D708DE" w:rsidRPr="00022F89" w:rsidRDefault="00D708DE" w:rsidP="00164E53">
      <w:pPr>
        <w:widowControl w:val="0"/>
        <w:spacing w:after="0"/>
        <w:jc w:val="center"/>
        <w:rPr>
          <w:rFonts w:ascii="Times New Roman" w:hAnsi="Times New Roman" w:cs="Times New Roman"/>
          <w:szCs w:val="24"/>
        </w:rPr>
      </w:pPr>
    </w:p>
    <w:p w14:paraId="32626A06" w14:textId="048A459F" w:rsidR="00D708DE" w:rsidRPr="00022F89" w:rsidRDefault="00D708DE" w:rsidP="00164E53">
      <w:pPr>
        <w:widowControl w:val="0"/>
        <w:spacing w:after="0"/>
        <w:jc w:val="center"/>
        <w:rPr>
          <w:rFonts w:ascii="Times New Roman" w:hAnsi="Times New Roman" w:cs="Times New Roman"/>
          <w:szCs w:val="24"/>
        </w:rPr>
      </w:pPr>
    </w:p>
    <w:p w14:paraId="479D8548" w14:textId="010EEE8E" w:rsidR="00D708DE" w:rsidRPr="00022F89" w:rsidRDefault="00D708DE" w:rsidP="00164E53">
      <w:pPr>
        <w:widowControl w:val="0"/>
        <w:spacing w:after="0"/>
        <w:jc w:val="center"/>
        <w:rPr>
          <w:rFonts w:ascii="Times New Roman" w:hAnsi="Times New Roman" w:cs="Times New Roman"/>
          <w:szCs w:val="24"/>
        </w:rPr>
      </w:pPr>
    </w:p>
    <w:p w14:paraId="34E2776E" w14:textId="6F0C997E" w:rsidR="00D708DE" w:rsidRPr="00022F89" w:rsidRDefault="00D708DE" w:rsidP="00164E53">
      <w:pPr>
        <w:widowControl w:val="0"/>
        <w:spacing w:after="0"/>
        <w:jc w:val="center"/>
        <w:rPr>
          <w:rFonts w:ascii="Times New Roman" w:hAnsi="Times New Roman" w:cs="Times New Roman"/>
          <w:szCs w:val="24"/>
        </w:rPr>
      </w:pPr>
    </w:p>
    <w:p w14:paraId="4ECF15AE" w14:textId="77777777" w:rsidR="00D708DE" w:rsidRPr="00022F89" w:rsidRDefault="00D708DE" w:rsidP="00D708DE">
      <w:pPr>
        <w:widowControl w:val="0"/>
        <w:spacing w:after="0"/>
        <w:rPr>
          <w:rFonts w:ascii="Times New Roman" w:hAnsi="Times New Roman" w:cs="Times New Roman"/>
          <w:szCs w:val="24"/>
        </w:rPr>
      </w:pPr>
    </w:p>
    <w:sectPr w:rsidR="00D708DE" w:rsidRPr="00022F89" w:rsidSect="00A22275">
      <w:headerReference w:type="default" r:id="rId34"/>
      <w:footerReference w:type="default" r:id="rId35"/>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47BC96" w14:textId="77777777" w:rsidR="005E426C" w:rsidRDefault="005E426C" w:rsidP="00D828F3">
      <w:pPr>
        <w:spacing w:after="0" w:line="240" w:lineRule="auto"/>
      </w:pPr>
      <w:r>
        <w:separator/>
      </w:r>
    </w:p>
  </w:endnote>
  <w:endnote w:type="continuationSeparator" w:id="0">
    <w:p w14:paraId="1F7A8617" w14:textId="77777777" w:rsidR="005E426C" w:rsidRDefault="005E426C" w:rsidP="00D828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Ecofont_Spranq_eco_Sans">
    <w:altName w:val="Calibri"/>
    <w:charset w:val="00"/>
    <w:family w:val="swiss"/>
    <w:pitch w:val="variable"/>
    <w:sig w:usb0="800000AF" w:usb1="1000204A"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Arial MT">
    <w:altName w:val="Arial"/>
    <w:charset w:val="01"/>
    <w:family w:val="swiss"/>
    <w:pitch w:val="variable"/>
  </w:font>
  <w:font w:name="ArialMT">
    <w:altName w:val="Arial"/>
    <w:charset w:val="00"/>
    <w:family w:val="auto"/>
    <w:pitch w:val="variable"/>
    <w:sig w:usb0="E0002A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4FEFD1" w14:textId="7EEDB7D7" w:rsidR="004C591B" w:rsidRDefault="00491E1D" w:rsidP="00D828F3">
    <w:pPr>
      <w:pStyle w:val="Rodap"/>
      <w:ind w:firstLine="708"/>
    </w:pPr>
    <w:r>
      <w:rPr>
        <w:noProof/>
      </w:rPr>
      <mc:AlternateContent>
        <mc:Choice Requires="wpc">
          <w:drawing>
            <wp:inline distT="0" distB="0" distL="0" distR="0" wp14:anchorId="0F78C01E" wp14:editId="65BF8211">
              <wp:extent cx="5591175" cy="807085"/>
              <wp:effectExtent l="19050" t="19050" r="9525" b="12065"/>
              <wp:docPr id="9" name="Tela 5"/>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w="9525" cap="flat" cmpd="sng" algn="ctr">
                        <a:solidFill>
                          <a:srgbClr val="000000"/>
                        </a:solidFill>
                        <a:prstDash val="solid"/>
                        <a:miter lim="800000"/>
                        <a:headEnd type="none" w="med" len="med"/>
                        <a:tailEnd type="none" w="med" len="med"/>
                      </a:ln>
                    </wpc:whole>
                    <wps:wsp>
                      <wps:cNvPr id="8" name="Text Box 7"/>
                      <wps:cNvSpPr txBox="1">
                        <a:spLocks noChangeArrowheads="1"/>
                      </wps:cNvSpPr>
                      <wps:spPr bwMode="auto">
                        <a:xfrm>
                          <a:off x="228603" y="137715"/>
                          <a:ext cx="5029267" cy="538557"/>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72FD5F" w14:textId="77777777" w:rsidR="004C591B" w:rsidRDefault="004C591B" w:rsidP="00D828F3">
                            <w:pPr>
                              <w:autoSpaceDE w:val="0"/>
                              <w:autoSpaceDN w:val="0"/>
                              <w:adjustRightInd w:val="0"/>
                              <w:jc w:val="center"/>
                              <w:rPr>
                                <w:rFonts w:ascii="Arial" w:hAnsi="Arial" w:cs="Arial"/>
                                <w:b/>
                                <w:bCs/>
                                <w:color w:val="0000FF"/>
                                <w:sz w:val="21"/>
                              </w:rPr>
                            </w:pPr>
                            <w:r>
                              <w:rPr>
                                <w:rFonts w:ascii="Arial" w:hAnsi="Arial" w:cs="Arial"/>
                                <w:b/>
                                <w:bCs/>
                                <w:color w:val="0000FF"/>
                                <w:sz w:val="21"/>
                              </w:rPr>
                              <w:t>Rua Minas Gerais, 855, Centro, CEP 79.490-000</w:t>
                            </w:r>
                          </w:p>
                          <w:p w14:paraId="206F069F" w14:textId="77777777" w:rsidR="004C591B" w:rsidRDefault="004C591B" w:rsidP="00D828F3">
                            <w:pPr>
                              <w:autoSpaceDE w:val="0"/>
                              <w:autoSpaceDN w:val="0"/>
                              <w:adjustRightInd w:val="0"/>
                              <w:jc w:val="center"/>
                              <w:rPr>
                                <w:rFonts w:ascii="Arial" w:hAnsi="Arial" w:cs="Arial"/>
                                <w:b/>
                                <w:bCs/>
                                <w:color w:val="0000FF"/>
                                <w:sz w:val="21"/>
                              </w:rPr>
                            </w:pPr>
                            <w:r>
                              <w:rPr>
                                <w:rFonts w:ascii="Arial" w:hAnsi="Arial" w:cs="Arial"/>
                                <w:b/>
                                <w:bCs/>
                                <w:color w:val="0000FF"/>
                                <w:sz w:val="21"/>
                              </w:rPr>
                              <w:t>Fone/Fax: (67) 3295-1191</w:t>
                            </w:r>
                          </w:p>
                          <w:p w14:paraId="5E5DC4D2" w14:textId="77777777" w:rsidR="004C591B" w:rsidRDefault="004C591B" w:rsidP="00D828F3">
                            <w:pPr>
                              <w:autoSpaceDE w:val="0"/>
                              <w:autoSpaceDN w:val="0"/>
                              <w:adjustRightInd w:val="0"/>
                              <w:jc w:val="center"/>
                              <w:rPr>
                                <w:rFonts w:ascii="Arial" w:hAnsi="Arial" w:cs="Arial"/>
                                <w:b/>
                                <w:bCs/>
                                <w:color w:val="0000FF"/>
                                <w:sz w:val="21"/>
                              </w:rPr>
                            </w:pPr>
                            <w:r>
                              <w:rPr>
                                <w:rFonts w:ascii="Arial" w:hAnsi="Arial" w:cs="Arial"/>
                                <w:b/>
                                <w:bCs/>
                                <w:color w:val="0000FF"/>
                                <w:sz w:val="21"/>
                              </w:rPr>
                              <w:t>São Gabriel do Oeste – MS</w:t>
                            </w:r>
                          </w:p>
                        </w:txbxContent>
                      </wps:txbx>
                      <wps:bodyPr rot="0" vert="horz" wrap="square" lIns="78638" tIns="39319" rIns="78638" bIns="39319" anchor="t" anchorCtr="0" upright="1">
                        <a:noAutofit/>
                      </wps:bodyPr>
                    </wps:wsp>
                  </wpc:wpc>
                </a:graphicData>
              </a:graphic>
            </wp:inline>
          </w:drawing>
        </mc:Choice>
        <mc:Fallback>
          <w:pict>
            <v:group w14:anchorId="0F78C01E" id="Tela 5" o:spid="_x0000_s1030" editas="canvas" style="width:440.25pt;height:63.55pt;mso-position-horizontal-relative:char;mso-position-vertical-relative:line" coordsize="55911,80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1" type="#_x0000_t75" style="position:absolute;width:55911;height:8070;visibility:visible;mso-wrap-style:square" stroked="t">
                <v:fill o:detectmouseclick="t"/>
                <v:path o:connecttype="none"/>
              </v:shape>
              <v:shapetype id="_x0000_t202" coordsize="21600,21600" o:spt="202" path="m,l,21600r21600,l21600,xe">
                <v:stroke joinstyle="miter"/>
                <v:path gradientshapeok="t" o:connecttype="rect"/>
              </v:shapetype>
              <v:shape id="Text Box 7" o:spid="_x0000_s1032" type="#_x0000_t202" style="position:absolute;left:2286;top:1377;width:50292;height:53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" filled="f" fillcolor="#bbe0e3" stroked="f">
                <v:textbox inset="2.18439mm,1.0922mm,2.18439mm,1.0922mm">
                  <w:txbxContent>
                    <w:p w14:paraId="5272FD5F" w14:textId="77777777" w:rsidR="004C591B" w:rsidRDefault="004C591B" w:rsidP="00D828F3">
                      <w:pPr>
                        <w:autoSpaceDE w:val="0"/>
                        <w:autoSpaceDN w:val="0"/>
                        <w:adjustRightInd w:val="0"/>
                        <w:jc w:val="center"/>
                        <w:rPr>
                          <w:rFonts w:ascii="Arial" w:hAnsi="Arial" w:cs="Arial"/>
                          <w:b/>
                          <w:bCs/>
                          <w:color w:val="0000FF"/>
                          <w:sz w:val="21"/>
                        </w:rPr>
                      </w:pPr>
                      <w:r>
                        <w:rPr>
                          <w:rFonts w:ascii="Arial" w:hAnsi="Arial" w:cs="Arial"/>
                          <w:b/>
                          <w:bCs/>
                          <w:color w:val="0000FF"/>
                          <w:sz w:val="21"/>
                        </w:rPr>
                        <w:t>Rua Minas Gerais, 855, Centro, CEP 79.490-000</w:t>
                      </w:r>
                    </w:p>
                    <w:p w14:paraId="206F069F" w14:textId="77777777" w:rsidR="004C591B" w:rsidRDefault="004C591B" w:rsidP="00D828F3">
                      <w:pPr>
                        <w:autoSpaceDE w:val="0"/>
                        <w:autoSpaceDN w:val="0"/>
                        <w:adjustRightInd w:val="0"/>
                        <w:jc w:val="center"/>
                        <w:rPr>
                          <w:rFonts w:ascii="Arial" w:hAnsi="Arial" w:cs="Arial"/>
                          <w:b/>
                          <w:bCs/>
                          <w:color w:val="0000FF"/>
                          <w:sz w:val="21"/>
                        </w:rPr>
                      </w:pPr>
                      <w:r>
                        <w:rPr>
                          <w:rFonts w:ascii="Arial" w:hAnsi="Arial" w:cs="Arial"/>
                          <w:b/>
                          <w:bCs/>
                          <w:color w:val="0000FF"/>
                          <w:sz w:val="21"/>
                        </w:rPr>
                        <w:t>Fone/Fax: (67) 3295-1191</w:t>
                      </w:r>
                    </w:p>
                    <w:p w14:paraId="5E5DC4D2" w14:textId="77777777" w:rsidR="004C591B" w:rsidRDefault="004C591B" w:rsidP="00D828F3">
                      <w:pPr>
                        <w:autoSpaceDE w:val="0"/>
                        <w:autoSpaceDN w:val="0"/>
                        <w:adjustRightInd w:val="0"/>
                        <w:jc w:val="center"/>
                        <w:rPr>
                          <w:rFonts w:ascii="Arial" w:hAnsi="Arial" w:cs="Arial"/>
                          <w:b/>
                          <w:bCs/>
                          <w:color w:val="0000FF"/>
                          <w:sz w:val="21"/>
                        </w:rPr>
                      </w:pPr>
                      <w:r>
                        <w:rPr>
                          <w:rFonts w:ascii="Arial" w:hAnsi="Arial" w:cs="Arial"/>
                          <w:b/>
                          <w:bCs/>
                          <w:color w:val="0000FF"/>
                          <w:sz w:val="21"/>
                        </w:rPr>
                        <w:t>São Gabriel do Oeste – MS</w:t>
                      </w:r>
                    </w:p>
                  </w:txbxContent>
                </v:textbox>
              </v:shape>
              <w10:anchorlock/>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87606C" w14:textId="77777777" w:rsidR="005E426C" w:rsidRDefault="005E426C" w:rsidP="00D828F3">
      <w:pPr>
        <w:spacing w:after="0" w:line="240" w:lineRule="auto"/>
      </w:pPr>
      <w:r>
        <w:separator/>
      </w:r>
    </w:p>
  </w:footnote>
  <w:footnote w:type="continuationSeparator" w:id="0">
    <w:p w14:paraId="5A69698D" w14:textId="77777777" w:rsidR="005E426C" w:rsidRDefault="005E426C" w:rsidP="00D828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D7089E" w14:textId="1852F12C" w:rsidR="004C591B" w:rsidRDefault="00491E1D">
    <w:pPr>
      <w:pStyle w:val="Cabealho"/>
    </w:pPr>
    <w:r>
      <w:rPr>
        <w:b/>
        <w:noProof/>
      </w:rPr>
      <mc:AlternateContent>
        <mc:Choice Requires="wpc">
          <w:drawing>
            <wp:inline distT="0" distB="0" distL="0" distR="0" wp14:anchorId="72D2305C" wp14:editId="7A0120C4">
              <wp:extent cx="5597525" cy="807720"/>
              <wp:effectExtent l="19050" t="19050" r="12700" b="11430"/>
              <wp:docPr id="7" name="Tela 1"/>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w="9525" cap="flat" cmpd="sng" algn="ctr">
                        <a:solidFill>
                          <a:srgbClr val="000000"/>
                        </a:solidFill>
                        <a:prstDash val="solid"/>
                        <a:miter lim="800000"/>
                        <a:headEnd type="none" w="med" len="med"/>
                        <a:tailEnd type="none" w="med" len="med"/>
                      </a:ln>
                    </wpc:whole>
                    <pic:pic xmlns:pic="http://schemas.openxmlformats.org/drawingml/2006/picture">
                      <pic:nvPicPr>
                        <pic:cNvPr id="5"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204401" y="41901"/>
                          <a:ext cx="2339410" cy="653416"/>
                        </a:xfrm>
                        <a:prstGeom prst="rect">
                          <a:avLst/>
                        </a:prstGeom>
                        <a:noFill/>
                        <a:extLst>
                          <a:ext uri="{909E8E84-426E-40DD-AFC4-6F175D3DCCD1}">
                            <a14:hiddenFill xmlns:a14="http://schemas.microsoft.com/office/drawing/2010/main">
                              <a:solidFill>
                                <a:srgbClr val="FFFFFF"/>
                              </a:solidFill>
                            </a14:hiddenFill>
                          </a:ext>
                        </a:extLst>
                      </pic:spPr>
                    </pic:pic>
                    <wps:wsp>
                      <wps:cNvPr id="7" name="Text Box 4"/>
                      <wps:cNvSpPr txBox="1">
                        <a:spLocks noChangeArrowheads="1"/>
                      </wps:cNvSpPr>
                      <wps:spPr bwMode="auto">
                        <a:xfrm>
                          <a:off x="2650412" y="143504"/>
                          <a:ext cx="2607412" cy="538413"/>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B6AEA5" w14:textId="77777777" w:rsidR="004C591B" w:rsidRDefault="004C591B" w:rsidP="00D828F3">
                            <w:pPr>
                              <w:autoSpaceDE w:val="0"/>
                              <w:autoSpaceDN w:val="0"/>
                              <w:adjustRightInd w:val="0"/>
                              <w:jc w:val="center"/>
                              <w:rPr>
                                <w:rFonts w:ascii="Arial" w:hAnsi="Arial" w:cs="Arial"/>
                                <w:b/>
                                <w:bCs/>
                                <w:color w:val="0000FF"/>
                                <w:sz w:val="21"/>
                              </w:rPr>
                            </w:pPr>
                            <w:r>
                              <w:rPr>
                                <w:rFonts w:ascii="Arial" w:hAnsi="Arial" w:cs="Arial"/>
                                <w:b/>
                                <w:bCs/>
                                <w:color w:val="0000FF"/>
                                <w:sz w:val="21"/>
                              </w:rPr>
                              <w:t>Serviço Autônomo de Água e Esgoto</w:t>
                            </w:r>
                          </w:p>
                          <w:p w14:paraId="1D569ACE" w14:textId="77777777" w:rsidR="004C591B" w:rsidRDefault="004C591B" w:rsidP="00D828F3">
                            <w:pPr>
                              <w:autoSpaceDE w:val="0"/>
                              <w:autoSpaceDN w:val="0"/>
                              <w:adjustRightInd w:val="0"/>
                              <w:jc w:val="center"/>
                              <w:rPr>
                                <w:rFonts w:ascii="Arial" w:hAnsi="Arial" w:cs="Arial"/>
                                <w:b/>
                                <w:bCs/>
                                <w:color w:val="0000FF"/>
                                <w:sz w:val="21"/>
                              </w:rPr>
                            </w:pPr>
                            <w:r>
                              <w:rPr>
                                <w:rFonts w:ascii="Arial" w:hAnsi="Arial" w:cs="Arial"/>
                                <w:b/>
                                <w:bCs/>
                                <w:color w:val="0000FF"/>
                                <w:sz w:val="21"/>
                              </w:rPr>
                              <w:t>Autarquia Municipal</w:t>
                            </w:r>
                          </w:p>
                          <w:p w14:paraId="1E7D806B" w14:textId="77777777" w:rsidR="004C591B" w:rsidRDefault="004C591B" w:rsidP="00D828F3">
                            <w:pPr>
                              <w:autoSpaceDE w:val="0"/>
                              <w:autoSpaceDN w:val="0"/>
                              <w:adjustRightInd w:val="0"/>
                              <w:jc w:val="center"/>
                              <w:rPr>
                                <w:rFonts w:ascii="Arial" w:hAnsi="Arial" w:cs="Arial"/>
                                <w:b/>
                                <w:bCs/>
                                <w:color w:val="0000FF"/>
                                <w:sz w:val="21"/>
                              </w:rPr>
                            </w:pPr>
                            <w:r>
                              <w:rPr>
                                <w:rFonts w:ascii="Arial" w:hAnsi="Arial" w:cs="Arial"/>
                                <w:b/>
                                <w:bCs/>
                                <w:color w:val="0000FF"/>
                                <w:sz w:val="21"/>
                              </w:rPr>
                              <w:t>CNPJ: 15.553.985/0001-50</w:t>
                            </w:r>
                          </w:p>
                        </w:txbxContent>
                      </wps:txbx>
                      <wps:bodyPr rot="0" vert="horz" wrap="square" lIns="78638" tIns="39319" rIns="78638" bIns="39319" anchor="t" anchorCtr="0" upright="1">
                        <a:noAutofit/>
                      </wps:bodyPr>
                    </wps:wsp>
                  </wpc:wpc>
                </a:graphicData>
              </a:graphic>
            </wp:inline>
          </w:drawing>
        </mc:Choice>
        <mc:Fallback>
          <w:pict>
            <v:group w14:anchorId="72D2305C" id="Tela 1" o:spid="_x0000_s1026" editas="canvas" style="width:440.75pt;height:63.6pt;mso-position-horizontal-relative:char;mso-position-vertical-relative:line" coordsize="55975,807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5975;height:8077;visibility:visible;mso-wrap-style:square" stroked="t">
                <v:fill o:detectmouseclick="t"/>
                <v:path o:connecttype="none"/>
              </v:shape>
              <v:shape id="Picture 3" o:spid="_x0000_s1028" type="#_x0000_t75" style="position:absolute;left:2044;top:419;width:23394;height:65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">
                <v:imagedata r:id="rId2" o:title=""/>
              </v:shape>
              <v:shapetype id="_x0000_t202" coordsize="21600,21600" o:spt="202" path="m,l,21600r21600,l21600,xe">
                <v:stroke joinstyle="miter"/>
                <v:path gradientshapeok="t" o:connecttype="rect"/>
              </v:shapetype>
              <v:shape id="Text Box 4" o:spid="_x0000_s1029" type="#_x0000_t202" style="position:absolute;left:26504;top:1435;width:26074;height:53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" filled="f" fillcolor="#bbe0e3" stroked="f">
                <v:textbox inset="2.18439mm,1.0922mm,2.18439mm,1.0922mm">
                  <w:txbxContent>
                    <w:p w14:paraId="0AB6AEA5" w14:textId="77777777" w:rsidR="004C591B" w:rsidRDefault="004C591B" w:rsidP="00D828F3">
                      <w:pPr>
                        <w:autoSpaceDE w:val="0"/>
                        <w:autoSpaceDN w:val="0"/>
                        <w:adjustRightInd w:val="0"/>
                        <w:jc w:val="center"/>
                        <w:rPr>
                          <w:rFonts w:ascii="Arial" w:hAnsi="Arial" w:cs="Arial"/>
                          <w:b/>
                          <w:bCs/>
                          <w:color w:val="0000FF"/>
                          <w:sz w:val="21"/>
                        </w:rPr>
                      </w:pPr>
                      <w:r>
                        <w:rPr>
                          <w:rFonts w:ascii="Arial" w:hAnsi="Arial" w:cs="Arial"/>
                          <w:b/>
                          <w:bCs/>
                          <w:color w:val="0000FF"/>
                          <w:sz w:val="21"/>
                        </w:rPr>
                        <w:t>Serviço Autônomo de Água e Esgoto</w:t>
                      </w:r>
                    </w:p>
                    <w:p w14:paraId="1D569ACE" w14:textId="77777777" w:rsidR="004C591B" w:rsidRDefault="004C591B" w:rsidP="00D828F3">
                      <w:pPr>
                        <w:autoSpaceDE w:val="0"/>
                        <w:autoSpaceDN w:val="0"/>
                        <w:adjustRightInd w:val="0"/>
                        <w:jc w:val="center"/>
                        <w:rPr>
                          <w:rFonts w:ascii="Arial" w:hAnsi="Arial" w:cs="Arial"/>
                          <w:b/>
                          <w:bCs/>
                          <w:color w:val="0000FF"/>
                          <w:sz w:val="21"/>
                        </w:rPr>
                      </w:pPr>
                      <w:r>
                        <w:rPr>
                          <w:rFonts w:ascii="Arial" w:hAnsi="Arial" w:cs="Arial"/>
                          <w:b/>
                          <w:bCs/>
                          <w:color w:val="0000FF"/>
                          <w:sz w:val="21"/>
                        </w:rPr>
                        <w:t>Autarquia Municipal</w:t>
                      </w:r>
                    </w:p>
                    <w:p w14:paraId="1E7D806B" w14:textId="77777777" w:rsidR="004C591B" w:rsidRDefault="004C591B" w:rsidP="00D828F3">
                      <w:pPr>
                        <w:autoSpaceDE w:val="0"/>
                        <w:autoSpaceDN w:val="0"/>
                        <w:adjustRightInd w:val="0"/>
                        <w:jc w:val="center"/>
                        <w:rPr>
                          <w:rFonts w:ascii="Arial" w:hAnsi="Arial" w:cs="Arial"/>
                          <w:b/>
                          <w:bCs/>
                          <w:color w:val="0000FF"/>
                          <w:sz w:val="21"/>
                        </w:rPr>
                      </w:pPr>
                      <w:r>
                        <w:rPr>
                          <w:rFonts w:ascii="Arial" w:hAnsi="Arial" w:cs="Arial"/>
                          <w:b/>
                          <w:bCs/>
                          <w:color w:val="0000FF"/>
                          <w:sz w:val="21"/>
                        </w:rPr>
                        <w:t>CNPJ: 15.553.985/0001-50</w:t>
                      </w:r>
                    </w:p>
                  </w:txbxContent>
                </v:textbox>
              </v:shape>
              <w10:anchorlock/>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332F41"/>
    <w:multiLevelType w:val="multilevel"/>
    <w:tmpl w:val="070C9D76"/>
    <w:lvl w:ilvl="0">
      <w:start w:val="1"/>
      <w:numFmt w:val="lowerLetter"/>
      <w:lvlText w:val="%1)"/>
      <w:lvlJc w:val="left"/>
      <w:pPr>
        <w:ind w:left="786" w:hanging="360"/>
      </w:pPr>
      <w:rPr>
        <w:b/>
      </w:rPr>
    </w:lvl>
    <w:lvl w:ilvl="1">
      <w:start w:val="1"/>
      <w:numFmt w:val="lowerLetter"/>
      <w:pStyle w:val="Nvel2-Red"/>
      <w:lvlText w:val="%2."/>
      <w:lvlJc w:val="left"/>
      <w:pPr>
        <w:ind w:left="1506" w:hanging="360"/>
      </w:pPr>
    </w:lvl>
    <w:lvl w:ilvl="2">
      <w:start w:val="1"/>
      <w:numFmt w:val="lowerRoman"/>
      <w:pStyle w:val="Nvel3-R"/>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1" w15:restartNumberingAfterBreak="0">
    <w:nsid w:val="118728F6"/>
    <w:multiLevelType w:val="hybridMultilevel"/>
    <w:tmpl w:val="5492CF58"/>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2" w15:restartNumberingAfterBreak="0">
    <w:nsid w:val="16CF4AB7"/>
    <w:multiLevelType w:val="multilevel"/>
    <w:tmpl w:val="E4868116"/>
    <w:lvl w:ilvl="0">
      <w:start w:val="4"/>
      <w:numFmt w:val="decimal"/>
      <w:lvlText w:val="%1."/>
      <w:lvlJc w:val="left"/>
      <w:pPr>
        <w:ind w:left="360" w:hanging="360"/>
      </w:pPr>
      <w:rPr>
        <w:rFonts w:hint="default"/>
        <w:b/>
        <w:bCs/>
        <w:color w:val="000000"/>
      </w:rPr>
    </w:lvl>
    <w:lvl w:ilvl="1">
      <w:start w:val="4"/>
      <w:numFmt w:val="decimal"/>
      <w:lvlText w:val="%1.%2."/>
      <w:lvlJc w:val="left"/>
      <w:pPr>
        <w:ind w:left="720" w:hanging="720"/>
      </w:pPr>
      <w:rPr>
        <w:rFonts w:hint="default"/>
        <w:b/>
        <w:bCs/>
        <w:color w:val="000000"/>
      </w:rPr>
    </w:lvl>
    <w:lvl w:ilvl="2">
      <w:start w:val="1"/>
      <w:numFmt w:val="decimal"/>
      <w:lvlText w:val="%1.%2.%3."/>
      <w:lvlJc w:val="left"/>
      <w:pPr>
        <w:ind w:left="720" w:hanging="720"/>
      </w:pPr>
      <w:rPr>
        <w:rFonts w:hint="default"/>
        <w:b/>
        <w:bCs/>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1800" w:hanging="1800"/>
      </w:pPr>
      <w:rPr>
        <w:rFonts w:hint="default"/>
        <w:color w:val="000000"/>
      </w:rPr>
    </w:lvl>
  </w:abstractNum>
  <w:abstractNum w:abstractNumId="3" w15:restartNumberingAfterBreak="0">
    <w:nsid w:val="174D1430"/>
    <w:multiLevelType w:val="hybridMultilevel"/>
    <w:tmpl w:val="37FAF78E"/>
    <w:lvl w:ilvl="0" w:tplc="BD90D768">
      <w:start w:val="1"/>
      <w:numFmt w:val="lowerLetter"/>
      <w:lvlText w:val="%1)"/>
      <w:lvlJc w:val="left"/>
      <w:pPr>
        <w:ind w:left="360" w:hanging="360"/>
      </w:pPr>
      <w:rPr>
        <w:rFonts w:hint="default"/>
        <w:b/>
        <w:bCs/>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4" w15:restartNumberingAfterBreak="0">
    <w:nsid w:val="1ADE78CC"/>
    <w:multiLevelType w:val="hybridMultilevel"/>
    <w:tmpl w:val="9E8CFEA8"/>
    <w:lvl w:ilvl="0" w:tplc="261EC950">
      <w:start w:val="1"/>
      <w:numFmt w:val="lowerLetter"/>
      <w:lvlText w:val="%1)"/>
      <w:lvlJc w:val="left"/>
      <w:pPr>
        <w:ind w:left="735" w:hanging="375"/>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1C5B7683"/>
    <w:multiLevelType w:val="multilevel"/>
    <w:tmpl w:val="7EF286A2"/>
    <w:lvl w:ilvl="0">
      <w:start w:val="1"/>
      <w:numFmt w:val="decimal"/>
      <w:lvlText w:val="%1"/>
      <w:lvlJc w:val="center"/>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1D5C100D"/>
    <w:multiLevelType w:val="multilevel"/>
    <w:tmpl w:val="92CC2CC4"/>
    <w:lvl w:ilvl="0">
      <w:start w:val="1"/>
      <w:numFmt w:val="decimal"/>
      <w:pStyle w:val="Nivel1"/>
      <w:lvlText w:val="%1."/>
      <w:lvlJc w:val="left"/>
      <w:pPr>
        <w:ind w:left="360" w:hanging="360"/>
      </w:pPr>
      <w:rPr>
        <w:rFonts w:hint="default"/>
        <w:b/>
        <w:color w:val="auto"/>
      </w:rPr>
    </w:lvl>
    <w:lvl w:ilvl="1">
      <w:start w:val="4"/>
      <w:numFmt w:val="decimal"/>
      <w:lvlText w:val="%1.%2."/>
      <w:lvlJc w:val="left"/>
      <w:pPr>
        <w:ind w:left="432" w:hanging="432"/>
      </w:pPr>
      <w:rPr>
        <w:rFonts w:hint="default"/>
        <w:b w:val="0"/>
        <w:i w:val="0"/>
        <w:strike w:val="0"/>
        <w:dstrike w:val="0"/>
        <w:color w:val="auto"/>
        <w:u w:val="none"/>
        <w:effect w:val="none"/>
      </w:rPr>
    </w:lvl>
    <w:lvl w:ilvl="2">
      <w:start w:val="1"/>
      <w:numFmt w:val="decimal"/>
      <w:lvlText w:val="%1.%2.%3."/>
      <w:lvlJc w:val="left"/>
      <w:pPr>
        <w:ind w:left="930" w:hanging="504"/>
      </w:pPr>
      <w:rPr>
        <w:rFonts w:hint="default"/>
        <w:b w:val="0"/>
        <w:i w:val="0"/>
        <w:color w:val="auto"/>
      </w:rPr>
    </w:lvl>
    <w:lvl w:ilvl="3">
      <w:start w:val="1"/>
      <w:numFmt w:val="decimal"/>
      <w:lvlText w:val="%1.%2.%3.%4."/>
      <w:lvlJc w:val="left"/>
      <w:pPr>
        <w:ind w:left="2491"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ED87721"/>
    <w:multiLevelType w:val="multilevel"/>
    <w:tmpl w:val="33CED242"/>
    <w:lvl w:ilvl="0">
      <w:start w:val="5"/>
      <w:numFmt w:val="decimal"/>
      <w:lvlText w:val="%1."/>
      <w:lvlJc w:val="left"/>
      <w:pPr>
        <w:ind w:left="510" w:hanging="510"/>
      </w:pPr>
      <w:rPr>
        <w:rFonts w:ascii="Calibri" w:eastAsia="Calibri" w:hAnsi="Calibri" w:cs="Times New Roman" w:hint="default"/>
        <w:b/>
        <w:bCs/>
      </w:rPr>
    </w:lvl>
    <w:lvl w:ilvl="1">
      <w:start w:val="2"/>
      <w:numFmt w:val="decimal"/>
      <w:lvlText w:val="%1.%2."/>
      <w:lvlJc w:val="left"/>
      <w:pPr>
        <w:ind w:left="720" w:hanging="720"/>
      </w:pPr>
      <w:rPr>
        <w:rFonts w:ascii="Calibri" w:eastAsia="Calibri" w:hAnsi="Calibri" w:cs="Times New Roman" w:hint="default"/>
        <w:b/>
        <w:bCs/>
        <w:lang w:val="pt-BR"/>
      </w:rPr>
    </w:lvl>
    <w:lvl w:ilvl="2">
      <w:start w:val="1"/>
      <w:numFmt w:val="decimal"/>
      <w:lvlText w:val="%1.%2.%3."/>
      <w:lvlJc w:val="left"/>
      <w:pPr>
        <w:ind w:left="720" w:hanging="720"/>
      </w:pPr>
      <w:rPr>
        <w:rFonts w:ascii="Calibri" w:eastAsia="Calibri" w:hAnsi="Calibri" w:cs="Times New Roman" w:hint="default"/>
        <w:b/>
        <w:bCs/>
      </w:rPr>
    </w:lvl>
    <w:lvl w:ilvl="3">
      <w:start w:val="1"/>
      <w:numFmt w:val="decimal"/>
      <w:lvlText w:val="%1.%2.%3.%4."/>
      <w:lvlJc w:val="left"/>
      <w:pPr>
        <w:ind w:left="1080" w:hanging="1080"/>
      </w:pPr>
      <w:rPr>
        <w:rFonts w:ascii="Calibri" w:eastAsia="Calibri" w:hAnsi="Calibri" w:cs="Times New Roman" w:hint="default"/>
      </w:rPr>
    </w:lvl>
    <w:lvl w:ilvl="4">
      <w:start w:val="1"/>
      <w:numFmt w:val="decimal"/>
      <w:lvlText w:val="%1.%2.%3.%4.%5."/>
      <w:lvlJc w:val="left"/>
      <w:pPr>
        <w:ind w:left="1080" w:hanging="1080"/>
      </w:pPr>
      <w:rPr>
        <w:rFonts w:ascii="Calibri" w:eastAsia="Calibri" w:hAnsi="Calibri" w:cs="Times New Roman" w:hint="default"/>
      </w:rPr>
    </w:lvl>
    <w:lvl w:ilvl="5">
      <w:start w:val="1"/>
      <w:numFmt w:val="decimal"/>
      <w:lvlText w:val="%1.%2.%3.%4.%5.%6."/>
      <w:lvlJc w:val="left"/>
      <w:pPr>
        <w:ind w:left="1440" w:hanging="1440"/>
      </w:pPr>
      <w:rPr>
        <w:rFonts w:ascii="Calibri" w:eastAsia="Calibri" w:hAnsi="Calibri" w:cs="Times New Roman" w:hint="default"/>
      </w:rPr>
    </w:lvl>
    <w:lvl w:ilvl="6">
      <w:start w:val="1"/>
      <w:numFmt w:val="decimal"/>
      <w:lvlText w:val="%1.%2.%3.%4.%5.%6.%7."/>
      <w:lvlJc w:val="left"/>
      <w:pPr>
        <w:ind w:left="1440" w:hanging="1440"/>
      </w:pPr>
      <w:rPr>
        <w:rFonts w:ascii="Calibri" w:eastAsia="Calibri" w:hAnsi="Calibri" w:cs="Times New Roman" w:hint="default"/>
      </w:rPr>
    </w:lvl>
    <w:lvl w:ilvl="7">
      <w:start w:val="1"/>
      <w:numFmt w:val="decimal"/>
      <w:lvlText w:val="%1.%2.%3.%4.%5.%6.%7.%8."/>
      <w:lvlJc w:val="left"/>
      <w:pPr>
        <w:ind w:left="1800" w:hanging="1800"/>
      </w:pPr>
      <w:rPr>
        <w:rFonts w:ascii="Calibri" w:eastAsia="Calibri" w:hAnsi="Calibri" w:cs="Times New Roman" w:hint="default"/>
      </w:rPr>
    </w:lvl>
    <w:lvl w:ilvl="8">
      <w:start w:val="1"/>
      <w:numFmt w:val="decimal"/>
      <w:lvlText w:val="%1.%2.%3.%4.%5.%6.%7.%8.%9."/>
      <w:lvlJc w:val="left"/>
      <w:pPr>
        <w:ind w:left="1800" w:hanging="1800"/>
      </w:pPr>
      <w:rPr>
        <w:rFonts w:ascii="Calibri" w:eastAsia="Calibri" w:hAnsi="Calibri" w:cs="Times New Roman" w:hint="default"/>
      </w:rPr>
    </w:lvl>
  </w:abstractNum>
  <w:abstractNum w:abstractNumId="8" w15:restartNumberingAfterBreak="0">
    <w:nsid w:val="216E3090"/>
    <w:multiLevelType w:val="multilevel"/>
    <w:tmpl w:val="F9CED9D0"/>
    <w:lvl w:ilvl="0">
      <w:start w:val="12"/>
      <w:numFmt w:val="decimal"/>
      <w:lvlText w:val="%1."/>
      <w:lvlJc w:val="left"/>
      <w:pPr>
        <w:ind w:left="480" w:hanging="480"/>
      </w:pPr>
      <w:rPr>
        <w:rFonts w:hint="default"/>
      </w:rPr>
    </w:lvl>
    <w:lvl w:ilvl="1">
      <w:start w:val="4"/>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4237CB9"/>
    <w:multiLevelType w:val="multilevel"/>
    <w:tmpl w:val="A392A0A4"/>
    <w:lvl w:ilvl="0">
      <w:start w:val="8"/>
      <w:numFmt w:val="decimal"/>
      <w:lvlText w:val="%1."/>
      <w:lvlJc w:val="left"/>
      <w:pPr>
        <w:ind w:left="360" w:hanging="360"/>
      </w:pPr>
      <w:rPr>
        <w:rFonts w:eastAsia="Calibri" w:hint="default"/>
        <w:b/>
      </w:rPr>
    </w:lvl>
    <w:lvl w:ilvl="1">
      <w:start w:val="5"/>
      <w:numFmt w:val="decimal"/>
      <w:lvlText w:val="%1.%2."/>
      <w:lvlJc w:val="left"/>
      <w:pPr>
        <w:ind w:left="720" w:hanging="720"/>
      </w:pPr>
      <w:rPr>
        <w:rFonts w:eastAsia="Calibri" w:hint="default"/>
        <w:b/>
        <w:bCs w:val="0"/>
      </w:rPr>
    </w:lvl>
    <w:lvl w:ilvl="2">
      <w:start w:val="1"/>
      <w:numFmt w:val="decimal"/>
      <w:lvlText w:val="%1.%2.%3."/>
      <w:lvlJc w:val="left"/>
      <w:pPr>
        <w:ind w:left="720" w:hanging="720"/>
      </w:pPr>
      <w:rPr>
        <w:rFonts w:eastAsia="Calibri" w:hint="default"/>
        <w:b/>
      </w:rPr>
    </w:lvl>
    <w:lvl w:ilvl="3">
      <w:start w:val="1"/>
      <w:numFmt w:val="decimal"/>
      <w:lvlText w:val="%1.%2.%3.%4."/>
      <w:lvlJc w:val="left"/>
      <w:pPr>
        <w:ind w:left="1080" w:hanging="1080"/>
      </w:pPr>
      <w:rPr>
        <w:rFonts w:eastAsia="Calibri" w:hint="default"/>
        <w:b/>
      </w:rPr>
    </w:lvl>
    <w:lvl w:ilvl="4">
      <w:start w:val="1"/>
      <w:numFmt w:val="decimal"/>
      <w:lvlText w:val="%1.%2.%3.%4.%5."/>
      <w:lvlJc w:val="left"/>
      <w:pPr>
        <w:ind w:left="1080" w:hanging="1080"/>
      </w:pPr>
      <w:rPr>
        <w:rFonts w:eastAsia="Calibri" w:hint="default"/>
        <w:b/>
      </w:rPr>
    </w:lvl>
    <w:lvl w:ilvl="5">
      <w:start w:val="1"/>
      <w:numFmt w:val="decimal"/>
      <w:lvlText w:val="%1.%2.%3.%4.%5.%6."/>
      <w:lvlJc w:val="left"/>
      <w:pPr>
        <w:ind w:left="1440" w:hanging="1440"/>
      </w:pPr>
      <w:rPr>
        <w:rFonts w:eastAsia="Calibri" w:hint="default"/>
        <w:b/>
      </w:rPr>
    </w:lvl>
    <w:lvl w:ilvl="6">
      <w:start w:val="1"/>
      <w:numFmt w:val="decimal"/>
      <w:lvlText w:val="%1.%2.%3.%4.%5.%6.%7."/>
      <w:lvlJc w:val="left"/>
      <w:pPr>
        <w:ind w:left="1440" w:hanging="1440"/>
      </w:pPr>
      <w:rPr>
        <w:rFonts w:eastAsia="Calibri" w:hint="default"/>
        <w:b/>
      </w:rPr>
    </w:lvl>
    <w:lvl w:ilvl="7">
      <w:start w:val="1"/>
      <w:numFmt w:val="decimal"/>
      <w:lvlText w:val="%1.%2.%3.%4.%5.%6.%7.%8."/>
      <w:lvlJc w:val="left"/>
      <w:pPr>
        <w:ind w:left="1800" w:hanging="1800"/>
      </w:pPr>
      <w:rPr>
        <w:rFonts w:eastAsia="Calibri" w:hint="default"/>
        <w:b/>
      </w:rPr>
    </w:lvl>
    <w:lvl w:ilvl="8">
      <w:start w:val="1"/>
      <w:numFmt w:val="decimal"/>
      <w:lvlText w:val="%1.%2.%3.%4.%5.%6.%7.%8.%9."/>
      <w:lvlJc w:val="left"/>
      <w:pPr>
        <w:ind w:left="1800" w:hanging="1800"/>
      </w:pPr>
      <w:rPr>
        <w:rFonts w:eastAsia="Calibri" w:hint="default"/>
        <w:b/>
      </w:rPr>
    </w:lvl>
  </w:abstractNum>
  <w:abstractNum w:abstractNumId="10" w15:restartNumberingAfterBreak="0">
    <w:nsid w:val="252A7109"/>
    <w:multiLevelType w:val="hybridMultilevel"/>
    <w:tmpl w:val="63CE5B82"/>
    <w:lvl w:ilvl="0" w:tplc="F1A28F8A">
      <w:start w:val="1"/>
      <w:numFmt w:val="lowerLetter"/>
      <w:lvlText w:val="%1)"/>
      <w:lvlJc w:val="left"/>
      <w:pPr>
        <w:ind w:left="765" w:hanging="405"/>
      </w:pPr>
      <w:rPr>
        <w:rFonts w:hint="default"/>
        <w:b w:val="0"/>
        <w:bCs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25555762"/>
    <w:multiLevelType w:val="multilevel"/>
    <w:tmpl w:val="68B67CC4"/>
    <w:lvl w:ilvl="0">
      <w:start w:val="13"/>
      <w:numFmt w:val="decimal"/>
      <w:lvlText w:val="%1."/>
      <w:lvlJc w:val="left"/>
      <w:pPr>
        <w:ind w:left="510" w:hanging="510"/>
      </w:pPr>
      <w:rPr>
        <w:rFonts w:hint="default"/>
      </w:rPr>
    </w:lvl>
    <w:lvl w:ilvl="1">
      <w:start w:val="1"/>
      <w:numFmt w:val="decimal"/>
      <w:lvlText w:val="%1.%2."/>
      <w:lvlJc w:val="left"/>
      <w:pPr>
        <w:ind w:left="720" w:hanging="720"/>
      </w:pPr>
      <w:rPr>
        <w:rFonts w:hint="default"/>
      </w:rPr>
    </w:lvl>
    <w:lvl w:ilvl="2">
      <w:start w:val="1"/>
      <w:numFmt w:val="lowerLetter"/>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94C525A"/>
    <w:multiLevelType w:val="hybridMultilevel"/>
    <w:tmpl w:val="E3A86062"/>
    <w:lvl w:ilvl="0" w:tplc="0416000F">
      <w:start w:val="2"/>
      <w:numFmt w:val="decimal"/>
      <w:lvlText w:val="%1."/>
      <w:lvlJc w:val="left"/>
      <w:pPr>
        <w:ind w:left="720" w:hanging="360"/>
      </w:pPr>
      <w:rPr>
        <w:rFonts w:hint="default"/>
      </w:rPr>
    </w:lvl>
    <w:lvl w:ilvl="1" w:tplc="E9005334">
      <w:start w:val="1"/>
      <w:numFmt w:val="lowerLetter"/>
      <w:lvlText w:val="%2."/>
      <w:lvlJc w:val="left"/>
      <w:pPr>
        <w:ind w:left="360" w:hanging="360"/>
      </w:pPr>
      <w:rPr>
        <w:b/>
        <w:bCs/>
      </w:r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422973BC"/>
    <w:multiLevelType w:val="multilevel"/>
    <w:tmpl w:val="B3844E86"/>
    <w:lvl w:ilvl="0">
      <w:start w:val="12"/>
      <w:numFmt w:val="decimal"/>
      <w:lvlText w:val="%1."/>
      <w:lvlJc w:val="left"/>
      <w:pPr>
        <w:ind w:left="700" w:hanging="700"/>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7383" w:hanging="720"/>
      </w:pPr>
      <w:rPr>
        <w:rFonts w:hint="default"/>
        <w:b/>
        <w:b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C940191"/>
    <w:multiLevelType w:val="multilevel"/>
    <w:tmpl w:val="F404F20A"/>
    <w:lvl w:ilvl="0">
      <w:start w:val="9"/>
      <w:numFmt w:val="decimal"/>
      <w:lvlText w:val="%1."/>
      <w:lvlJc w:val="left"/>
      <w:pPr>
        <w:ind w:left="600" w:hanging="600"/>
      </w:pPr>
      <w:rPr>
        <w:rFonts w:eastAsia="Calibri" w:hint="default"/>
        <w:b/>
        <w:bCs/>
      </w:rPr>
    </w:lvl>
    <w:lvl w:ilvl="1">
      <w:start w:val="1"/>
      <w:numFmt w:val="decimal"/>
      <w:lvlText w:val="%1.%2."/>
      <w:lvlJc w:val="left"/>
      <w:pPr>
        <w:ind w:left="720" w:hanging="720"/>
      </w:pPr>
      <w:rPr>
        <w:rFonts w:eastAsia="Calibri" w:hint="default"/>
        <w:b/>
        <w:bCs/>
      </w:rPr>
    </w:lvl>
    <w:lvl w:ilvl="2">
      <w:start w:val="1"/>
      <w:numFmt w:val="lowerLetter"/>
      <w:lvlText w:val="%3)"/>
      <w:lvlJc w:val="left"/>
      <w:pPr>
        <w:ind w:left="720" w:hanging="720"/>
      </w:pPr>
      <w:rPr>
        <w:rFonts w:ascii="Times New Roman" w:eastAsia="Times New Roman" w:hAnsi="Times New Roman" w:cs="Times New Roman" w:hint="default"/>
        <w:b/>
        <w:bCs/>
      </w:rPr>
    </w:lvl>
    <w:lvl w:ilvl="3">
      <w:start w:val="1"/>
      <w:numFmt w:val="decimal"/>
      <w:lvlText w:val="%1.%2.%3.%4."/>
      <w:lvlJc w:val="left"/>
      <w:pPr>
        <w:ind w:left="1080" w:hanging="1080"/>
      </w:pPr>
      <w:rPr>
        <w:rFonts w:eastAsia="Calibri" w:hint="default"/>
        <w:b/>
        <w:bCs/>
      </w:rPr>
    </w:lvl>
    <w:lvl w:ilvl="4">
      <w:start w:val="1"/>
      <w:numFmt w:val="decimal"/>
      <w:lvlText w:val="%1.%2.%3.%4.%5."/>
      <w:lvlJc w:val="left"/>
      <w:pPr>
        <w:ind w:left="1080" w:hanging="1080"/>
      </w:pPr>
      <w:rPr>
        <w:rFonts w:eastAsia="Calibri" w:hint="default"/>
      </w:rPr>
    </w:lvl>
    <w:lvl w:ilvl="5">
      <w:start w:val="1"/>
      <w:numFmt w:val="decimal"/>
      <w:lvlText w:val="%1.%2.%3.%4.%5.%6."/>
      <w:lvlJc w:val="left"/>
      <w:pPr>
        <w:ind w:left="1440" w:hanging="144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800" w:hanging="1800"/>
      </w:pPr>
      <w:rPr>
        <w:rFonts w:eastAsia="Calibri" w:hint="default"/>
      </w:rPr>
    </w:lvl>
    <w:lvl w:ilvl="8">
      <w:start w:val="1"/>
      <w:numFmt w:val="decimal"/>
      <w:lvlText w:val="%1.%2.%3.%4.%5.%6.%7.%8.%9."/>
      <w:lvlJc w:val="left"/>
      <w:pPr>
        <w:ind w:left="2160" w:hanging="2160"/>
      </w:pPr>
      <w:rPr>
        <w:rFonts w:eastAsia="Calibri" w:hint="default"/>
      </w:rPr>
    </w:lvl>
  </w:abstractNum>
  <w:abstractNum w:abstractNumId="15" w15:restartNumberingAfterBreak="0">
    <w:nsid w:val="531A4733"/>
    <w:multiLevelType w:val="hybridMultilevel"/>
    <w:tmpl w:val="290CFBBC"/>
    <w:lvl w:ilvl="0" w:tplc="EB804080">
      <w:start w:val="1"/>
      <w:numFmt w:val="lowerLetter"/>
      <w:lvlText w:val="%1)"/>
      <w:lvlJc w:val="left"/>
      <w:pPr>
        <w:ind w:left="720" w:hanging="360"/>
      </w:pPr>
      <w:rPr>
        <w:rFonts w:hint="default"/>
        <w:b/>
        <w:bCs/>
        <w:color w:val="000000"/>
      </w:rPr>
    </w:lvl>
    <w:lvl w:ilvl="1" w:tplc="04160019" w:tentative="1">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53715675"/>
    <w:multiLevelType w:val="hybridMultilevel"/>
    <w:tmpl w:val="3D2C31CC"/>
    <w:lvl w:ilvl="0" w:tplc="CE5A0CF2">
      <w:start w:val="1"/>
      <w:numFmt w:val="lowerLetter"/>
      <w:lvlText w:val="%1)"/>
      <w:lvlJc w:val="left"/>
      <w:pPr>
        <w:ind w:left="1004" w:hanging="360"/>
      </w:pPr>
      <w:rPr>
        <w:rFonts w:hint="default"/>
        <w:b w:val="0"/>
        <w:bCs w:val="0"/>
      </w:rPr>
    </w:lvl>
    <w:lvl w:ilvl="1" w:tplc="04160019" w:tentative="1">
      <w:start w:val="1"/>
      <w:numFmt w:val="lowerLetter"/>
      <w:lvlText w:val="%2."/>
      <w:lvlJc w:val="left"/>
      <w:pPr>
        <w:ind w:left="1724" w:hanging="360"/>
      </w:pPr>
    </w:lvl>
    <w:lvl w:ilvl="2" w:tplc="0416001B" w:tentative="1">
      <w:start w:val="1"/>
      <w:numFmt w:val="lowerRoman"/>
      <w:lvlText w:val="%3."/>
      <w:lvlJc w:val="right"/>
      <w:pPr>
        <w:ind w:left="2444" w:hanging="180"/>
      </w:pPr>
    </w:lvl>
    <w:lvl w:ilvl="3" w:tplc="0416000F" w:tentative="1">
      <w:start w:val="1"/>
      <w:numFmt w:val="decimal"/>
      <w:lvlText w:val="%4."/>
      <w:lvlJc w:val="left"/>
      <w:pPr>
        <w:ind w:left="3164" w:hanging="360"/>
      </w:pPr>
    </w:lvl>
    <w:lvl w:ilvl="4" w:tplc="04160019" w:tentative="1">
      <w:start w:val="1"/>
      <w:numFmt w:val="lowerLetter"/>
      <w:lvlText w:val="%5."/>
      <w:lvlJc w:val="left"/>
      <w:pPr>
        <w:ind w:left="3884" w:hanging="360"/>
      </w:pPr>
    </w:lvl>
    <w:lvl w:ilvl="5" w:tplc="0416001B" w:tentative="1">
      <w:start w:val="1"/>
      <w:numFmt w:val="lowerRoman"/>
      <w:lvlText w:val="%6."/>
      <w:lvlJc w:val="right"/>
      <w:pPr>
        <w:ind w:left="4604" w:hanging="180"/>
      </w:pPr>
    </w:lvl>
    <w:lvl w:ilvl="6" w:tplc="0416000F" w:tentative="1">
      <w:start w:val="1"/>
      <w:numFmt w:val="decimal"/>
      <w:lvlText w:val="%7."/>
      <w:lvlJc w:val="left"/>
      <w:pPr>
        <w:ind w:left="5324" w:hanging="360"/>
      </w:pPr>
    </w:lvl>
    <w:lvl w:ilvl="7" w:tplc="04160019" w:tentative="1">
      <w:start w:val="1"/>
      <w:numFmt w:val="lowerLetter"/>
      <w:lvlText w:val="%8."/>
      <w:lvlJc w:val="left"/>
      <w:pPr>
        <w:ind w:left="6044" w:hanging="360"/>
      </w:pPr>
    </w:lvl>
    <w:lvl w:ilvl="8" w:tplc="0416001B" w:tentative="1">
      <w:start w:val="1"/>
      <w:numFmt w:val="lowerRoman"/>
      <w:lvlText w:val="%9."/>
      <w:lvlJc w:val="right"/>
      <w:pPr>
        <w:ind w:left="6764" w:hanging="180"/>
      </w:pPr>
    </w:lvl>
  </w:abstractNum>
  <w:abstractNum w:abstractNumId="17" w15:restartNumberingAfterBreak="0">
    <w:nsid w:val="596F4C6C"/>
    <w:multiLevelType w:val="multilevel"/>
    <w:tmpl w:val="2428939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60863008"/>
    <w:multiLevelType w:val="multilevel"/>
    <w:tmpl w:val="50C4E8D2"/>
    <w:lvl w:ilvl="0">
      <w:start w:val="12"/>
      <w:numFmt w:val="decimal"/>
      <w:lvlText w:val="%1."/>
      <w:lvlJc w:val="left"/>
      <w:pPr>
        <w:ind w:left="510" w:hanging="510"/>
      </w:pPr>
      <w:rPr>
        <w:rFonts w:hint="default"/>
      </w:rPr>
    </w:lvl>
    <w:lvl w:ilvl="1">
      <w:start w:val="6"/>
      <w:numFmt w:val="decimal"/>
      <w:lvlText w:val="%1.%2."/>
      <w:lvlJc w:val="left"/>
      <w:pPr>
        <w:ind w:left="720" w:hanging="720"/>
      </w:pPr>
      <w:rPr>
        <w:rFonts w:hint="default"/>
        <w:b/>
        <w:bCs/>
      </w:rPr>
    </w:lvl>
    <w:lvl w:ilvl="2">
      <w:start w:val="1"/>
      <w:numFmt w:val="lowerLetter"/>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614C5CC2"/>
    <w:multiLevelType w:val="multilevel"/>
    <w:tmpl w:val="37A28ECE"/>
    <w:lvl w:ilvl="0">
      <w:start w:val="8"/>
      <w:numFmt w:val="decimal"/>
      <w:lvlText w:val="%1"/>
      <w:lvlJc w:val="left"/>
      <w:pPr>
        <w:ind w:left="360" w:hanging="360"/>
      </w:pPr>
      <w:rPr>
        <w:rFonts w:eastAsia="Calibri" w:hint="default"/>
        <w:b/>
      </w:rPr>
    </w:lvl>
    <w:lvl w:ilvl="1">
      <w:start w:val="4"/>
      <w:numFmt w:val="decimal"/>
      <w:lvlText w:val="%1.%2"/>
      <w:lvlJc w:val="left"/>
      <w:pPr>
        <w:ind w:left="360" w:hanging="360"/>
      </w:pPr>
      <w:rPr>
        <w:rFonts w:eastAsia="Calibri" w:hint="default"/>
        <w:b/>
        <w:bCs w:val="0"/>
      </w:rPr>
    </w:lvl>
    <w:lvl w:ilvl="2">
      <w:start w:val="1"/>
      <w:numFmt w:val="decimal"/>
      <w:lvlText w:val="%1.%2.%3"/>
      <w:lvlJc w:val="left"/>
      <w:pPr>
        <w:ind w:left="720" w:hanging="720"/>
      </w:pPr>
      <w:rPr>
        <w:rFonts w:eastAsia="Calibri" w:hint="default"/>
        <w:b/>
      </w:rPr>
    </w:lvl>
    <w:lvl w:ilvl="3">
      <w:start w:val="1"/>
      <w:numFmt w:val="decimal"/>
      <w:lvlText w:val="%1.%2.%3.%4"/>
      <w:lvlJc w:val="left"/>
      <w:pPr>
        <w:ind w:left="720" w:hanging="720"/>
      </w:pPr>
      <w:rPr>
        <w:rFonts w:eastAsia="Calibri" w:hint="default"/>
        <w:b/>
      </w:rPr>
    </w:lvl>
    <w:lvl w:ilvl="4">
      <w:start w:val="1"/>
      <w:numFmt w:val="decimal"/>
      <w:lvlText w:val="%1.%2.%3.%4.%5"/>
      <w:lvlJc w:val="left"/>
      <w:pPr>
        <w:ind w:left="1080" w:hanging="1080"/>
      </w:pPr>
      <w:rPr>
        <w:rFonts w:eastAsia="Calibri" w:hint="default"/>
        <w:b/>
      </w:rPr>
    </w:lvl>
    <w:lvl w:ilvl="5">
      <w:start w:val="1"/>
      <w:numFmt w:val="decimal"/>
      <w:lvlText w:val="%1.%2.%3.%4.%5.%6"/>
      <w:lvlJc w:val="left"/>
      <w:pPr>
        <w:ind w:left="1080" w:hanging="1080"/>
      </w:pPr>
      <w:rPr>
        <w:rFonts w:eastAsia="Calibri" w:hint="default"/>
        <w:b/>
      </w:rPr>
    </w:lvl>
    <w:lvl w:ilvl="6">
      <w:start w:val="1"/>
      <w:numFmt w:val="decimal"/>
      <w:lvlText w:val="%1.%2.%3.%4.%5.%6.%7"/>
      <w:lvlJc w:val="left"/>
      <w:pPr>
        <w:ind w:left="1440" w:hanging="1440"/>
      </w:pPr>
      <w:rPr>
        <w:rFonts w:eastAsia="Calibri" w:hint="default"/>
        <w:b/>
      </w:rPr>
    </w:lvl>
    <w:lvl w:ilvl="7">
      <w:start w:val="1"/>
      <w:numFmt w:val="decimal"/>
      <w:lvlText w:val="%1.%2.%3.%4.%5.%6.%7.%8"/>
      <w:lvlJc w:val="left"/>
      <w:pPr>
        <w:ind w:left="1440" w:hanging="1440"/>
      </w:pPr>
      <w:rPr>
        <w:rFonts w:eastAsia="Calibri" w:hint="default"/>
        <w:b/>
      </w:rPr>
    </w:lvl>
    <w:lvl w:ilvl="8">
      <w:start w:val="1"/>
      <w:numFmt w:val="decimal"/>
      <w:lvlText w:val="%1.%2.%3.%4.%5.%6.%7.%8.%9"/>
      <w:lvlJc w:val="left"/>
      <w:pPr>
        <w:ind w:left="1800" w:hanging="1800"/>
      </w:pPr>
      <w:rPr>
        <w:rFonts w:eastAsia="Calibri" w:hint="default"/>
        <w:b/>
      </w:rPr>
    </w:lvl>
  </w:abstractNum>
  <w:abstractNum w:abstractNumId="20" w15:restartNumberingAfterBreak="0">
    <w:nsid w:val="61DD361E"/>
    <w:multiLevelType w:val="multilevel"/>
    <w:tmpl w:val="81646F64"/>
    <w:lvl w:ilvl="0">
      <w:start w:val="1"/>
      <w:numFmt w:val="decimal"/>
      <w:pStyle w:val="Nivel01Titulo"/>
      <w:lvlText w:val="%1."/>
      <w:lvlJc w:val="left"/>
      <w:pPr>
        <w:ind w:left="360" w:hanging="360"/>
      </w:pPr>
      <w:rPr>
        <w:rFonts w:hint="default"/>
        <w:b/>
        <w:i w:val="0"/>
      </w:rPr>
    </w:lvl>
    <w:lvl w:ilvl="1">
      <w:start w:val="1"/>
      <w:numFmt w:val="decimal"/>
      <w:suff w:val="space"/>
      <w:lvlText w:val="%1.%2."/>
      <w:lvlJc w:val="left"/>
      <w:pPr>
        <w:ind w:left="426" w:firstLine="0"/>
      </w:pPr>
      <w:rPr>
        <w:rFonts w:ascii="Arial" w:hAnsi="Arial" w:cs="Arial" w:hint="default"/>
        <w:b w:val="0"/>
        <w:i w:val="0"/>
        <w:color w:val="auto"/>
        <w:sz w:val="20"/>
        <w:szCs w:val="20"/>
      </w:rPr>
    </w:lvl>
    <w:lvl w:ilvl="2">
      <w:start w:val="1"/>
      <w:numFmt w:val="decimal"/>
      <w:suff w:val="space"/>
      <w:lvlText w:val="%1.%2.%3."/>
      <w:lvlJc w:val="left"/>
      <w:pPr>
        <w:ind w:left="1135" w:firstLine="0"/>
      </w:pPr>
      <w:rPr>
        <w:rFonts w:hint="default"/>
        <w:b w:val="0"/>
        <w:i w:val="0"/>
        <w:color w:val="auto"/>
        <w:sz w:val="20"/>
        <w:szCs w:val="20"/>
      </w:rPr>
    </w:lvl>
    <w:lvl w:ilvl="3">
      <w:start w:val="1"/>
      <w:numFmt w:val="decimal"/>
      <w:suff w:val="space"/>
      <w:lvlText w:val="%1.%2.%3.%4."/>
      <w:lvlJc w:val="left"/>
      <w:pPr>
        <w:ind w:left="1985" w:firstLine="0"/>
      </w:pPr>
      <w:rPr>
        <w:rFonts w:hint="default"/>
        <w:b w:val="0"/>
        <w:i w:val="0"/>
      </w:rPr>
    </w:lvl>
    <w:lvl w:ilvl="4">
      <w:start w:val="1"/>
      <w:numFmt w:val="decimal"/>
      <w:suff w:val="space"/>
      <w:lvlText w:val="%1.%2.%3.%4.%5."/>
      <w:lvlJc w:val="left"/>
      <w:pPr>
        <w:ind w:left="1134" w:firstLine="0"/>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 w15:restartNumberingAfterBreak="0">
    <w:nsid w:val="64F73345"/>
    <w:multiLevelType w:val="hybridMultilevel"/>
    <w:tmpl w:val="B0FA16CC"/>
    <w:lvl w:ilvl="0" w:tplc="F64ED494">
      <w:start w:val="1"/>
      <w:numFmt w:val="lowerLetter"/>
      <w:lvlText w:val="%1)"/>
      <w:lvlJc w:val="left"/>
      <w:pPr>
        <w:ind w:left="720" w:hanging="360"/>
      </w:pPr>
      <w:rPr>
        <w:rFonts w:hint="default"/>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66760A73"/>
    <w:multiLevelType w:val="hybridMultilevel"/>
    <w:tmpl w:val="2848A79A"/>
    <w:lvl w:ilvl="0" w:tplc="0D3AD46E">
      <w:start w:val="1"/>
      <w:numFmt w:val="lowerLetter"/>
      <w:lvlText w:val="%1)"/>
      <w:lvlJc w:val="left"/>
      <w:pPr>
        <w:ind w:left="1287" w:hanging="360"/>
      </w:pPr>
      <w:rPr>
        <w:rFonts w:hint="default"/>
        <w:b/>
        <w:bCs/>
      </w:rPr>
    </w:lvl>
    <w:lvl w:ilvl="1" w:tplc="04160019" w:tentative="1">
      <w:start w:val="1"/>
      <w:numFmt w:val="lowerLetter"/>
      <w:lvlText w:val="%2."/>
      <w:lvlJc w:val="left"/>
      <w:pPr>
        <w:ind w:left="2007" w:hanging="360"/>
      </w:pPr>
    </w:lvl>
    <w:lvl w:ilvl="2" w:tplc="0416001B" w:tentative="1">
      <w:start w:val="1"/>
      <w:numFmt w:val="lowerRoman"/>
      <w:lvlText w:val="%3."/>
      <w:lvlJc w:val="right"/>
      <w:pPr>
        <w:ind w:left="2727" w:hanging="180"/>
      </w:pPr>
    </w:lvl>
    <w:lvl w:ilvl="3" w:tplc="0416000F" w:tentative="1">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23" w15:restartNumberingAfterBreak="0">
    <w:nsid w:val="68857665"/>
    <w:multiLevelType w:val="hybridMultilevel"/>
    <w:tmpl w:val="F3A4686A"/>
    <w:lvl w:ilvl="0" w:tplc="4B8478F4">
      <w:start w:val="1"/>
      <w:numFmt w:val="lowerLetter"/>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6D4F30CB"/>
    <w:multiLevelType w:val="hybridMultilevel"/>
    <w:tmpl w:val="A96ABFDE"/>
    <w:lvl w:ilvl="0" w:tplc="596AC6F4">
      <w:start w:val="1"/>
      <w:numFmt w:val="lowerLetter"/>
      <w:lvlText w:val="%1)"/>
      <w:lvlJc w:val="left"/>
      <w:pPr>
        <w:tabs>
          <w:tab w:val="num" w:pos="720"/>
        </w:tabs>
        <w:ind w:left="720" w:hanging="360"/>
      </w:pPr>
      <w:rPr>
        <w:b/>
        <w:bCs w:val="0"/>
        <w:lang w:val="x-none"/>
      </w:rPr>
    </w:lvl>
    <w:lvl w:ilvl="1" w:tplc="04160019">
      <w:start w:val="1"/>
      <w:numFmt w:val="lowerLetter"/>
      <w:lvlText w:val="%2."/>
      <w:lvlJc w:val="left"/>
      <w:pPr>
        <w:tabs>
          <w:tab w:val="num" w:pos="1440"/>
        </w:tabs>
        <w:ind w:left="1440" w:hanging="360"/>
      </w:pPr>
    </w:lvl>
    <w:lvl w:ilvl="2" w:tplc="0416001B">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5" w15:restartNumberingAfterBreak="0">
    <w:nsid w:val="719E1B64"/>
    <w:multiLevelType w:val="multilevel"/>
    <w:tmpl w:val="98CC4CEA"/>
    <w:lvl w:ilvl="0">
      <w:start w:val="8"/>
      <w:numFmt w:val="decimal"/>
      <w:lvlText w:val="%1."/>
      <w:lvlJc w:val="left"/>
      <w:pPr>
        <w:ind w:left="540" w:hanging="540"/>
      </w:pPr>
      <w:rPr>
        <w:rFonts w:hint="default"/>
      </w:rPr>
    </w:lvl>
    <w:lvl w:ilvl="1">
      <w:start w:val="2"/>
      <w:numFmt w:val="decimal"/>
      <w:lvlText w:val="%1.%2."/>
      <w:lvlJc w:val="left"/>
      <w:pPr>
        <w:ind w:left="720" w:hanging="720"/>
      </w:pPr>
      <w:rPr>
        <w:rFonts w:hint="default"/>
      </w:rPr>
    </w:lvl>
    <w:lvl w:ilvl="2">
      <w:start w:val="4"/>
      <w:numFmt w:val="decimal"/>
      <w:lvlText w:val="%1.%2.%3."/>
      <w:lvlJc w:val="left"/>
      <w:pPr>
        <w:ind w:left="1145" w:hanging="720"/>
      </w:pPr>
      <w:rPr>
        <w:rFonts w:hint="default"/>
        <w:b/>
        <w:bCs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76A61BBF"/>
    <w:multiLevelType w:val="multilevel"/>
    <w:tmpl w:val="F606D186"/>
    <w:lvl w:ilvl="0">
      <w:start w:val="1"/>
      <w:numFmt w:val="lowerLetter"/>
      <w:lvlText w:val="%1)"/>
      <w:lvlJc w:val="left"/>
      <w:pPr>
        <w:ind w:left="1436" w:hanging="360"/>
      </w:pPr>
      <w:rPr>
        <w:b/>
        <w:bCs/>
      </w:rPr>
    </w:lvl>
    <w:lvl w:ilvl="1">
      <w:start w:val="1"/>
      <w:numFmt w:val="lowerLetter"/>
      <w:lvlText w:val="%2."/>
      <w:lvlJc w:val="left"/>
      <w:pPr>
        <w:ind w:left="2156" w:hanging="360"/>
      </w:pPr>
    </w:lvl>
    <w:lvl w:ilvl="2">
      <w:start w:val="1"/>
      <w:numFmt w:val="lowerRoman"/>
      <w:lvlText w:val="%3."/>
      <w:lvlJc w:val="right"/>
      <w:pPr>
        <w:ind w:left="2876" w:hanging="180"/>
      </w:pPr>
    </w:lvl>
    <w:lvl w:ilvl="3">
      <w:start w:val="1"/>
      <w:numFmt w:val="decimal"/>
      <w:lvlText w:val="%4."/>
      <w:lvlJc w:val="left"/>
      <w:pPr>
        <w:ind w:left="3596" w:hanging="360"/>
      </w:pPr>
    </w:lvl>
    <w:lvl w:ilvl="4">
      <w:start w:val="1"/>
      <w:numFmt w:val="lowerLetter"/>
      <w:lvlText w:val="%5."/>
      <w:lvlJc w:val="left"/>
      <w:pPr>
        <w:ind w:left="4316" w:hanging="360"/>
      </w:pPr>
    </w:lvl>
    <w:lvl w:ilvl="5">
      <w:start w:val="1"/>
      <w:numFmt w:val="lowerRoman"/>
      <w:lvlText w:val="%6."/>
      <w:lvlJc w:val="right"/>
      <w:pPr>
        <w:ind w:left="5036" w:hanging="180"/>
      </w:pPr>
    </w:lvl>
    <w:lvl w:ilvl="6">
      <w:start w:val="1"/>
      <w:numFmt w:val="decimal"/>
      <w:lvlText w:val="%7."/>
      <w:lvlJc w:val="left"/>
      <w:pPr>
        <w:ind w:left="5756" w:hanging="360"/>
      </w:pPr>
    </w:lvl>
    <w:lvl w:ilvl="7">
      <w:start w:val="1"/>
      <w:numFmt w:val="lowerLetter"/>
      <w:lvlText w:val="%8."/>
      <w:lvlJc w:val="left"/>
      <w:pPr>
        <w:ind w:left="6476" w:hanging="360"/>
      </w:pPr>
    </w:lvl>
    <w:lvl w:ilvl="8">
      <w:start w:val="1"/>
      <w:numFmt w:val="lowerRoman"/>
      <w:lvlText w:val="%9."/>
      <w:lvlJc w:val="right"/>
      <w:pPr>
        <w:ind w:left="7196" w:hanging="180"/>
      </w:pPr>
    </w:lvl>
  </w:abstractNum>
  <w:abstractNum w:abstractNumId="27" w15:restartNumberingAfterBreak="0">
    <w:nsid w:val="7A58430E"/>
    <w:multiLevelType w:val="multilevel"/>
    <w:tmpl w:val="79E82A44"/>
    <w:lvl w:ilvl="0">
      <w:start w:val="4"/>
      <w:numFmt w:val="decimal"/>
      <w:lvlText w:val="%1"/>
      <w:lvlJc w:val="left"/>
      <w:pPr>
        <w:ind w:left="360" w:hanging="360"/>
      </w:pPr>
      <w:rPr>
        <w:rFonts w:hint="default"/>
        <w:u w:val="single"/>
      </w:rPr>
    </w:lvl>
    <w:lvl w:ilvl="1">
      <w:start w:val="1"/>
      <w:numFmt w:val="decimal"/>
      <w:lvlText w:val="%1.%2"/>
      <w:lvlJc w:val="left"/>
      <w:pPr>
        <w:ind w:left="1080" w:hanging="360"/>
      </w:pPr>
      <w:rPr>
        <w:rFonts w:hint="default"/>
        <w:u w:val="none"/>
      </w:rPr>
    </w:lvl>
    <w:lvl w:ilvl="2">
      <w:start w:val="1"/>
      <w:numFmt w:val="decimal"/>
      <w:lvlText w:val="%1.%2.%3"/>
      <w:lvlJc w:val="left"/>
      <w:pPr>
        <w:ind w:left="2160" w:hanging="720"/>
      </w:pPr>
      <w:rPr>
        <w:rFonts w:hint="default"/>
        <w:u w:val="single"/>
      </w:rPr>
    </w:lvl>
    <w:lvl w:ilvl="3">
      <w:start w:val="1"/>
      <w:numFmt w:val="decimal"/>
      <w:lvlText w:val="%1.%2.%3.%4"/>
      <w:lvlJc w:val="left"/>
      <w:pPr>
        <w:ind w:left="2880" w:hanging="72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4680" w:hanging="1080"/>
      </w:pPr>
      <w:rPr>
        <w:rFonts w:hint="default"/>
        <w:u w:val="single"/>
      </w:rPr>
    </w:lvl>
    <w:lvl w:ilvl="6">
      <w:start w:val="1"/>
      <w:numFmt w:val="decimal"/>
      <w:lvlText w:val="%1.%2.%3.%4.%5.%6.%7"/>
      <w:lvlJc w:val="left"/>
      <w:pPr>
        <w:ind w:left="5760" w:hanging="1440"/>
      </w:pPr>
      <w:rPr>
        <w:rFonts w:hint="default"/>
        <w:u w:val="single"/>
      </w:rPr>
    </w:lvl>
    <w:lvl w:ilvl="7">
      <w:start w:val="1"/>
      <w:numFmt w:val="decimal"/>
      <w:lvlText w:val="%1.%2.%3.%4.%5.%6.%7.%8"/>
      <w:lvlJc w:val="left"/>
      <w:pPr>
        <w:ind w:left="6480" w:hanging="1440"/>
      </w:pPr>
      <w:rPr>
        <w:rFonts w:hint="default"/>
        <w:u w:val="single"/>
      </w:rPr>
    </w:lvl>
    <w:lvl w:ilvl="8">
      <w:start w:val="1"/>
      <w:numFmt w:val="decimal"/>
      <w:lvlText w:val="%1.%2.%3.%4.%5.%6.%7.%8.%9"/>
      <w:lvlJc w:val="left"/>
      <w:pPr>
        <w:ind w:left="7560" w:hanging="1800"/>
      </w:pPr>
      <w:rPr>
        <w:rFonts w:hint="default"/>
        <w:u w:val="single"/>
      </w:rPr>
    </w:lvl>
  </w:abstractNum>
  <w:abstractNum w:abstractNumId="28" w15:restartNumberingAfterBreak="0">
    <w:nsid w:val="7C3F5E1B"/>
    <w:multiLevelType w:val="multilevel"/>
    <w:tmpl w:val="D582716E"/>
    <w:lvl w:ilvl="0">
      <w:start w:val="9"/>
      <w:numFmt w:val="decimal"/>
      <w:lvlText w:val="%1."/>
      <w:lvlJc w:val="left"/>
      <w:pPr>
        <w:ind w:left="600" w:hanging="600"/>
      </w:pPr>
      <w:rPr>
        <w:rFonts w:eastAsia="Calibri" w:hint="default"/>
        <w:b/>
        <w:bCs/>
      </w:rPr>
    </w:lvl>
    <w:lvl w:ilvl="1">
      <w:start w:val="1"/>
      <w:numFmt w:val="decimal"/>
      <w:lvlText w:val="%1.%2."/>
      <w:lvlJc w:val="left"/>
      <w:pPr>
        <w:ind w:left="720" w:hanging="720"/>
      </w:pPr>
      <w:rPr>
        <w:rFonts w:eastAsia="Calibri" w:hint="default"/>
        <w:b/>
        <w:bCs/>
      </w:rPr>
    </w:lvl>
    <w:lvl w:ilvl="2">
      <w:start w:val="1"/>
      <w:numFmt w:val="lowerLetter"/>
      <w:lvlText w:val="%3)"/>
      <w:lvlJc w:val="left"/>
      <w:pPr>
        <w:ind w:left="720" w:hanging="720"/>
      </w:pPr>
      <w:rPr>
        <w:rFonts w:ascii="Times New Roman" w:eastAsia="Times New Roman" w:hAnsi="Times New Roman" w:cs="Times New Roman" w:hint="default"/>
        <w:b/>
        <w:bCs/>
      </w:rPr>
    </w:lvl>
    <w:lvl w:ilvl="3">
      <w:start w:val="1"/>
      <w:numFmt w:val="decimal"/>
      <w:lvlText w:val="%1.%2.%3.%4."/>
      <w:lvlJc w:val="left"/>
      <w:pPr>
        <w:ind w:left="1080" w:hanging="1080"/>
      </w:pPr>
      <w:rPr>
        <w:rFonts w:eastAsia="Calibri" w:hint="default"/>
        <w:b/>
        <w:bCs/>
      </w:rPr>
    </w:lvl>
    <w:lvl w:ilvl="4">
      <w:start w:val="1"/>
      <w:numFmt w:val="decimal"/>
      <w:lvlText w:val="%1.%2.%3.%4.%5."/>
      <w:lvlJc w:val="left"/>
      <w:pPr>
        <w:ind w:left="1080" w:hanging="1080"/>
      </w:pPr>
      <w:rPr>
        <w:rFonts w:eastAsia="Calibri" w:hint="default"/>
      </w:rPr>
    </w:lvl>
    <w:lvl w:ilvl="5">
      <w:start w:val="1"/>
      <w:numFmt w:val="decimal"/>
      <w:lvlText w:val="%1.%2.%3.%4.%5.%6."/>
      <w:lvlJc w:val="left"/>
      <w:pPr>
        <w:ind w:left="1440" w:hanging="144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800" w:hanging="1800"/>
      </w:pPr>
      <w:rPr>
        <w:rFonts w:eastAsia="Calibri" w:hint="default"/>
      </w:rPr>
    </w:lvl>
    <w:lvl w:ilvl="8">
      <w:start w:val="1"/>
      <w:numFmt w:val="decimal"/>
      <w:lvlText w:val="%1.%2.%3.%4.%5.%6.%7.%8.%9."/>
      <w:lvlJc w:val="left"/>
      <w:pPr>
        <w:ind w:left="2160" w:hanging="2160"/>
      </w:pPr>
      <w:rPr>
        <w:rFonts w:eastAsia="Calibri" w:hint="default"/>
      </w:rPr>
    </w:lvl>
  </w:abstractNum>
  <w:abstractNum w:abstractNumId="29" w15:restartNumberingAfterBreak="0">
    <w:nsid w:val="7FCF6F19"/>
    <w:multiLevelType w:val="hybridMultilevel"/>
    <w:tmpl w:val="80E2EAC4"/>
    <w:lvl w:ilvl="0" w:tplc="DE921208">
      <w:start w:val="1"/>
      <w:numFmt w:val="lowerLetter"/>
      <w:lvlText w:val="%1)"/>
      <w:lvlJc w:val="left"/>
      <w:pPr>
        <w:ind w:left="720" w:hanging="360"/>
      </w:pPr>
      <w:rPr>
        <w:b w:val="0"/>
        <w:bCs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6"/>
  </w:num>
  <w:num w:numId="2">
    <w:abstractNumId w:val="22"/>
  </w:num>
  <w:num w:numId="3">
    <w:abstractNumId w:val="20"/>
  </w:num>
  <w:num w:numId="4">
    <w:abstractNumId w:val="17"/>
  </w:num>
  <w:num w:numId="5">
    <w:abstractNumId w:val="14"/>
  </w:num>
  <w:num w:numId="6">
    <w:abstractNumId w:val="28"/>
  </w:num>
  <w:num w:numId="7">
    <w:abstractNumId w:val="21"/>
  </w:num>
  <w:num w:numId="8">
    <w:abstractNumId w:val="15"/>
  </w:num>
  <w:num w:numId="9">
    <w:abstractNumId w:val="13"/>
  </w:num>
  <w:num w:numId="10">
    <w:abstractNumId w:val="0"/>
  </w:num>
  <w:num w:numId="1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8"/>
  </w:num>
  <w:num w:numId="13">
    <w:abstractNumId w:val="25"/>
  </w:num>
  <w:num w:numId="14">
    <w:abstractNumId w:val="19"/>
  </w:num>
  <w:num w:numId="15">
    <w:abstractNumId w:val="9"/>
  </w:num>
  <w:num w:numId="16">
    <w:abstractNumId w:val="2"/>
  </w:num>
  <w:num w:numId="17">
    <w:abstractNumId w:val="7"/>
  </w:num>
  <w:num w:numId="18">
    <w:abstractNumId w:val="8"/>
  </w:num>
  <w:num w:numId="1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num>
  <w:num w:numId="21">
    <w:abstractNumId w:val="11"/>
  </w:num>
  <w:num w:numId="22">
    <w:abstractNumId w:val="12"/>
  </w:num>
  <w:num w:numId="23">
    <w:abstractNumId w:val="29"/>
  </w:num>
  <w:num w:numId="24">
    <w:abstractNumId w:val="10"/>
  </w:num>
  <w:num w:numId="25">
    <w:abstractNumId w:val="23"/>
  </w:num>
  <w:num w:numId="26">
    <w:abstractNumId w:val="16"/>
  </w:num>
  <w:num w:numId="27">
    <w:abstractNumId w:val="27"/>
  </w:num>
  <w:num w:numId="28">
    <w:abstractNumId w:val="4"/>
  </w:num>
  <w:num w:numId="29">
    <w:abstractNumId w:val="24"/>
  </w:num>
  <w:num w:numId="30">
    <w:abstractNumId w:val="3"/>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2EF1"/>
    <w:rsid w:val="000033C9"/>
    <w:rsid w:val="00003D63"/>
    <w:rsid w:val="00006360"/>
    <w:rsid w:val="000079EF"/>
    <w:rsid w:val="00017453"/>
    <w:rsid w:val="00021FED"/>
    <w:rsid w:val="000229BC"/>
    <w:rsid w:val="00022F89"/>
    <w:rsid w:val="0002307F"/>
    <w:rsid w:val="0003087E"/>
    <w:rsid w:val="00030D1A"/>
    <w:rsid w:val="00036C1C"/>
    <w:rsid w:val="00043129"/>
    <w:rsid w:val="00055B06"/>
    <w:rsid w:val="000570D5"/>
    <w:rsid w:val="00064F67"/>
    <w:rsid w:val="000952A5"/>
    <w:rsid w:val="000A0152"/>
    <w:rsid w:val="000A030A"/>
    <w:rsid w:val="000A0707"/>
    <w:rsid w:val="000A79FF"/>
    <w:rsid w:val="000B1D21"/>
    <w:rsid w:val="000B2EB9"/>
    <w:rsid w:val="000B2F9B"/>
    <w:rsid w:val="000C183B"/>
    <w:rsid w:val="000C3D0B"/>
    <w:rsid w:val="000C5FA1"/>
    <w:rsid w:val="000D4533"/>
    <w:rsid w:val="000D4A60"/>
    <w:rsid w:val="000D56DF"/>
    <w:rsid w:val="000D598C"/>
    <w:rsid w:val="000D7FD8"/>
    <w:rsid w:val="000E2709"/>
    <w:rsid w:val="000E3A4F"/>
    <w:rsid w:val="000E77B2"/>
    <w:rsid w:val="000F6C26"/>
    <w:rsid w:val="0010662A"/>
    <w:rsid w:val="00106D8B"/>
    <w:rsid w:val="00123F16"/>
    <w:rsid w:val="001258EA"/>
    <w:rsid w:val="0013069F"/>
    <w:rsid w:val="00134263"/>
    <w:rsid w:val="001420E1"/>
    <w:rsid w:val="00150D3C"/>
    <w:rsid w:val="00152C52"/>
    <w:rsid w:val="001630FB"/>
    <w:rsid w:val="00164A68"/>
    <w:rsid w:val="00164E53"/>
    <w:rsid w:val="00171689"/>
    <w:rsid w:val="001734AE"/>
    <w:rsid w:val="001803F2"/>
    <w:rsid w:val="0019253E"/>
    <w:rsid w:val="001A639E"/>
    <w:rsid w:val="001B1B73"/>
    <w:rsid w:val="001B25C8"/>
    <w:rsid w:val="001B7A17"/>
    <w:rsid w:val="001C1B04"/>
    <w:rsid w:val="001C45E8"/>
    <w:rsid w:val="001C6C73"/>
    <w:rsid w:val="001D0B66"/>
    <w:rsid w:val="001D1822"/>
    <w:rsid w:val="001D1EC7"/>
    <w:rsid w:val="001D4337"/>
    <w:rsid w:val="001E463E"/>
    <w:rsid w:val="001E6677"/>
    <w:rsid w:val="001E71A1"/>
    <w:rsid w:val="001F4C1D"/>
    <w:rsid w:val="001F5056"/>
    <w:rsid w:val="001F6938"/>
    <w:rsid w:val="00203FCF"/>
    <w:rsid w:val="00206990"/>
    <w:rsid w:val="00212915"/>
    <w:rsid w:val="00217A09"/>
    <w:rsid w:val="00220960"/>
    <w:rsid w:val="00225478"/>
    <w:rsid w:val="00226E5E"/>
    <w:rsid w:val="00226EAB"/>
    <w:rsid w:val="002272E9"/>
    <w:rsid w:val="00233722"/>
    <w:rsid w:val="00237D73"/>
    <w:rsid w:val="0024583A"/>
    <w:rsid w:val="00245F5B"/>
    <w:rsid w:val="00251BCE"/>
    <w:rsid w:val="0026736A"/>
    <w:rsid w:val="00271B65"/>
    <w:rsid w:val="00274249"/>
    <w:rsid w:val="002848E6"/>
    <w:rsid w:val="00285C7D"/>
    <w:rsid w:val="0029064B"/>
    <w:rsid w:val="002933BA"/>
    <w:rsid w:val="002A1438"/>
    <w:rsid w:val="002A32EA"/>
    <w:rsid w:val="002A365A"/>
    <w:rsid w:val="002A52E0"/>
    <w:rsid w:val="002B0A6A"/>
    <w:rsid w:val="002B2C6E"/>
    <w:rsid w:val="002B4E21"/>
    <w:rsid w:val="002C046B"/>
    <w:rsid w:val="002C188A"/>
    <w:rsid w:val="002C4669"/>
    <w:rsid w:val="002D1FCB"/>
    <w:rsid w:val="002D5AE2"/>
    <w:rsid w:val="002D5DB9"/>
    <w:rsid w:val="002D7815"/>
    <w:rsid w:val="002E2893"/>
    <w:rsid w:val="002E3CBA"/>
    <w:rsid w:val="002E3E61"/>
    <w:rsid w:val="002E6BDB"/>
    <w:rsid w:val="002E6F7A"/>
    <w:rsid w:val="002F00DD"/>
    <w:rsid w:val="002F71C0"/>
    <w:rsid w:val="00301E89"/>
    <w:rsid w:val="003048F4"/>
    <w:rsid w:val="0030732C"/>
    <w:rsid w:val="00310522"/>
    <w:rsid w:val="00317478"/>
    <w:rsid w:val="003235B7"/>
    <w:rsid w:val="00325EB9"/>
    <w:rsid w:val="003309A5"/>
    <w:rsid w:val="003319FE"/>
    <w:rsid w:val="00332ED6"/>
    <w:rsid w:val="00333585"/>
    <w:rsid w:val="00333E68"/>
    <w:rsid w:val="00343CC0"/>
    <w:rsid w:val="003521C1"/>
    <w:rsid w:val="00366F57"/>
    <w:rsid w:val="00367639"/>
    <w:rsid w:val="00367AF0"/>
    <w:rsid w:val="003707B5"/>
    <w:rsid w:val="0037167F"/>
    <w:rsid w:val="00371E04"/>
    <w:rsid w:val="003729C2"/>
    <w:rsid w:val="0037661D"/>
    <w:rsid w:val="00376F8C"/>
    <w:rsid w:val="003829C5"/>
    <w:rsid w:val="00396EAB"/>
    <w:rsid w:val="003A10C2"/>
    <w:rsid w:val="003B0E20"/>
    <w:rsid w:val="003B5497"/>
    <w:rsid w:val="003C30B8"/>
    <w:rsid w:val="003C50E8"/>
    <w:rsid w:val="003D117C"/>
    <w:rsid w:val="003D32B0"/>
    <w:rsid w:val="003E50A9"/>
    <w:rsid w:val="003E59A3"/>
    <w:rsid w:val="003E6DBB"/>
    <w:rsid w:val="003F4196"/>
    <w:rsid w:val="00401D8B"/>
    <w:rsid w:val="00407A24"/>
    <w:rsid w:val="004105A8"/>
    <w:rsid w:val="00414867"/>
    <w:rsid w:val="0043312E"/>
    <w:rsid w:val="0043781D"/>
    <w:rsid w:val="00437DC4"/>
    <w:rsid w:val="0044075B"/>
    <w:rsid w:val="004427F8"/>
    <w:rsid w:val="004430DF"/>
    <w:rsid w:val="004463F2"/>
    <w:rsid w:val="00447326"/>
    <w:rsid w:val="00451C86"/>
    <w:rsid w:val="0045606C"/>
    <w:rsid w:val="004605CD"/>
    <w:rsid w:val="00460603"/>
    <w:rsid w:val="0047001B"/>
    <w:rsid w:val="00472F0D"/>
    <w:rsid w:val="00482614"/>
    <w:rsid w:val="00491E1D"/>
    <w:rsid w:val="00497A65"/>
    <w:rsid w:val="004A083F"/>
    <w:rsid w:val="004A164E"/>
    <w:rsid w:val="004A4929"/>
    <w:rsid w:val="004A7B6A"/>
    <w:rsid w:val="004C164A"/>
    <w:rsid w:val="004C5269"/>
    <w:rsid w:val="004C591B"/>
    <w:rsid w:val="004C627B"/>
    <w:rsid w:val="004D374B"/>
    <w:rsid w:val="004D70FF"/>
    <w:rsid w:val="004E0605"/>
    <w:rsid w:val="004E121D"/>
    <w:rsid w:val="004E5AA1"/>
    <w:rsid w:val="004E6797"/>
    <w:rsid w:val="004E6C18"/>
    <w:rsid w:val="004E7D53"/>
    <w:rsid w:val="004F36EF"/>
    <w:rsid w:val="004F4D39"/>
    <w:rsid w:val="004F6381"/>
    <w:rsid w:val="00501093"/>
    <w:rsid w:val="00501E02"/>
    <w:rsid w:val="00507ACE"/>
    <w:rsid w:val="005135A0"/>
    <w:rsid w:val="00517FC3"/>
    <w:rsid w:val="0052380D"/>
    <w:rsid w:val="00523A64"/>
    <w:rsid w:val="00525EC9"/>
    <w:rsid w:val="00526884"/>
    <w:rsid w:val="0053002D"/>
    <w:rsid w:val="00531842"/>
    <w:rsid w:val="00533990"/>
    <w:rsid w:val="00543536"/>
    <w:rsid w:val="00546DE7"/>
    <w:rsid w:val="00547B78"/>
    <w:rsid w:val="00550A54"/>
    <w:rsid w:val="0055180A"/>
    <w:rsid w:val="005568FE"/>
    <w:rsid w:val="00561D9E"/>
    <w:rsid w:val="00564164"/>
    <w:rsid w:val="00566DAA"/>
    <w:rsid w:val="005672D7"/>
    <w:rsid w:val="00572DD0"/>
    <w:rsid w:val="00573477"/>
    <w:rsid w:val="00573B92"/>
    <w:rsid w:val="0057533D"/>
    <w:rsid w:val="00576657"/>
    <w:rsid w:val="00585EB2"/>
    <w:rsid w:val="005A0010"/>
    <w:rsid w:val="005A04BC"/>
    <w:rsid w:val="005B5847"/>
    <w:rsid w:val="005C1ECC"/>
    <w:rsid w:val="005C6DCE"/>
    <w:rsid w:val="005D0856"/>
    <w:rsid w:val="005D5C64"/>
    <w:rsid w:val="005E426C"/>
    <w:rsid w:val="005E52D2"/>
    <w:rsid w:val="005E5948"/>
    <w:rsid w:val="005F405E"/>
    <w:rsid w:val="005F4E59"/>
    <w:rsid w:val="005F5946"/>
    <w:rsid w:val="005F5B81"/>
    <w:rsid w:val="005F5C67"/>
    <w:rsid w:val="005F6562"/>
    <w:rsid w:val="005F756A"/>
    <w:rsid w:val="006063FC"/>
    <w:rsid w:val="00607405"/>
    <w:rsid w:val="006129F6"/>
    <w:rsid w:val="00614946"/>
    <w:rsid w:val="00615330"/>
    <w:rsid w:val="006162D5"/>
    <w:rsid w:val="006164B4"/>
    <w:rsid w:val="00626A6F"/>
    <w:rsid w:val="00635405"/>
    <w:rsid w:val="0063717A"/>
    <w:rsid w:val="00637920"/>
    <w:rsid w:val="00637C9B"/>
    <w:rsid w:val="006435B8"/>
    <w:rsid w:val="00647248"/>
    <w:rsid w:val="00653B36"/>
    <w:rsid w:val="00654972"/>
    <w:rsid w:val="00661DC2"/>
    <w:rsid w:val="00671BAE"/>
    <w:rsid w:val="00671DD2"/>
    <w:rsid w:val="00681593"/>
    <w:rsid w:val="006818F2"/>
    <w:rsid w:val="006B17A5"/>
    <w:rsid w:val="006B2287"/>
    <w:rsid w:val="006B5DBD"/>
    <w:rsid w:val="006C413A"/>
    <w:rsid w:val="006D52E6"/>
    <w:rsid w:val="006D6966"/>
    <w:rsid w:val="006E1793"/>
    <w:rsid w:val="006E4802"/>
    <w:rsid w:val="006F69E2"/>
    <w:rsid w:val="006F7488"/>
    <w:rsid w:val="006F7BE4"/>
    <w:rsid w:val="00701D88"/>
    <w:rsid w:val="007131B5"/>
    <w:rsid w:val="007135D3"/>
    <w:rsid w:val="00717677"/>
    <w:rsid w:val="00717EF5"/>
    <w:rsid w:val="007217A3"/>
    <w:rsid w:val="00721809"/>
    <w:rsid w:val="0074052A"/>
    <w:rsid w:val="007456AE"/>
    <w:rsid w:val="0074794D"/>
    <w:rsid w:val="00747952"/>
    <w:rsid w:val="00754292"/>
    <w:rsid w:val="00757D75"/>
    <w:rsid w:val="00760AD5"/>
    <w:rsid w:val="0076306E"/>
    <w:rsid w:val="00767B6A"/>
    <w:rsid w:val="00770F5E"/>
    <w:rsid w:val="007716F1"/>
    <w:rsid w:val="00771929"/>
    <w:rsid w:val="00772F09"/>
    <w:rsid w:val="00774691"/>
    <w:rsid w:val="007776C0"/>
    <w:rsid w:val="00782EAD"/>
    <w:rsid w:val="007869D7"/>
    <w:rsid w:val="007934F2"/>
    <w:rsid w:val="007A3E5A"/>
    <w:rsid w:val="007A4F79"/>
    <w:rsid w:val="007B1391"/>
    <w:rsid w:val="007B32F5"/>
    <w:rsid w:val="007B51D7"/>
    <w:rsid w:val="007B70BE"/>
    <w:rsid w:val="007C36F4"/>
    <w:rsid w:val="007C7D88"/>
    <w:rsid w:val="007D4332"/>
    <w:rsid w:val="007E38AD"/>
    <w:rsid w:val="007E4AC7"/>
    <w:rsid w:val="007F4CDD"/>
    <w:rsid w:val="008067E0"/>
    <w:rsid w:val="008110F9"/>
    <w:rsid w:val="00814D9E"/>
    <w:rsid w:val="008205C5"/>
    <w:rsid w:val="00824056"/>
    <w:rsid w:val="00826160"/>
    <w:rsid w:val="00826B60"/>
    <w:rsid w:val="008315E1"/>
    <w:rsid w:val="00832193"/>
    <w:rsid w:val="00837E27"/>
    <w:rsid w:val="00854FBE"/>
    <w:rsid w:val="00861059"/>
    <w:rsid w:val="0086199E"/>
    <w:rsid w:val="008626DA"/>
    <w:rsid w:val="00862F12"/>
    <w:rsid w:val="00862FEC"/>
    <w:rsid w:val="00866DFD"/>
    <w:rsid w:val="00867803"/>
    <w:rsid w:val="00871996"/>
    <w:rsid w:val="008730F8"/>
    <w:rsid w:val="00882281"/>
    <w:rsid w:val="00886021"/>
    <w:rsid w:val="00887C3E"/>
    <w:rsid w:val="008913F7"/>
    <w:rsid w:val="00892B38"/>
    <w:rsid w:val="008A09EA"/>
    <w:rsid w:val="008A5A58"/>
    <w:rsid w:val="008A5FA2"/>
    <w:rsid w:val="008A6FAE"/>
    <w:rsid w:val="008B15B9"/>
    <w:rsid w:val="008B47BB"/>
    <w:rsid w:val="008B4983"/>
    <w:rsid w:val="008C11DC"/>
    <w:rsid w:val="008C48E9"/>
    <w:rsid w:val="008D05D0"/>
    <w:rsid w:val="008D2701"/>
    <w:rsid w:val="008D28B7"/>
    <w:rsid w:val="008D6C1A"/>
    <w:rsid w:val="008E2EAA"/>
    <w:rsid w:val="008E60B1"/>
    <w:rsid w:val="008E74D8"/>
    <w:rsid w:val="008F1630"/>
    <w:rsid w:val="008F40D9"/>
    <w:rsid w:val="008F53AA"/>
    <w:rsid w:val="008F7917"/>
    <w:rsid w:val="0090558F"/>
    <w:rsid w:val="009101DE"/>
    <w:rsid w:val="00913058"/>
    <w:rsid w:val="00924948"/>
    <w:rsid w:val="00937C08"/>
    <w:rsid w:val="009463A0"/>
    <w:rsid w:val="00950EAF"/>
    <w:rsid w:val="00952C93"/>
    <w:rsid w:val="00954500"/>
    <w:rsid w:val="009636E1"/>
    <w:rsid w:val="009714AA"/>
    <w:rsid w:val="00971A87"/>
    <w:rsid w:val="00974EBC"/>
    <w:rsid w:val="0098051E"/>
    <w:rsid w:val="009858D8"/>
    <w:rsid w:val="00990242"/>
    <w:rsid w:val="0099216E"/>
    <w:rsid w:val="00992EF1"/>
    <w:rsid w:val="00996932"/>
    <w:rsid w:val="009A0595"/>
    <w:rsid w:val="009A1CEC"/>
    <w:rsid w:val="009A3D54"/>
    <w:rsid w:val="009A3EA8"/>
    <w:rsid w:val="009A4983"/>
    <w:rsid w:val="009A5F6C"/>
    <w:rsid w:val="009C2874"/>
    <w:rsid w:val="009C58D4"/>
    <w:rsid w:val="009C7DF7"/>
    <w:rsid w:val="009D38B5"/>
    <w:rsid w:val="009E173D"/>
    <w:rsid w:val="009E6A9E"/>
    <w:rsid w:val="009E6D68"/>
    <w:rsid w:val="009E7249"/>
    <w:rsid w:val="009F3440"/>
    <w:rsid w:val="00A01BC8"/>
    <w:rsid w:val="00A06653"/>
    <w:rsid w:val="00A1030F"/>
    <w:rsid w:val="00A11BE6"/>
    <w:rsid w:val="00A13252"/>
    <w:rsid w:val="00A15CAF"/>
    <w:rsid w:val="00A20CB7"/>
    <w:rsid w:val="00A22275"/>
    <w:rsid w:val="00A22914"/>
    <w:rsid w:val="00A248F9"/>
    <w:rsid w:val="00A25A3C"/>
    <w:rsid w:val="00A30B1A"/>
    <w:rsid w:val="00A34E52"/>
    <w:rsid w:val="00A367AD"/>
    <w:rsid w:val="00A36E6C"/>
    <w:rsid w:val="00A42855"/>
    <w:rsid w:val="00A52F19"/>
    <w:rsid w:val="00A55185"/>
    <w:rsid w:val="00A56C78"/>
    <w:rsid w:val="00A57B29"/>
    <w:rsid w:val="00A6406A"/>
    <w:rsid w:val="00A7130A"/>
    <w:rsid w:val="00A717B6"/>
    <w:rsid w:val="00A74E76"/>
    <w:rsid w:val="00A76E55"/>
    <w:rsid w:val="00A77091"/>
    <w:rsid w:val="00AB3988"/>
    <w:rsid w:val="00AB471A"/>
    <w:rsid w:val="00AC7507"/>
    <w:rsid w:val="00AD434E"/>
    <w:rsid w:val="00AD727C"/>
    <w:rsid w:val="00AE3277"/>
    <w:rsid w:val="00AE35AB"/>
    <w:rsid w:val="00AE4555"/>
    <w:rsid w:val="00AF044F"/>
    <w:rsid w:val="00AF38F4"/>
    <w:rsid w:val="00B01DD8"/>
    <w:rsid w:val="00B02D27"/>
    <w:rsid w:val="00B07501"/>
    <w:rsid w:val="00B109AF"/>
    <w:rsid w:val="00B145B9"/>
    <w:rsid w:val="00B2409C"/>
    <w:rsid w:val="00B277ED"/>
    <w:rsid w:val="00B34A88"/>
    <w:rsid w:val="00B4517E"/>
    <w:rsid w:val="00B54017"/>
    <w:rsid w:val="00B600A0"/>
    <w:rsid w:val="00B64DF1"/>
    <w:rsid w:val="00B664BD"/>
    <w:rsid w:val="00B67E65"/>
    <w:rsid w:val="00B753AA"/>
    <w:rsid w:val="00B769C2"/>
    <w:rsid w:val="00B77A76"/>
    <w:rsid w:val="00B80E4D"/>
    <w:rsid w:val="00B82167"/>
    <w:rsid w:val="00BA30CE"/>
    <w:rsid w:val="00BA3A20"/>
    <w:rsid w:val="00BB04C0"/>
    <w:rsid w:val="00BB2DC9"/>
    <w:rsid w:val="00BB7226"/>
    <w:rsid w:val="00BB7E7D"/>
    <w:rsid w:val="00BC136E"/>
    <w:rsid w:val="00BD6DA2"/>
    <w:rsid w:val="00BE7FDF"/>
    <w:rsid w:val="00BF0CEA"/>
    <w:rsid w:val="00C00495"/>
    <w:rsid w:val="00C006CA"/>
    <w:rsid w:val="00C02580"/>
    <w:rsid w:val="00C136D8"/>
    <w:rsid w:val="00C14CC3"/>
    <w:rsid w:val="00C16B0C"/>
    <w:rsid w:val="00C17596"/>
    <w:rsid w:val="00C202C2"/>
    <w:rsid w:val="00C24B33"/>
    <w:rsid w:val="00C334C5"/>
    <w:rsid w:val="00C33531"/>
    <w:rsid w:val="00C40439"/>
    <w:rsid w:val="00C4588D"/>
    <w:rsid w:val="00C60B03"/>
    <w:rsid w:val="00C64F83"/>
    <w:rsid w:val="00C7083C"/>
    <w:rsid w:val="00C75137"/>
    <w:rsid w:val="00C8362F"/>
    <w:rsid w:val="00C97B41"/>
    <w:rsid w:val="00CA351B"/>
    <w:rsid w:val="00CA78DF"/>
    <w:rsid w:val="00CB2590"/>
    <w:rsid w:val="00CB47F7"/>
    <w:rsid w:val="00CC42B6"/>
    <w:rsid w:val="00CC5513"/>
    <w:rsid w:val="00CC7291"/>
    <w:rsid w:val="00CC731D"/>
    <w:rsid w:val="00CD30D4"/>
    <w:rsid w:val="00CD3166"/>
    <w:rsid w:val="00CE34CC"/>
    <w:rsid w:val="00CF5088"/>
    <w:rsid w:val="00CF6260"/>
    <w:rsid w:val="00CF6740"/>
    <w:rsid w:val="00D022F6"/>
    <w:rsid w:val="00D02F75"/>
    <w:rsid w:val="00D0762F"/>
    <w:rsid w:val="00D0787F"/>
    <w:rsid w:val="00D13FA7"/>
    <w:rsid w:val="00D23696"/>
    <w:rsid w:val="00D26BFC"/>
    <w:rsid w:val="00D26CAE"/>
    <w:rsid w:val="00D27A47"/>
    <w:rsid w:val="00D32B11"/>
    <w:rsid w:val="00D331D6"/>
    <w:rsid w:val="00D36A67"/>
    <w:rsid w:val="00D37CE9"/>
    <w:rsid w:val="00D42A6B"/>
    <w:rsid w:val="00D42DD5"/>
    <w:rsid w:val="00D446CB"/>
    <w:rsid w:val="00D47867"/>
    <w:rsid w:val="00D51E60"/>
    <w:rsid w:val="00D53954"/>
    <w:rsid w:val="00D55808"/>
    <w:rsid w:val="00D56336"/>
    <w:rsid w:val="00D5670A"/>
    <w:rsid w:val="00D6226F"/>
    <w:rsid w:val="00D6380C"/>
    <w:rsid w:val="00D63E5F"/>
    <w:rsid w:val="00D644E7"/>
    <w:rsid w:val="00D708DE"/>
    <w:rsid w:val="00D8014F"/>
    <w:rsid w:val="00D80AA9"/>
    <w:rsid w:val="00D828F3"/>
    <w:rsid w:val="00D87B69"/>
    <w:rsid w:val="00D95EC6"/>
    <w:rsid w:val="00D96CB0"/>
    <w:rsid w:val="00D974D6"/>
    <w:rsid w:val="00DA1BEF"/>
    <w:rsid w:val="00DA2CAC"/>
    <w:rsid w:val="00DB1F2A"/>
    <w:rsid w:val="00DB2165"/>
    <w:rsid w:val="00DC1E1F"/>
    <w:rsid w:val="00DC21A6"/>
    <w:rsid w:val="00DD169C"/>
    <w:rsid w:val="00DD516B"/>
    <w:rsid w:val="00DD6E7C"/>
    <w:rsid w:val="00DE3C21"/>
    <w:rsid w:val="00DE4CDC"/>
    <w:rsid w:val="00DE528A"/>
    <w:rsid w:val="00DF03A6"/>
    <w:rsid w:val="00DF0E3B"/>
    <w:rsid w:val="00DF2F96"/>
    <w:rsid w:val="00DF63D8"/>
    <w:rsid w:val="00E0292C"/>
    <w:rsid w:val="00E11B78"/>
    <w:rsid w:val="00E1345B"/>
    <w:rsid w:val="00E17A5B"/>
    <w:rsid w:val="00E22B00"/>
    <w:rsid w:val="00E244A3"/>
    <w:rsid w:val="00E24865"/>
    <w:rsid w:val="00E27AC6"/>
    <w:rsid w:val="00E3134D"/>
    <w:rsid w:val="00E32149"/>
    <w:rsid w:val="00E3503A"/>
    <w:rsid w:val="00E353B1"/>
    <w:rsid w:val="00E37FC8"/>
    <w:rsid w:val="00E40FB0"/>
    <w:rsid w:val="00E430F8"/>
    <w:rsid w:val="00E52337"/>
    <w:rsid w:val="00E53BF3"/>
    <w:rsid w:val="00E54AC3"/>
    <w:rsid w:val="00E56ED8"/>
    <w:rsid w:val="00E6300B"/>
    <w:rsid w:val="00E64483"/>
    <w:rsid w:val="00E721C1"/>
    <w:rsid w:val="00E73686"/>
    <w:rsid w:val="00E74B24"/>
    <w:rsid w:val="00E819D0"/>
    <w:rsid w:val="00E82D68"/>
    <w:rsid w:val="00E83C94"/>
    <w:rsid w:val="00E85252"/>
    <w:rsid w:val="00E8567C"/>
    <w:rsid w:val="00E906AF"/>
    <w:rsid w:val="00E92883"/>
    <w:rsid w:val="00E979A2"/>
    <w:rsid w:val="00EA1A54"/>
    <w:rsid w:val="00EA38EB"/>
    <w:rsid w:val="00EB1DFD"/>
    <w:rsid w:val="00EB3596"/>
    <w:rsid w:val="00EB6BBB"/>
    <w:rsid w:val="00EC206F"/>
    <w:rsid w:val="00EC4970"/>
    <w:rsid w:val="00ED2EC4"/>
    <w:rsid w:val="00ED43BC"/>
    <w:rsid w:val="00ED5E0D"/>
    <w:rsid w:val="00EF133B"/>
    <w:rsid w:val="00EF389E"/>
    <w:rsid w:val="00F01720"/>
    <w:rsid w:val="00F01873"/>
    <w:rsid w:val="00F077B6"/>
    <w:rsid w:val="00F10BBC"/>
    <w:rsid w:val="00F215BC"/>
    <w:rsid w:val="00F21F21"/>
    <w:rsid w:val="00F248B2"/>
    <w:rsid w:val="00F25613"/>
    <w:rsid w:val="00F320E9"/>
    <w:rsid w:val="00F3394A"/>
    <w:rsid w:val="00F33960"/>
    <w:rsid w:val="00F40B68"/>
    <w:rsid w:val="00F42C63"/>
    <w:rsid w:val="00F42CB7"/>
    <w:rsid w:val="00F458FD"/>
    <w:rsid w:val="00F7221D"/>
    <w:rsid w:val="00F83017"/>
    <w:rsid w:val="00F955E5"/>
    <w:rsid w:val="00F97A21"/>
    <w:rsid w:val="00FA6A3C"/>
    <w:rsid w:val="00FB2B80"/>
    <w:rsid w:val="00FD0023"/>
    <w:rsid w:val="00FD3B6B"/>
    <w:rsid w:val="00FD3BC9"/>
    <w:rsid w:val="00FE0827"/>
    <w:rsid w:val="00FF0C0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3F8FCD40"/>
  <w15:docId w15:val="{53B4F984-BE0C-4540-8C8F-C3D221CDA5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Garamond" w:eastAsiaTheme="minorHAnsi" w:hAnsi="Garamond" w:cstheme="minorBidi"/>
        <w:sz w:val="24"/>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1E1F"/>
  </w:style>
  <w:style w:type="paragraph" w:styleId="Ttulo1">
    <w:name w:val="heading 1"/>
    <w:basedOn w:val="Normal"/>
    <w:next w:val="Normal"/>
    <w:link w:val="Ttulo1Char"/>
    <w:uiPriority w:val="9"/>
    <w:qFormat/>
    <w:rsid w:val="002B2C6E"/>
    <w:pPr>
      <w:keepNext/>
      <w:keepLines/>
      <w:spacing w:before="240" w:after="0" w:line="259" w:lineRule="auto"/>
      <w:outlineLvl w:val="0"/>
    </w:pPr>
    <w:rPr>
      <w:rFonts w:ascii="Calibri Light" w:eastAsia="Times New Roman" w:hAnsi="Calibri Light" w:cs="Times New Roman"/>
      <w:color w:val="2F5496"/>
      <w:kern w:val="2"/>
      <w:sz w:val="32"/>
      <w:szCs w:val="32"/>
    </w:rPr>
  </w:style>
  <w:style w:type="paragraph" w:styleId="Ttulo2">
    <w:name w:val="heading 2"/>
    <w:basedOn w:val="Normal"/>
    <w:next w:val="Normal"/>
    <w:link w:val="Ttulo2Char"/>
    <w:unhideWhenUsed/>
    <w:qFormat/>
    <w:rsid w:val="002B2C6E"/>
    <w:pPr>
      <w:keepNext/>
      <w:tabs>
        <w:tab w:val="left" w:pos="1701"/>
      </w:tabs>
      <w:spacing w:after="0" w:line="240" w:lineRule="auto"/>
      <w:jc w:val="center"/>
      <w:outlineLvl w:val="1"/>
    </w:pPr>
    <w:rPr>
      <w:rFonts w:ascii="Times New Roman" w:eastAsia="Times New Roman" w:hAnsi="Times New Roman" w:cs="Times New Roman"/>
      <w:b/>
      <w:color w:val="000000"/>
      <w:szCs w:val="24"/>
      <w:lang w:eastAsia="pt-BR"/>
    </w:rPr>
  </w:style>
  <w:style w:type="paragraph" w:styleId="Ttulo3">
    <w:name w:val="heading 3"/>
    <w:basedOn w:val="Normal"/>
    <w:next w:val="Normal"/>
    <w:link w:val="Ttulo3Char"/>
    <w:uiPriority w:val="9"/>
    <w:semiHidden/>
    <w:unhideWhenUsed/>
    <w:qFormat/>
    <w:rsid w:val="002B2C6E"/>
    <w:pPr>
      <w:keepNext/>
      <w:keepLines/>
      <w:spacing w:before="40" w:after="0" w:line="240" w:lineRule="auto"/>
      <w:outlineLvl w:val="2"/>
    </w:pPr>
    <w:rPr>
      <w:rFonts w:ascii="Calibri Light" w:eastAsia="Times New Roman" w:hAnsi="Calibri Light" w:cs="Times New Roman"/>
      <w:color w:val="1F3763"/>
      <w:szCs w:val="24"/>
      <w:lang w:eastAsia="pt-BR"/>
    </w:rPr>
  </w:style>
  <w:style w:type="paragraph" w:styleId="Ttulo4">
    <w:name w:val="heading 4"/>
    <w:basedOn w:val="Normal"/>
    <w:next w:val="Normal"/>
    <w:link w:val="Ttulo4Char"/>
    <w:uiPriority w:val="9"/>
    <w:qFormat/>
    <w:rsid w:val="002B2C6E"/>
    <w:pPr>
      <w:keepNext/>
      <w:spacing w:before="240" w:after="60" w:line="240" w:lineRule="auto"/>
      <w:outlineLvl w:val="3"/>
    </w:pPr>
    <w:rPr>
      <w:rFonts w:ascii="Times New Roman" w:eastAsia="MS Mincho" w:hAnsi="Times New Roman" w:cs="Times New Roman"/>
      <w:b/>
      <w:bCs/>
      <w:sz w:val="28"/>
      <w:szCs w:val="28"/>
      <w:lang w:val="x-none" w:eastAsia="x-none"/>
    </w:rPr>
  </w:style>
  <w:style w:type="paragraph" w:styleId="Ttulo5">
    <w:name w:val="heading 5"/>
    <w:basedOn w:val="Normal"/>
    <w:next w:val="Normal"/>
    <w:link w:val="Ttulo5Char"/>
    <w:uiPriority w:val="9"/>
    <w:semiHidden/>
    <w:unhideWhenUsed/>
    <w:qFormat/>
    <w:rsid w:val="002B2C6E"/>
    <w:pPr>
      <w:spacing w:after="0" w:line="240" w:lineRule="auto"/>
      <w:outlineLvl w:val="4"/>
    </w:pPr>
    <w:rPr>
      <w:rFonts w:ascii="Times New Roman" w:eastAsia="Times New Roman" w:hAnsi="Times New Roman" w:cs="Times New Roman"/>
      <w:b/>
      <w:sz w:val="20"/>
      <w:szCs w:val="20"/>
      <w:lang w:eastAsia="pt-BR"/>
    </w:rPr>
  </w:style>
  <w:style w:type="paragraph" w:styleId="Ttulo6">
    <w:name w:val="heading 6"/>
    <w:basedOn w:val="Normal"/>
    <w:next w:val="Normal"/>
    <w:link w:val="Ttulo6Char"/>
    <w:unhideWhenUsed/>
    <w:qFormat/>
    <w:rsid w:val="002B2C6E"/>
    <w:pPr>
      <w:keepNext/>
      <w:spacing w:after="0" w:line="240" w:lineRule="auto"/>
      <w:jc w:val="both"/>
      <w:outlineLvl w:val="5"/>
    </w:pPr>
    <w:rPr>
      <w:rFonts w:ascii="Georgia" w:eastAsia="Georgia" w:hAnsi="Georgia" w:cs="Georgia"/>
      <w:b/>
      <w:sz w:val="28"/>
      <w:szCs w:val="28"/>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aliases w:val="Cabeçalho1, Char Char,Char Char Char,Char Char,Char,Char Char Char Char Char Char Char,Char Char Char Char, Char Char Char Char Char Char, Char Char Char Char Char, Char Char Char Char Char Char Char Char, Char Char Char Char"/>
    <w:basedOn w:val="Normal"/>
    <w:link w:val="CabealhoChar"/>
    <w:unhideWhenUsed/>
    <w:rsid w:val="00D828F3"/>
    <w:pPr>
      <w:tabs>
        <w:tab w:val="center" w:pos="4252"/>
        <w:tab w:val="right" w:pos="8504"/>
      </w:tabs>
      <w:spacing w:after="0" w:line="240" w:lineRule="auto"/>
    </w:pPr>
  </w:style>
  <w:style w:type="character" w:customStyle="1" w:styleId="CabealhoChar">
    <w:name w:val="Cabeçalho Char"/>
    <w:aliases w:val="Cabeçalho1 Char, Char Char Char,Char Char Char Char1,Char Char Char1,Char Char1,Char Char Char Char Char Char Char Char,Char Char Char Char Char, Char Char Char Char Char Char Char, Char Char Char Char Char Char1"/>
    <w:basedOn w:val="Fontepargpadro"/>
    <w:link w:val="Cabealho"/>
    <w:rsid w:val="00D828F3"/>
  </w:style>
  <w:style w:type="paragraph" w:styleId="Rodap">
    <w:name w:val="footer"/>
    <w:basedOn w:val="Normal"/>
    <w:link w:val="RodapChar"/>
    <w:uiPriority w:val="99"/>
    <w:unhideWhenUsed/>
    <w:rsid w:val="00D828F3"/>
    <w:pPr>
      <w:tabs>
        <w:tab w:val="center" w:pos="4252"/>
        <w:tab w:val="right" w:pos="8504"/>
      </w:tabs>
      <w:spacing w:after="0" w:line="240" w:lineRule="auto"/>
    </w:pPr>
  </w:style>
  <w:style w:type="character" w:customStyle="1" w:styleId="RodapChar">
    <w:name w:val="Rodapé Char"/>
    <w:basedOn w:val="Fontepargpadro"/>
    <w:link w:val="Rodap"/>
    <w:uiPriority w:val="99"/>
    <w:qFormat/>
    <w:rsid w:val="00D828F3"/>
  </w:style>
  <w:style w:type="character" w:styleId="Hyperlink">
    <w:name w:val="Hyperlink"/>
    <w:basedOn w:val="Fontepargpadro"/>
    <w:uiPriority w:val="99"/>
    <w:unhideWhenUsed/>
    <w:rsid w:val="002D5DB9"/>
    <w:rPr>
      <w:color w:val="0000FF" w:themeColor="hyperlink"/>
      <w:u w:val="single"/>
    </w:rPr>
  </w:style>
  <w:style w:type="character" w:customStyle="1" w:styleId="MenoPendente1">
    <w:name w:val="Menção Pendente1"/>
    <w:basedOn w:val="Fontepargpadro"/>
    <w:uiPriority w:val="99"/>
    <w:semiHidden/>
    <w:unhideWhenUsed/>
    <w:rsid w:val="002D5DB9"/>
    <w:rPr>
      <w:color w:val="605E5C"/>
      <w:shd w:val="clear" w:color="auto" w:fill="E1DFDD"/>
    </w:rPr>
  </w:style>
  <w:style w:type="table" w:styleId="Tabelacomgrade">
    <w:name w:val="Table Grid"/>
    <w:basedOn w:val="Tabelanormal"/>
    <w:uiPriority w:val="59"/>
    <w:rsid w:val="002D5D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aliases w:val="List I Paragraph,Parágrafo com marcador - inserir marcador,Parágrafo_2"/>
    <w:basedOn w:val="Normal"/>
    <w:link w:val="PargrafodaListaChar"/>
    <w:uiPriority w:val="34"/>
    <w:qFormat/>
    <w:rsid w:val="00EC4970"/>
    <w:pPr>
      <w:spacing w:after="0" w:line="240" w:lineRule="auto"/>
      <w:ind w:left="720"/>
      <w:contextualSpacing/>
    </w:pPr>
    <w:rPr>
      <w:rFonts w:eastAsia="Times New Roman" w:cs="Times New Roman"/>
      <w:b/>
      <w:szCs w:val="20"/>
      <w:lang w:eastAsia="pt-BR"/>
    </w:rPr>
  </w:style>
  <w:style w:type="paragraph" w:styleId="SemEspaamento">
    <w:name w:val="No Spacing"/>
    <w:aliases w:val="TEXTO ABNT"/>
    <w:uiPriority w:val="1"/>
    <w:qFormat/>
    <w:rsid w:val="00EC4970"/>
    <w:pPr>
      <w:spacing w:after="0" w:line="240" w:lineRule="auto"/>
    </w:pPr>
    <w:rPr>
      <w:rFonts w:ascii="Times New Roman" w:eastAsia="Times New Roman" w:hAnsi="Times New Roman" w:cs="Times New Roman"/>
      <w:sz w:val="20"/>
      <w:szCs w:val="20"/>
      <w:lang w:eastAsia="pt-BR"/>
    </w:rPr>
  </w:style>
  <w:style w:type="paragraph" w:styleId="Textodebalo">
    <w:name w:val="Balloon Text"/>
    <w:basedOn w:val="Normal"/>
    <w:link w:val="TextodebaloChar"/>
    <w:unhideWhenUsed/>
    <w:rsid w:val="00EC4970"/>
    <w:pPr>
      <w:spacing w:after="0" w:line="240" w:lineRule="auto"/>
    </w:pPr>
    <w:rPr>
      <w:rFonts w:ascii="Tahoma" w:hAnsi="Tahoma" w:cs="Tahoma"/>
      <w:sz w:val="16"/>
      <w:szCs w:val="16"/>
    </w:rPr>
  </w:style>
  <w:style w:type="character" w:customStyle="1" w:styleId="TextodebaloChar">
    <w:name w:val="Texto de balão Char"/>
    <w:basedOn w:val="Fontepargpadro"/>
    <w:link w:val="Textodebalo"/>
    <w:rsid w:val="00EC4970"/>
    <w:rPr>
      <w:rFonts w:ascii="Tahoma" w:hAnsi="Tahoma" w:cs="Tahoma"/>
      <w:sz w:val="16"/>
      <w:szCs w:val="16"/>
    </w:rPr>
  </w:style>
  <w:style w:type="table" w:customStyle="1" w:styleId="Tabelacomgrade1">
    <w:name w:val="Tabela com grade1"/>
    <w:basedOn w:val="Tabelanormal"/>
    <w:next w:val="Tabelacomgrade"/>
    <w:uiPriority w:val="59"/>
    <w:rsid w:val="00F83017"/>
    <w:pPr>
      <w:spacing w:after="0" w:line="240" w:lineRule="auto"/>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har">
    <w:name w:val="Título 1 Char"/>
    <w:basedOn w:val="Fontepargpadro"/>
    <w:link w:val="Ttulo1"/>
    <w:uiPriority w:val="9"/>
    <w:rsid w:val="002B2C6E"/>
    <w:rPr>
      <w:rFonts w:ascii="Calibri Light" w:eastAsia="Times New Roman" w:hAnsi="Calibri Light" w:cs="Times New Roman"/>
      <w:color w:val="2F5496"/>
      <w:kern w:val="2"/>
      <w:sz w:val="32"/>
      <w:szCs w:val="32"/>
    </w:rPr>
  </w:style>
  <w:style w:type="character" w:customStyle="1" w:styleId="Ttulo2Char">
    <w:name w:val="Título 2 Char"/>
    <w:basedOn w:val="Fontepargpadro"/>
    <w:link w:val="Ttulo2"/>
    <w:rsid w:val="002B2C6E"/>
    <w:rPr>
      <w:rFonts w:ascii="Times New Roman" w:eastAsia="Times New Roman" w:hAnsi="Times New Roman" w:cs="Times New Roman"/>
      <w:b/>
      <w:color w:val="000000"/>
      <w:szCs w:val="24"/>
      <w:lang w:eastAsia="pt-BR"/>
    </w:rPr>
  </w:style>
  <w:style w:type="character" w:customStyle="1" w:styleId="Ttulo3Char">
    <w:name w:val="Título 3 Char"/>
    <w:basedOn w:val="Fontepargpadro"/>
    <w:link w:val="Ttulo3"/>
    <w:uiPriority w:val="9"/>
    <w:semiHidden/>
    <w:rsid w:val="002B2C6E"/>
    <w:rPr>
      <w:rFonts w:ascii="Calibri Light" w:eastAsia="Times New Roman" w:hAnsi="Calibri Light" w:cs="Times New Roman"/>
      <w:color w:val="1F3763"/>
      <w:szCs w:val="24"/>
      <w:lang w:eastAsia="pt-BR"/>
    </w:rPr>
  </w:style>
  <w:style w:type="character" w:customStyle="1" w:styleId="Ttulo4Char">
    <w:name w:val="Título 4 Char"/>
    <w:basedOn w:val="Fontepargpadro"/>
    <w:link w:val="Ttulo4"/>
    <w:uiPriority w:val="9"/>
    <w:rsid w:val="002B2C6E"/>
    <w:rPr>
      <w:rFonts w:ascii="Times New Roman" w:eastAsia="MS Mincho" w:hAnsi="Times New Roman" w:cs="Times New Roman"/>
      <w:b/>
      <w:bCs/>
      <w:sz w:val="28"/>
      <w:szCs w:val="28"/>
      <w:lang w:val="x-none" w:eastAsia="x-none"/>
    </w:rPr>
  </w:style>
  <w:style w:type="character" w:customStyle="1" w:styleId="Ttulo5Char">
    <w:name w:val="Título 5 Char"/>
    <w:basedOn w:val="Fontepargpadro"/>
    <w:link w:val="Ttulo5"/>
    <w:uiPriority w:val="9"/>
    <w:semiHidden/>
    <w:rsid w:val="002B2C6E"/>
    <w:rPr>
      <w:rFonts w:ascii="Times New Roman" w:eastAsia="Times New Roman" w:hAnsi="Times New Roman" w:cs="Times New Roman"/>
      <w:b/>
      <w:sz w:val="20"/>
      <w:szCs w:val="20"/>
      <w:lang w:eastAsia="pt-BR"/>
    </w:rPr>
  </w:style>
  <w:style w:type="character" w:customStyle="1" w:styleId="Ttulo6Char">
    <w:name w:val="Título 6 Char"/>
    <w:basedOn w:val="Fontepargpadro"/>
    <w:link w:val="Ttulo6"/>
    <w:rsid w:val="002B2C6E"/>
    <w:rPr>
      <w:rFonts w:ascii="Georgia" w:eastAsia="Georgia" w:hAnsi="Georgia" w:cs="Georgia"/>
      <w:b/>
      <w:sz w:val="28"/>
      <w:szCs w:val="28"/>
      <w:lang w:eastAsia="pt-BR"/>
    </w:rPr>
  </w:style>
  <w:style w:type="paragraph" w:customStyle="1" w:styleId="TextosemFormatao1">
    <w:name w:val="Texto sem Formatação1"/>
    <w:basedOn w:val="Normal"/>
    <w:rsid w:val="002B2C6E"/>
    <w:pPr>
      <w:suppressAutoHyphens/>
      <w:spacing w:after="0" w:line="240" w:lineRule="auto"/>
    </w:pPr>
    <w:rPr>
      <w:rFonts w:ascii="Courier New" w:eastAsia="Times New Roman" w:hAnsi="Courier New" w:cs="Times New Roman"/>
      <w:sz w:val="20"/>
      <w:szCs w:val="20"/>
      <w:lang w:eastAsia="ar-SA"/>
    </w:rPr>
  </w:style>
  <w:style w:type="table" w:customStyle="1" w:styleId="Tabelacomgrade2">
    <w:name w:val="Tabela com grade2"/>
    <w:basedOn w:val="Tabelanormal"/>
    <w:next w:val="Tabelacomgrade"/>
    <w:uiPriority w:val="39"/>
    <w:rsid w:val="002B2C6E"/>
    <w:pPr>
      <w:spacing w:after="0" w:line="240" w:lineRule="auto"/>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oPendente2">
    <w:name w:val="Menção Pendente2"/>
    <w:uiPriority w:val="99"/>
    <w:semiHidden/>
    <w:unhideWhenUsed/>
    <w:rsid w:val="002B2C6E"/>
    <w:rPr>
      <w:color w:val="605E5C"/>
      <w:shd w:val="clear" w:color="auto" w:fill="E1DFDD"/>
    </w:rPr>
  </w:style>
  <w:style w:type="paragraph" w:customStyle="1" w:styleId="Default">
    <w:name w:val="Default"/>
    <w:rsid w:val="002B2C6E"/>
    <w:pPr>
      <w:autoSpaceDE w:val="0"/>
      <w:autoSpaceDN w:val="0"/>
      <w:adjustRightInd w:val="0"/>
      <w:spacing w:after="0" w:line="240" w:lineRule="auto"/>
    </w:pPr>
    <w:rPr>
      <w:rFonts w:ascii="Times New Roman" w:eastAsia="Times New Roman" w:hAnsi="Times New Roman" w:cs="Times New Roman"/>
      <w:color w:val="000000"/>
      <w:szCs w:val="24"/>
      <w:lang w:eastAsia="pt-BR"/>
    </w:rPr>
  </w:style>
  <w:style w:type="paragraph" w:customStyle="1" w:styleId="Nivel1">
    <w:name w:val="Nivel1"/>
    <w:basedOn w:val="Ttulo1"/>
    <w:next w:val="Normal"/>
    <w:qFormat/>
    <w:rsid w:val="002B2C6E"/>
    <w:pPr>
      <w:numPr>
        <w:numId w:val="1"/>
      </w:numPr>
      <w:tabs>
        <w:tab w:val="num" w:pos="720"/>
      </w:tabs>
      <w:spacing w:before="480" w:after="120" w:line="276" w:lineRule="auto"/>
      <w:ind w:left="720"/>
      <w:jc w:val="both"/>
    </w:pPr>
    <w:rPr>
      <w:rFonts w:ascii="Arial" w:hAnsi="Arial" w:cs="Arial"/>
      <w:b/>
      <w:color w:val="000000"/>
      <w:kern w:val="0"/>
    </w:rPr>
  </w:style>
  <w:style w:type="paragraph" w:styleId="NormalWeb">
    <w:name w:val="Normal (Web)"/>
    <w:aliases w:val=" Char"/>
    <w:basedOn w:val="Normal"/>
    <w:uiPriority w:val="99"/>
    <w:unhideWhenUsed/>
    <w:rsid w:val="002B2C6E"/>
    <w:pPr>
      <w:spacing w:before="100" w:beforeAutospacing="1" w:after="100" w:afterAutospacing="1" w:line="240" w:lineRule="auto"/>
    </w:pPr>
    <w:rPr>
      <w:rFonts w:ascii="Times New Roman" w:eastAsia="Times New Roman" w:hAnsi="Times New Roman" w:cs="Times New Roman"/>
      <w:szCs w:val="24"/>
      <w:lang w:eastAsia="pt-BR"/>
    </w:rPr>
  </w:style>
  <w:style w:type="character" w:customStyle="1" w:styleId="Nivel2Char">
    <w:name w:val="Nivel 2 Char"/>
    <w:link w:val="Nivel2"/>
    <w:locked/>
    <w:rsid w:val="002B2C6E"/>
    <w:rPr>
      <w:rFonts w:ascii="Arial" w:hAnsi="Arial" w:cs="Arial"/>
      <w:color w:val="000000"/>
    </w:rPr>
  </w:style>
  <w:style w:type="paragraph" w:customStyle="1" w:styleId="Nivel2">
    <w:name w:val="Nivel 2"/>
    <w:basedOn w:val="Normal"/>
    <w:link w:val="Nivel2Char"/>
    <w:qFormat/>
    <w:rsid w:val="002B2C6E"/>
    <w:pPr>
      <w:spacing w:before="120" w:after="120"/>
      <w:jc w:val="both"/>
    </w:pPr>
    <w:rPr>
      <w:rFonts w:ascii="Arial" w:hAnsi="Arial" w:cs="Arial"/>
      <w:color w:val="000000"/>
    </w:rPr>
  </w:style>
  <w:style w:type="character" w:styleId="Refdecomentrio">
    <w:name w:val="annotation reference"/>
    <w:uiPriority w:val="99"/>
    <w:semiHidden/>
    <w:unhideWhenUsed/>
    <w:rsid w:val="002B2C6E"/>
    <w:rPr>
      <w:sz w:val="16"/>
      <w:szCs w:val="16"/>
    </w:rPr>
  </w:style>
  <w:style w:type="paragraph" w:styleId="Textodecomentrio">
    <w:name w:val="annotation text"/>
    <w:basedOn w:val="Normal"/>
    <w:link w:val="TextodecomentrioChar"/>
    <w:uiPriority w:val="99"/>
    <w:unhideWhenUsed/>
    <w:rsid w:val="002B2C6E"/>
    <w:pPr>
      <w:spacing w:after="160" w:line="240" w:lineRule="auto"/>
    </w:pPr>
    <w:rPr>
      <w:rFonts w:ascii="Calibri" w:eastAsia="Calibri" w:hAnsi="Calibri" w:cs="Times New Roman"/>
      <w:kern w:val="2"/>
      <w:sz w:val="20"/>
      <w:szCs w:val="20"/>
    </w:rPr>
  </w:style>
  <w:style w:type="character" w:customStyle="1" w:styleId="TextodecomentrioChar">
    <w:name w:val="Texto de comentário Char"/>
    <w:basedOn w:val="Fontepargpadro"/>
    <w:link w:val="Textodecomentrio"/>
    <w:uiPriority w:val="99"/>
    <w:rsid w:val="002B2C6E"/>
    <w:rPr>
      <w:rFonts w:ascii="Calibri" w:eastAsia="Calibri" w:hAnsi="Calibri" w:cs="Times New Roman"/>
      <w:kern w:val="2"/>
      <w:sz w:val="20"/>
      <w:szCs w:val="20"/>
    </w:rPr>
  </w:style>
  <w:style w:type="paragraph" w:styleId="Assuntodocomentrio">
    <w:name w:val="annotation subject"/>
    <w:basedOn w:val="Textodecomentrio"/>
    <w:next w:val="Textodecomentrio"/>
    <w:link w:val="AssuntodocomentrioChar"/>
    <w:uiPriority w:val="99"/>
    <w:semiHidden/>
    <w:unhideWhenUsed/>
    <w:rsid w:val="002B2C6E"/>
    <w:rPr>
      <w:b/>
      <w:bCs/>
    </w:rPr>
  </w:style>
  <w:style w:type="character" w:customStyle="1" w:styleId="AssuntodocomentrioChar">
    <w:name w:val="Assunto do comentário Char"/>
    <w:basedOn w:val="TextodecomentrioChar"/>
    <w:link w:val="Assuntodocomentrio"/>
    <w:uiPriority w:val="99"/>
    <w:semiHidden/>
    <w:rsid w:val="002B2C6E"/>
    <w:rPr>
      <w:rFonts w:ascii="Calibri" w:eastAsia="Calibri" w:hAnsi="Calibri" w:cs="Times New Roman"/>
      <w:b/>
      <w:bCs/>
      <w:kern w:val="2"/>
      <w:sz w:val="20"/>
      <w:szCs w:val="20"/>
    </w:rPr>
  </w:style>
  <w:style w:type="paragraph" w:customStyle="1" w:styleId="Nivel01Titulo">
    <w:name w:val="Nivel_01_Titulo"/>
    <w:basedOn w:val="Ttulo1"/>
    <w:next w:val="Normal"/>
    <w:qFormat/>
    <w:rsid w:val="002B2C6E"/>
    <w:pPr>
      <w:numPr>
        <w:numId w:val="3"/>
      </w:numPr>
      <w:tabs>
        <w:tab w:val="left" w:pos="567"/>
      </w:tabs>
      <w:spacing w:line="240" w:lineRule="auto"/>
      <w:jc w:val="both"/>
    </w:pPr>
    <w:rPr>
      <w:rFonts w:ascii="Arial" w:hAnsi="Arial"/>
      <w:b/>
      <w:bCs/>
      <w:kern w:val="0"/>
      <w:sz w:val="20"/>
      <w:szCs w:val="20"/>
      <w:lang w:eastAsia="pt-BR"/>
    </w:rPr>
  </w:style>
  <w:style w:type="paragraph" w:customStyle="1" w:styleId="PargrafodaLista1">
    <w:name w:val="Parágrafo da Lista1"/>
    <w:basedOn w:val="Normal"/>
    <w:qFormat/>
    <w:rsid w:val="002B2C6E"/>
    <w:pPr>
      <w:spacing w:after="0" w:line="240" w:lineRule="auto"/>
      <w:ind w:left="720"/>
    </w:pPr>
    <w:rPr>
      <w:rFonts w:ascii="Ecofont_Spranq_eco_Sans" w:eastAsia="Times New Roman" w:hAnsi="Ecofont_Spranq_eco_Sans" w:cs="Ecofont_Spranq_eco_Sans"/>
      <w:szCs w:val="24"/>
      <w:lang w:eastAsia="pt-BR"/>
    </w:rPr>
  </w:style>
  <w:style w:type="paragraph" w:styleId="Corpodetexto">
    <w:name w:val="Body Text"/>
    <w:basedOn w:val="Normal"/>
    <w:link w:val="CorpodetextoChar"/>
    <w:unhideWhenUsed/>
    <w:rsid w:val="002B2C6E"/>
    <w:pPr>
      <w:spacing w:before="100" w:beforeAutospacing="1" w:after="100" w:afterAutospacing="1" w:line="240" w:lineRule="auto"/>
    </w:pPr>
    <w:rPr>
      <w:rFonts w:ascii="Times New Roman" w:eastAsia="Times New Roman" w:hAnsi="Times New Roman" w:cs="Times New Roman"/>
      <w:szCs w:val="24"/>
      <w:lang w:eastAsia="pt-BR"/>
    </w:rPr>
  </w:style>
  <w:style w:type="character" w:customStyle="1" w:styleId="CorpodetextoChar">
    <w:name w:val="Corpo de texto Char"/>
    <w:basedOn w:val="Fontepargpadro"/>
    <w:link w:val="Corpodetexto"/>
    <w:rsid w:val="002B2C6E"/>
    <w:rPr>
      <w:rFonts w:ascii="Times New Roman" w:eastAsia="Times New Roman" w:hAnsi="Times New Roman" w:cs="Times New Roman"/>
      <w:szCs w:val="24"/>
      <w:lang w:eastAsia="pt-BR"/>
    </w:rPr>
  </w:style>
  <w:style w:type="paragraph" w:styleId="Textodenotaderodap">
    <w:name w:val="footnote text"/>
    <w:basedOn w:val="Normal"/>
    <w:link w:val="TextodenotaderodapChar"/>
    <w:uiPriority w:val="99"/>
    <w:semiHidden/>
    <w:unhideWhenUsed/>
    <w:rsid w:val="002B2C6E"/>
    <w:pPr>
      <w:spacing w:after="0" w:line="240" w:lineRule="auto"/>
    </w:pPr>
    <w:rPr>
      <w:rFonts w:ascii="Ecofont_Spranq_eco_Sans" w:eastAsia="Ecofont_Spranq_eco_Sans" w:hAnsi="Ecofont_Spranq_eco_Sans" w:cs="Ecofont_Spranq_eco_Sans"/>
      <w:sz w:val="20"/>
      <w:szCs w:val="20"/>
      <w:lang w:eastAsia="pt-BR"/>
    </w:rPr>
  </w:style>
  <w:style w:type="character" w:customStyle="1" w:styleId="TextodenotaderodapChar">
    <w:name w:val="Texto de nota de rodapé Char"/>
    <w:basedOn w:val="Fontepargpadro"/>
    <w:link w:val="Textodenotaderodap"/>
    <w:uiPriority w:val="99"/>
    <w:semiHidden/>
    <w:rsid w:val="002B2C6E"/>
    <w:rPr>
      <w:rFonts w:ascii="Ecofont_Spranq_eco_Sans" w:eastAsia="Ecofont_Spranq_eco_Sans" w:hAnsi="Ecofont_Spranq_eco_Sans" w:cs="Ecofont_Spranq_eco_Sans"/>
      <w:sz w:val="20"/>
      <w:szCs w:val="20"/>
      <w:lang w:eastAsia="pt-BR"/>
    </w:rPr>
  </w:style>
  <w:style w:type="character" w:styleId="MenoPendente">
    <w:name w:val="Unresolved Mention"/>
    <w:uiPriority w:val="99"/>
    <w:semiHidden/>
    <w:unhideWhenUsed/>
    <w:rsid w:val="002B2C6E"/>
    <w:rPr>
      <w:color w:val="605E5C"/>
      <w:shd w:val="clear" w:color="auto" w:fill="E1DFDD"/>
    </w:rPr>
  </w:style>
  <w:style w:type="paragraph" w:customStyle="1" w:styleId="text">
    <w:name w:val="text"/>
    <w:basedOn w:val="Normal"/>
    <w:rsid w:val="002B2C6E"/>
    <w:pPr>
      <w:spacing w:before="100" w:beforeAutospacing="1" w:after="100" w:afterAutospacing="1" w:line="240" w:lineRule="auto"/>
    </w:pPr>
    <w:rPr>
      <w:rFonts w:ascii="Verdana" w:eastAsia="Times New Roman" w:hAnsi="Verdana" w:cs="Times New Roman"/>
      <w:color w:val="666666"/>
      <w:sz w:val="18"/>
      <w:szCs w:val="18"/>
      <w:lang w:eastAsia="pt-BR"/>
    </w:rPr>
  </w:style>
  <w:style w:type="paragraph" w:styleId="Recuodecorpodetexto2">
    <w:name w:val="Body Text Indent 2"/>
    <w:basedOn w:val="Normal"/>
    <w:link w:val="Recuodecorpodetexto2Char"/>
    <w:rsid w:val="002B2C6E"/>
    <w:pPr>
      <w:spacing w:after="120" w:line="480" w:lineRule="auto"/>
      <w:ind w:left="283"/>
    </w:pPr>
    <w:rPr>
      <w:rFonts w:ascii="Times New Roman" w:eastAsia="MS Mincho" w:hAnsi="Times New Roman" w:cs="Times New Roman"/>
      <w:szCs w:val="24"/>
      <w:lang w:val="x-none" w:eastAsia="x-none"/>
    </w:rPr>
  </w:style>
  <w:style w:type="character" w:customStyle="1" w:styleId="Recuodecorpodetexto2Char">
    <w:name w:val="Recuo de corpo de texto 2 Char"/>
    <w:basedOn w:val="Fontepargpadro"/>
    <w:link w:val="Recuodecorpodetexto2"/>
    <w:rsid w:val="002B2C6E"/>
    <w:rPr>
      <w:rFonts w:ascii="Times New Roman" w:eastAsia="MS Mincho" w:hAnsi="Times New Roman" w:cs="Times New Roman"/>
      <w:szCs w:val="24"/>
      <w:lang w:val="x-none" w:eastAsia="x-none"/>
    </w:rPr>
  </w:style>
  <w:style w:type="paragraph" w:styleId="Recuodecorpodetexto">
    <w:name w:val="Body Text Indent"/>
    <w:basedOn w:val="Normal"/>
    <w:link w:val="RecuodecorpodetextoChar"/>
    <w:rsid w:val="002B2C6E"/>
    <w:pPr>
      <w:spacing w:after="120" w:line="240" w:lineRule="auto"/>
      <w:ind w:left="283"/>
    </w:pPr>
    <w:rPr>
      <w:rFonts w:ascii="Times New Roman" w:eastAsia="Times New Roman" w:hAnsi="Times New Roman" w:cs="Times New Roman"/>
      <w:szCs w:val="24"/>
      <w:lang w:val="x-none" w:eastAsia="pt-BR"/>
    </w:rPr>
  </w:style>
  <w:style w:type="character" w:customStyle="1" w:styleId="RecuodecorpodetextoChar">
    <w:name w:val="Recuo de corpo de texto Char"/>
    <w:basedOn w:val="Fontepargpadro"/>
    <w:link w:val="Recuodecorpodetexto"/>
    <w:rsid w:val="002B2C6E"/>
    <w:rPr>
      <w:rFonts w:ascii="Times New Roman" w:eastAsia="Times New Roman" w:hAnsi="Times New Roman" w:cs="Times New Roman"/>
      <w:szCs w:val="24"/>
      <w:lang w:val="x-none" w:eastAsia="pt-BR"/>
    </w:rPr>
  </w:style>
  <w:style w:type="paragraph" w:styleId="Corpodetexto2">
    <w:name w:val="Body Text 2"/>
    <w:basedOn w:val="Normal"/>
    <w:link w:val="Corpodetexto2Char"/>
    <w:uiPriority w:val="99"/>
    <w:unhideWhenUsed/>
    <w:rsid w:val="002B2C6E"/>
    <w:pPr>
      <w:spacing w:after="120" w:line="480" w:lineRule="auto"/>
    </w:pPr>
    <w:rPr>
      <w:rFonts w:ascii="Times New Roman" w:eastAsia="Times New Roman" w:hAnsi="Times New Roman" w:cs="Times New Roman"/>
      <w:szCs w:val="24"/>
      <w:lang w:val="x-none" w:eastAsia="x-none"/>
    </w:rPr>
  </w:style>
  <w:style w:type="character" w:customStyle="1" w:styleId="Corpodetexto2Char">
    <w:name w:val="Corpo de texto 2 Char"/>
    <w:basedOn w:val="Fontepargpadro"/>
    <w:link w:val="Corpodetexto2"/>
    <w:uiPriority w:val="99"/>
    <w:rsid w:val="002B2C6E"/>
    <w:rPr>
      <w:rFonts w:ascii="Times New Roman" w:eastAsia="Times New Roman" w:hAnsi="Times New Roman" w:cs="Times New Roman"/>
      <w:szCs w:val="24"/>
      <w:lang w:val="x-none" w:eastAsia="x-none"/>
    </w:rPr>
  </w:style>
  <w:style w:type="character" w:customStyle="1" w:styleId="search-highlight">
    <w:name w:val="search-highlight"/>
    <w:rsid w:val="002B2C6E"/>
  </w:style>
  <w:style w:type="character" w:customStyle="1" w:styleId="PargrafodaListaChar">
    <w:name w:val="Parágrafo da Lista Char"/>
    <w:aliases w:val="List I Paragraph Char,Parágrafo com marcador - inserir marcador Char,Parágrafo_2 Char"/>
    <w:link w:val="PargrafodaLista"/>
    <w:uiPriority w:val="34"/>
    <w:qFormat/>
    <w:locked/>
    <w:rsid w:val="002B2C6E"/>
    <w:rPr>
      <w:rFonts w:eastAsia="Times New Roman" w:cs="Times New Roman"/>
      <w:b/>
      <w:szCs w:val="20"/>
      <w:lang w:eastAsia="pt-BR"/>
    </w:rPr>
  </w:style>
  <w:style w:type="paragraph" w:customStyle="1" w:styleId="Nivel3">
    <w:name w:val="Nivel 3"/>
    <w:basedOn w:val="Normal"/>
    <w:link w:val="Nivel3Char"/>
    <w:qFormat/>
    <w:rsid w:val="002B2C6E"/>
    <w:pPr>
      <w:spacing w:before="120" w:after="120"/>
      <w:ind w:left="284"/>
      <w:jc w:val="both"/>
    </w:pPr>
    <w:rPr>
      <w:rFonts w:ascii="Arial" w:eastAsia="Times New Roman" w:hAnsi="Arial" w:cs="Arial"/>
      <w:color w:val="000000"/>
      <w:sz w:val="20"/>
      <w:szCs w:val="20"/>
      <w:lang w:eastAsia="pt-BR"/>
    </w:rPr>
  </w:style>
  <w:style w:type="character" w:customStyle="1" w:styleId="Nivel3Char">
    <w:name w:val="Nivel 3 Char"/>
    <w:link w:val="Nivel3"/>
    <w:locked/>
    <w:rsid w:val="002B2C6E"/>
    <w:rPr>
      <w:rFonts w:ascii="Arial" w:eastAsia="Times New Roman" w:hAnsi="Arial" w:cs="Arial"/>
      <w:color w:val="000000"/>
      <w:sz w:val="20"/>
      <w:szCs w:val="20"/>
      <w:lang w:eastAsia="pt-BR"/>
    </w:rPr>
  </w:style>
  <w:style w:type="paragraph" w:customStyle="1" w:styleId="reservado3">
    <w:name w:val="reservado3"/>
    <w:basedOn w:val="Normal"/>
    <w:rsid w:val="002B2C6E"/>
    <w:pPr>
      <w:widowControl w:val="0"/>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00"/>
        <w:tab w:val="left" w:pos="9062"/>
        <w:tab w:val="right" w:pos="9360"/>
        <w:tab w:val="left" w:pos="9629"/>
        <w:tab w:val="left" w:pos="10195"/>
        <w:tab w:val="left" w:pos="10762"/>
      </w:tabs>
      <w:suppressAutoHyphens/>
      <w:spacing w:after="0" w:line="240" w:lineRule="auto"/>
      <w:jc w:val="both"/>
    </w:pPr>
    <w:rPr>
      <w:rFonts w:ascii="Arial" w:eastAsia="Times New Roman" w:hAnsi="Arial" w:cs="Times New Roman"/>
      <w:spacing w:val="-3"/>
      <w:szCs w:val="20"/>
      <w:lang w:val="en-US" w:eastAsia="pt-BR"/>
    </w:rPr>
  </w:style>
  <w:style w:type="paragraph" w:customStyle="1" w:styleId="dou-paragraph">
    <w:name w:val="dou-paragraph"/>
    <w:basedOn w:val="Normal"/>
    <w:rsid w:val="002B2C6E"/>
    <w:pPr>
      <w:spacing w:before="100" w:beforeAutospacing="1" w:after="100" w:afterAutospacing="1" w:line="240" w:lineRule="auto"/>
    </w:pPr>
    <w:rPr>
      <w:rFonts w:ascii="Times New Roman" w:eastAsia="Times New Roman" w:hAnsi="Times New Roman" w:cs="Times New Roman"/>
      <w:szCs w:val="24"/>
      <w:lang w:eastAsia="pt-BR"/>
    </w:rPr>
  </w:style>
  <w:style w:type="paragraph" w:customStyle="1" w:styleId="Nvel2-Red">
    <w:name w:val="Nível 2 -Red"/>
    <w:basedOn w:val="Nivel2"/>
    <w:link w:val="Nvel2-RedChar"/>
    <w:qFormat/>
    <w:rsid w:val="002B2C6E"/>
    <w:pPr>
      <w:numPr>
        <w:ilvl w:val="1"/>
        <w:numId w:val="10"/>
      </w:numPr>
      <w:ind w:left="0" w:firstLine="0"/>
    </w:pPr>
    <w:rPr>
      <w:rFonts w:eastAsia="Ecofont_Spranq_eco_Sans"/>
      <w:i/>
      <w:iCs/>
      <w:color w:val="FF0000"/>
      <w:szCs w:val="24"/>
      <w:lang w:eastAsia="pt-BR"/>
    </w:rPr>
  </w:style>
  <w:style w:type="paragraph" w:customStyle="1" w:styleId="Nvel3-R">
    <w:name w:val="Nível 3-R"/>
    <w:basedOn w:val="Nivel3"/>
    <w:link w:val="Nvel3-RChar"/>
    <w:qFormat/>
    <w:rsid w:val="002B2C6E"/>
    <w:pPr>
      <w:numPr>
        <w:ilvl w:val="2"/>
        <w:numId w:val="10"/>
      </w:numPr>
      <w:ind w:left="284" w:firstLine="0"/>
    </w:pPr>
    <w:rPr>
      <w:rFonts w:eastAsia="Ecofont_Spranq_eco_Sans"/>
      <w:i/>
      <w:iCs/>
      <w:color w:val="FF0000"/>
      <w:sz w:val="24"/>
      <w:szCs w:val="24"/>
    </w:rPr>
  </w:style>
  <w:style w:type="table" w:customStyle="1" w:styleId="TableNormal">
    <w:name w:val="Table Normal"/>
    <w:uiPriority w:val="2"/>
    <w:qFormat/>
    <w:rsid w:val="002B2C6E"/>
    <w:pPr>
      <w:spacing w:after="0" w:line="240" w:lineRule="auto"/>
    </w:pPr>
    <w:rPr>
      <w:rFonts w:ascii="Ecofont_Spranq_eco_Sans" w:eastAsia="Ecofont_Spranq_eco_Sans" w:hAnsi="Ecofont_Spranq_eco_Sans" w:cs="Ecofont_Spranq_eco_Sans"/>
      <w:szCs w:val="24"/>
      <w:lang w:eastAsia="pt-BR"/>
    </w:rPr>
    <w:tblPr>
      <w:tblCellMar>
        <w:top w:w="0" w:type="dxa"/>
        <w:left w:w="0" w:type="dxa"/>
        <w:bottom w:w="0" w:type="dxa"/>
        <w:right w:w="0" w:type="dxa"/>
      </w:tblCellMar>
    </w:tblPr>
  </w:style>
  <w:style w:type="paragraph" w:styleId="Ttulo">
    <w:name w:val="Title"/>
    <w:basedOn w:val="Normal"/>
    <w:next w:val="Normal"/>
    <w:link w:val="TtuloChar"/>
    <w:uiPriority w:val="10"/>
    <w:qFormat/>
    <w:rsid w:val="002B2C6E"/>
    <w:pPr>
      <w:pBdr>
        <w:bottom w:val="single" w:sz="8" w:space="4" w:color="4F81BD"/>
      </w:pBdr>
      <w:spacing w:after="300" w:line="240" w:lineRule="auto"/>
    </w:pPr>
    <w:rPr>
      <w:rFonts w:ascii="Calibri" w:eastAsia="Calibri" w:hAnsi="Calibri" w:cs="Calibri"/>
      <w:color w:val="17365D"/>
      <w:sz w:val="52"/>
      <w:szCs w:val="52"/>
      <w:lang w:eastAsia="pt-BR"/>
    </w:rPr>
  </w:style>
  <w:style w:type="character" w:customStyle="1" w:styleId="TtuloChar">
    <w:name w:val="Título Char"/>
    <w:basedOn w:val="Fontepargpadro"/>
    <w:link w:val="Ttulo"/>
    <w:uiPriority w:val="10"/>
    <w:rsid w:val="002B2C6E"/>
    <w:rPr>
      <w:rFonts w:ascii="Calibri" w:eastAsia="Calibri" w:hAnsi="Calibri" w:cs="Calibri"/>
      <w:color w:val="17365D"/>
      <w:sz w:val="52"/>
      <w:szCs w:val="52"/>
      <w:lang w:eastAsia="pt-BR"/>
    </w:rPr>
  </w:style>
  <w:style w:type="paragraph" w:styleId="Subttulo">
    <w:name w:val="Subtitle"/>
    <w:basedOn w:val="Normal"/>
    <w:next w:val="Normal"/>
    <w:link w:val="SubttuloChar"/>
    <w:uiPriority w:val="11"/>
    <w:qFormat/>
    <w:rsid w:val="002B2C6E"/>
    <w:pPr>
      <w:spacing w:after="60" w:line="240" w:lineRule="auto"/>
      <w:jc w:val="center"/>
    </w:pPr>
    <w:rPr>
      <w:rFonts w:ascii="Cambria" w:eastAsia="Cambria" w:hAnsi="Cambria" w:cs="Cambria"/>
      <w:szCs w:val="24"/>
      <w:lang w:eastAsia="pt-BR"/>
    </w:rPr>
  </w:style>
  <w:style w:type="character" w:customStyle="1" w:styleId="SubttuloChar">
    <w:name w:val="Subtítulo Char"/>
    <w:basedOn w:val="Fontepargpadro"/>
    <w:link w:val="Subttulo"/>
    <w:uiPriority w:val="11"/>
    <w:rsid w:val="002B2C6E"/>
    <w:rPr>
      <w:rFonts w:ascii="Cambria" w:eastAsia="Cambria" w:hAnsi="Cambria" w:cs="Cambria"/>
      <w:szCs w:val="24"/>
      <w:lang w:eastAsia="pt-BR"/>
    </w:rPr>
  </w:style>
  <w:style w:type="table" w:customStyle="1" w:styleId="10">
    <w:name w:val="10"/>
    <w:basedOn w:val="TableNormal"/>
    <w:rsid w:val="002B2C6E"/>
    <w:pPr>
      <w:jc w:val="both"/>
    </w:pPr>
    <w:rPr>
      <w:rFonts w:ascii="Arial" w:eastAsia="Arial" w:hAnsi="Arial" w:cs="Arial"/>
    </w:rPr>
    <w:tblPr>
      <w:tblStyleRowBandSize w:val="1"/>
      <w:tblStyleColBandSize w:val="1"/>
      <w:tblCellMar>
        <w:left w:w="108" w:type="dxa"/>
        <w:right w:w="108" w:type="dxa"/>
      </w:tblCellMar>
    </w:tblPr>
  </w:style>
  <w:style w:type="table" w:customStyle="1" w:styleId="9">
    <w:name w:val="9"/>
    <w:basedOn w:val="TableNormal"/>
    <w:rsid w:val="002B2C6E"/>
    <w:pPr>
      <w:jc w:val="both"/>
    </w:pPr>
    <w:rPr>
      <w:rFonts w:ascii="Arial" w:eastAsia="Arial" w:hAnsi="Arial" w:cs="Arial"/>
    </w:rPr>
    <w:tblPr>
      <w:tblStyleRowBandSize w:val="1"/>
      <w:tblStyleColBandSize w:val="1"/>
      <w:tblCellMar>
        <w:left w:w="108" w:type="dxa"/>
        <w:right w:w="108" w:type="dxa"/>
      </w:tblCellMar>
    </w:tblPr>
  </w:style>
  <w:style w:type="table" w:customStyle="1" w:styleId="8">
    <w:name w:val="8"/>
    <w:basedOn w:val="TableNormal"/>
    <w:rsid w:val="002B2C6E"/>
    <w:pPr>
      <w:jc w:val="both"/>
    </w:pPr>
    <w:rPr>
      <w:rFonts w:ascii="Arial" w:eastAsia="Arial" w:hAnsi="Arial" w:cs="Arial"/>
    </w:rPr>
    <w:tblPr>
      <w:tblStyleRowBandSize w:val="1"/>
      <w:tblStyleColBandSize w:val="1"/>
      <w:tblCellMar>
        <w:left w:w="108" w:type="dxa"/>
        <w:right w:w="108" w:type="dxa"/>
      </w:tblCellMar>
    </w:tblPr>
  </w:style>
  <w:style w:type="table" w:customStyle="1" w:styleId="7">
    <w:name w:val="7"/>
    <w:basedOn w:val="TableNormal"/>
    <w:rsid w:val="002B2C6E"/>
    <w:pPr>
      <w:jc w:val="both"/>
    </w:pPr>
    <w:rPr>
      <w:rFonts w:ascii="Arial" w:eastAsia="Arial" w:hAnsi="Arial" w:cs="Arial"/>
    </w:rPr>
    <w:tblPr>
      <w:tblStyleRowBandSize w:val="1"/>
      <w:tblStyleColBandSize w:val="1"/>
      <w:tblCellMar>
        <w:left w:w="108" w:type="dxa"/>
        <w:right w:w="108" w:type="dxa"/>
      </w:tblCellMar>
    </w:tblPr>
  </w:style>
  <w:style w:type="table" w:customStyle="1" w:styleId="6">
    <w:name w:val="6"/>
    <w:basedOn w:val="TableNormal"/>
    <w:rsid w:val="002B2C6E"/>
    <w:tblPr>
      <w:tblStyleRowBandSize w:val="1"/>
      <w:tblStyleColBandSize w:val="1"/>
      <w:tblCellMar>
        <w:left w:w="70" w:type="dxa"/>
        <w:right w:w="70" w:type="dxa"/>
      </w:tblCellMar>
    </w:tblPr>
  </w:style>
  <w:style w:type="table" w:customStyle="1" w:styleId="5">
    <w:name w:val="5"/>
    <w:basedOn w:val="TableNormal"/>
    <w:rsid w:val="002B2C6E"/>
    <w:pPr>
      <w:jc w:val="both"/>
    </w:pPr>
    <w:rPr>
      <w:rFonts w:ascii="Arial" w:eastAsia="Arial" w:hAnsi="Arial" w:cs="Arial"/>
    </w:rPr>
    <w:tblPr>
      <w:tblStyleRowBandSize w:val="1"/>
      <w:tblStyleColBandSize w:val="1"/>
      <w:tblCellMar>
        <w:left w:w="108" w:type="dxa"/>
        <w:right w:w="108" w:type="dxa"/>
      </w:tblCellMar>
    </w:tblPr>
  </w:style>
  <w:style w:type="table" w:customStyle="1" w:styleId="4">
    <w:name w:val="4"/>
    <w:basedOn w:val="TableNormal"/>
    <w:rsid w:val="002B2C6E"/>
    <w:tblPr>
      <w:tblStyleRowBandSize w:val="1"/>
      <w:tblStyleColBandSize w:val="1"/>
      <w:tblCellMar>
        <w:left w:w="70" w:type="dxa"/>
        <w:right w:w="70" w:type="dxa"/>
      </w:tblCellMar>
    </w:tblPr>
  </w:style>
  <w:style w:type="table" w:customStyle="1" w:styleId="3">
    <w:name w:val="3"/>
    <w:basedOn w:val="TableNormal"/>
    <w:rsid w:val="002B2C6E"/>
    <w:pPr>
      <w:jc w:val="both"/>
    </w:pPr>
    <w:rPr>
      <w:rFonts w:ascii="Arial" w:eastAsia="Arial" w:hAnsi="Arial" w:cs="Arial"/>
    </w:rPr>
    <w:tblPr>
      <w:tblStyleRowBandSize w:val="1"/>
      <w:tblStyleColBandSize w:val="1"/>
      <w:tblCellMar>
        <w:left w:w="108" w:type="dxa"/>
        <w:right w:w="108" w:type="dxa"/>
      </w:tblCellMar>
    </w:tblPr>
  </w:style>
  <w:style w:type="table" w:customStyle="1" w:styleId="2">
    <w:name w:val="2"/>
    <w:basedOn w:val="TableNormal"/>
    <w:rsid w:val="002B2C6E"/>
    <w:tblPr>
      <w:tblStyleRowBandSize w:val="1"/>
      <w:tblStyleColBandSize w:val="1"/>
      <w:tblCellMar>
        <w:left w:w="70" w:type="dxa"/>
        <w:right w:w="70" w:type="dxa"/>
      </w:tblCellMar>
    </w:tblPr>
  </w:style>
  <w:style w:type="table" w:customStyle="1" w:styleId="1">
    <w:name w:val="1"/>
    <w:basedOn w:val="TableNormal"/>
    <w:rsid w:val="002B2C6E"/>
    <w:pPr>
      <w:jc w:val="both"/>
    </w:pPr>
    <w:rPr>
      <w:rFonts w:ascii="Arial" w:eastAsia="Arial" w:hAnsi="Arial" w:cs="Arial"/>
    </w:rPr>
    <w:tblPr>
      <w:tblStyleRowBandSize w:val="1"/>
      <w:tblStyleColBandSize w:val="1"/>
      <w:tblCellMar>
        <w:left w:w="108" w:type="dxa"/>
        <w:right w:w="108" w:type="dxa"/>
      </w:tblCellMar>
    </w:tblPr>
  </w:style>
  <w:style w:type="paragraph" w:customStyle="1" w:styleId="ecxmsolistparagraph">
    <w:name w:val="ecxmsolistparagraph"/>
    <w:basedOn w:val="Normal"/>
    <w:qFormat/>
    <w:rsid w:val="002B2C6E"/>
    <w:pPr>
      <w:spacing w:before="100" w:beforeAutospacing="1" w:after="100" w:afterAutospacing="1" w:line="240" w:lineRule="auto"/>
    </w:pPr>
    <w:rPr>
      <w:rFonts w:ascii="Times New Roman" w:eastAsia="Times New Roman" w:hAnsi="Times New Roman" w:cs="Times New Roman"/>
      <w:szCs w:val="24"/>
      <w:lang w:eastAsia="pt-BR"/>
    </w:rPr>
  </w:style>
  <w:style w:type="paragraph" w:customStyle="1" w:styleId="TableParagraph">
    <w:name w:val="Table Paragraph"/>
    <w:basedOn w:val="Normal"/>
    <w:uiPriority w:val="1"/>
    <w:qFormat/>
    <w:rsid w:val="002B2C6E"/>
    <w:pPr>
      <w:widowControl w:val="0"/>
      <w:autoSpaceDE w:val="0"/>
      <w:autoSpaceDN w:val="0"/>
      <w:spacing w:after="0" w:line="210" w:lineRule="exact"/>
    </w:pPr>
    <w:rPr>
      <w:rFonts w:ascii="Arial MT" w:eastAsia="Arial MT" w:hAnsi="Arial MT" w:cs="Arial MT"/>
      <w:sz w:val="22"/>
      <w:lang w:val="pt-PT"/>
    </w:rPr>
  </w:style>
  <w:style w:type="numbering" w:customStyle="1" w:styleId="Semlista1">
    <w:name w:val="Sem lista1"/>
    <w:next w:val="Semlista"/>
    <w:uiPriority w:val="99"/>
    <w:semiHidden/>
    <w:unhideWhenUsed/>
    <w:rsid w:val="002B2C6E"/>
  </w:style>
  <w:style w:type="paragraph" w:styleId="Recuodecorpodetexto3">
    <w:name w:val="Body Text Indent 3"/>
    <w:basedOn w:val="Normal"/>
    <w:link w:val="Recuodecorpodetexto3Char"/>
    <w:rsid w:val="002B2C6E"/>
    <w:pPr>
      <w:spacing w:after="120" w:line="240" w:lineRule="auto"/>
      <w:ind w:left="283"/>
    </w:pPr>
    <w:rPr>
      <w:rFonts w:ascii="Times New Roman" w:eastAsia="Times New Roman" w:hAnsi="Times New Roman" w:cs="Times New Roman"/>
      <w:sz w:val="16"/>
      <w:szCs w:val="16"/>
      <w:lang w:eastAsia="pt-BR"/>
    </w:rPr>
  </w:style>
  <w:style w:type="character" w:customStyle="1" w:styleId="Recuodecorpodetexto3Char">
    <w:name w:val="Recuo de corpo de texto 3 Char"/>
    <w:basedOn w:val="Fontepargpadro"/>
    <w:link w:val="Recuodecorpodetexto3"/>
    <w:rsid w:val="002B2C6E"/>
    <w:rPr>
      <w:rFonts w:ascii="Times New Roman" w:eastAsia="Times New Roman" w:hAnsi="Times New Roman" w:cs="Times New Roman"/>
      <w:sz w:val="16"/>
      <w:szCs w:val="16"/>
      <w:lang w:eastAsia="pt-BR"/>
    </w:rPr>
  </w:style>
  <w:style w:type="table" w:customStyle="1" w:styleId="Tabelacomgrade3">
    <w:name w:val="Tabela com grade3"/>
    <w:basedOn w:val="Tabelanormal"/>
    <w:next w:val="Tabelacomgrade"/>
    <w:rsid w:val="002B2C6E"/>
    <w:pPr>
      <w:spacing w:after="0" w:line="240" w:lineRule="auto"/>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cxmsonormal">
    <w:name w:val="ecxmsonormal"/>
    <w:basedOn w:val="Normal"/>
    <w:rsid w:val="002B2C6E"/>
    <w:pPr>
      <w:spacing w:after="324" w:line="240" w:lineRule="auto"/>
    </w:pPr>
    <w:rPr>
      <w:rFonts w:ascii="Times New Roman" w:eastAsia="Times New Roman" w:hAnsi="Times New Roman" w:cs="Times New Roman"/>
      <w:szCs w:val="24"/>
      <w:lang w:eastAsia="pt-BR"/>
    </w:rPr>
  </w:style>
  <w:style w:type="character" w:styleId="HiperlinkVisitado">
    <w:name w:val="FollowedHyperlink"/>
    <w:uiPriority w:val="99"/>
    <w:semiHidden/>
    <w:unhideWhenUsed/>
    <w:rsid w:val="002B2C6E"/>
    <w:rPr>
      <w:color w:val="800080"/>
      <w:u w:val="single"/>
    </w:rPr>
  </w:style>
  <w:style w:type="paragraph" w:customStyle="1" w:styleId="Nivel4">
    <w:name w:val="Nivel 4"/>
    <w:basedOn w:val="Nivel3"/>
    <w:qFormat/>
    <w:rsid w:val="002B2C6E"/>
    <w:pPr>
      <w:ind w:left="567"/>
    </w:pPr>
    <w:rPr>
      <w:color w:val="auto"/>
    </w:rPr>
  </w:style>
  <w:style w:type="paragraph" w:customStyle="1" w:styleId="Nivel5">
    <w:name w:val="Nivel 5"/>
    <w:basedOn w:val="Nivel4"/>
    <w:qFormat/>
    <w:rsid w:val="002B2C6E"/>
    <w:pPr>
      <w:ind w:left="851"/>
    </w:pPr>
  </w:style>
  <w:style w:type="character" w:customStyle="1" w:styleId="Nvel2-RedChar">
    <w:name w:val="Nível 2 -Red Char"/>
    <w:link w:val="Nvel2-Red"/>
    <w:locked/>
    <w:rsid w:val="002B2C6E"/>
    <w:rPr>
      <w:rFonts w:ascii="Arial" w:eastAsia="Ecofont_Spranq_eco_Sans" w:hAnsi="Arial" w:cs="Arial"/>
      <w:i/>
      <w:iCs/>
      <w:color w:val="FF0000"/>
      <w:szCs w:val="24"/>
      <w:lang w:eastAsia="pt-BR"/>
    </w:rPr>
  </w:style>
  <w:style w:type="character" w:customStyle="1" w:styleId="Nvel3-RChar">
    <w:name w:val="Nível 3-R Char"/>
    <w:link w:val="Nvel3-R"/>
    <w:locked/>
    <w:rsid w:val="002B2C6E"/>
    <w:rPr>
      <w:rFonts w:ascii="Arial" w:eastAsia="Ecofont_Spranq_eco_Sans" w:hAnsi="Arial" w:cs="Arial"/>
      <w:i/>
      <w:iCs/>
      <w:color w:val="FF0000"/>
      <w:szCs w:val="24"/>
      <w:lang w:eastAsia="pt-BR"/>
    </w:rPr>
  </w:style>
  <w:style w:type="character" w:customStyle="1" w:styleId="normaltextrun">
    <w:name w:val="normaltextrun"/>
    <w:basedOn w:val="Fontepargpadro"/>
    <w:rsid w:val="002B2C6E"/>
  </w:style>
  <w:style w:type="paragraph" w:styleId="Listadecontinuao">
    <w:name w:val="List Continue"/>
    <w:basedOn w:val="Normal"/>
    <w:uiPriority w:val="99"/>
    <w:rsid w:val="002B2C6E"/>
    <w:pPr>
      <w:widowControl w:val="0"/>
      <w:spacing w:after="120" w:line="240" w:lineRule="auto"/>
      <w:ind w:left="283"/>
    </w:pPr>
    <w:rPr>
      <w:rFonts w:ascii="Times New Roman" w:eastAsia="Times New Roman" w:hAnsi="Times New Roman" w:cs="Times New Roman"/>
      <w:snapToGrid w:val="0"/>
      <w:sz w:val="20"/>
      <w:szCs w:val="20"/>
      <w:lang w:eastAsia="pt-BR"/>
    </w:rPr>
  </w:style>
  <w:style w:type="paragraph" w:customStyle="1" w:styleId="tablepocp">
    <w:name w:val="tablepocp"/>
    <w:basedOn w:val="Normal"/>
    <w:rsid w:val="002B2C6E"/>
    <w:pPr>
      <w:spacing w:before="100" w:beforeAutospacing="1" w:after="100" w:afterAutospacing="1" w:line="240" w:lineRule="auto"/>
    </w:pPr>
    <w:rPr>
      <w:rFonts w:ascii="Times New Roman" w:eastAsia="Times New Roman" w:hAnsi="Times New Roman" w:cs="Times New Roman"/>
      <w:szCs w:val="24"/>
      <w:lang w:eastAsia="pt-BR"/>
    </w:rPr>
  </w:style>
  <w:style w:type="paragraph" w:customStyle="1" w:styleId="Nivel5-AnexoseditalBookStyle">
    <w:name w:val="Nivel 5- Anexos edital (Book Style)"/>
    <w:basedOn w:val="Normal"/>
    <w:uiPriority w:val="99"/>
    <w:rsid w:val="002B2C6E"/>
    <w:pPr>
      <w:widowControl w:val="0"/>
      <w:suppressAutoHyphens/>
      <w:autoSpaceDE w:val="0"/>
      <w:autoSpaceDN w:val="0"/>
      <w:adjustRightInd w:val="0"/>
      <w:spacing w:after="0" w:line="288" w:lineRule="atLeast"/>
      <w:ind w:left="113" w:right="57"/>
      <w:jc w:val="both"/>
    </w:pPr>
    <w:rPr>
      <w:rFonts w:ascii="ArialMT" w:eastAsia="Times New Roman" w:hAnsi="ArialMT" w:cs="ArialMT"/>
      <w:color w:val="000000"/>
      <w:szCs w:val="24"/>
      <w:lang w:eastAsia="pt-BR"/>
    </w:rPr>
  </w:style>
  <w:style w:type="character" w:styleId="Forte">
    <w:name w:val="Strong"/>
    <w:uiPriority w:val="22"/>
    <w:qFormat/>
    <w:rsid w:val="002B2C6E"/>
    <w:rPr>
      <w:b/>
      <w:bCs/>
    </w:rPr>
  </w:style>
  <w:style w:type="paragraph" w:customStyle="1" w:styleId="Standard">
    <w:name w:val="Standard"/>
    <w:rsid w:val="00FE0827"/>
    <w:pPr>
      <w:widowControl w:val="0"/>
      <w:suppressAutoHyphens/>
      <w:autoSpaceDN w:val="0"/>
      <w:spacing w:after="0" w:line="240" w:lineRule="auto"/>
      <w:textAlignment w:val="baseline"/>
    </w:pPr>
    <w:rPr>
      <w:rFonts w:ascii="Times New Roman" w:eastAsia="SimSun" w:hAnsi="Times New Roman" w:cs="Tahoma"/>
      <w:kern w:val="3"/>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537058">
      <w:bodyDiv w:val="1"/>
      <w:marLeft w:val="0"/>
      <w:marRight w:val="0"/>
      <w:marTop w:val="0"/>
      <w:marBottom w:val="0"/>
      <w:divBdr>
        <w:top w:val="none" w:sz="0" w:space="0" w:color="auto"/>
        <w:left w:val="none" w:sz="0" w:space="0" w:color="auto"/>
        <w:bottom w:val="none" w:sz="0" w:space="0" w:color="auto"/>
        <w:right w:val="none" w:sz="0" w:space="0" w:color="auto"/>
      </w:divBdr>
    </w:div>
    <w:div w:id="247857881">
      <w:bodyDiv w:val="1"/>
      <w:marLeft w:val="0"/>
      <w:marRight w:val="0"/>
      <w:marTop w:val="0"/>
      <w:marBottom w:val="0"/>
      <w:divBdr>
        <w:top w:val="none" w:sz="0" w:space="0" w:color="auto"/>
        <w:left w:val="none" w:sz="0" w:space="0" w:color="auto"/>
        <w:bottom w:val="none" w:sz="0" w:space="0" w:color="auto"/>
        <w:right w:val="none" w:sz="0" w:space="0" w:color="auto"/>
      </w:divBdr>
    </w:div>
    <w:div w:id="302659075">
      <w:bodyDiv w:val="1"/>
      <w:marLeft w:val="0"/>
      <w:marRight w:val="0"/>
      <w:marTop w:val="0"/>
      <w:marBottom w:val="0"/>
      <w:divBdr>
        <w:top w:val="none" w:sz="0" w:space="0" w:color="auto"/>
        <w:left w:val="none" w:sz="0" w:space="0" w:color="auto"/>
        <w:bottom w:val="none" w:sz="0" w:space="0" w:color="auto"/>
        <w:right w:val="none" w:sz="0" w:space="0" w:color="auto"/>
      </w:divBdr>
    </w:div>
    <w:div w:id="616259757">
      <w:bodyDiv w:val="1"/>
      <w:marLeft w:val="0"/>
      <w:marRight w:val="0"/>
      <w:marTop w:val="0"/>
      <w:marBottom w:val="0"/>
      <w:divBdr>
        <w:top w:val="none" w:sz="0" w:space="0" w:color="auto"/>
        <w:left w:val="none" w:sz="0" w:space="0" w:color="auto"/>
        <w:bottom w:val="none" w:sz="0" w:space="0" w:color="auto"/>
        <w:right w:val="none" w:sz="0" w:space="0" w:color="auto"/>
      </w:divBdr>
    </w:div>
    <w:div w:id="1079182032">
      <w:bodyDiv w:val="1"/>
      <w:marLeft w:val="0"/>
      <w:marRight w:val="0"/>
      <w:marTop w:val="0"/>
      <w:marBottom w:val="0"/>
      <w:divBdr>
        <w:top w:val="none" w:sz="0" w:space="0" w:color="auto"/>
        <w:left w:val="none" w:sz="0" w:space="0" w:color="auto"/>
        <w:bottom w:val="none" w:sz="0" w:space="0" w:color="auto"/>
        <w:right w:val="none" w:sz="0" w:space="0" w:color="auto"/>
      </w:divBdr>
    </w:div>
    <w:div w:id="1548760039">
      <w:bodyDiv w:val="1"/>
      <w:marLeft w:val="0"/>
      <w:marRight w:val="0"/>
      <w:marTop w:val="0"/>
      <w:marBottom w:val="0"/>
      <w:divBdr>
        <w:top w:val="none" w:sz="0" w:space="0" w:color="auto"/>
        <w:left w:val="none" w:sz="0" w:space="0" w:color="auto"/>
        <w:bottom w:val="none" w:sz="0" w:space="0" w:color="auto"/>
        <w:right w:val="none" w:sz="0" w:space="0" w:color="auto"/>
      </w:divBdr>
    </w:div>
    <w:div w:id="1643998673">
      <w:bodyDiv w:val="1"/>
      <w:marLeft w:val="0"/>
      <w:marRight w:val="0"/>
      <w:marTop w:val="0"/>
      <w:marBottom w:val="0"/>
      <w:divBdr>
        <w:top w:val="none" w:sz="0" w:space="0" w:color="auto"/>
        <w:left w:val="none" w:sz="0" w:space="0" w:color="auto"/>
        <w:bottom w:val="none" w:sz="0" w:space="0" w:color="auto"/>
        <w:right w:val="none" w:sz="0" w:space="0" w:color="auto"/>
      </w:divBdr>
    </w:div>
    <w:div w:id="1979145627">
      <w:bodyDiv w:val="1"/>
      <w:marLeft w:val="0"/>
      <w:marRight w:val="0"/>
      <w:marTop w:val="0"/>
      <w:marBottom w:val="0"/>
      <w:divBdr>
        <w:top w:val="none" w:sz="0" w:space="0" w:color="auto"/>
        <w:left w:val="none" w:sz="0" w:space="0" w:color="auto"/>
        <w:bottom w:val="none" w:sz="0" w:space="0" w:color="auto"/>
        <w:right w:val="none" w:sz="0" w:space="0" w:color="auto"/>
      </w:divBdr>
    </w:div>
    <w:div w:id="2015835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ontas.tcu.gov.br/ords/f?p=1660:3:0" TargetMode="External"/><Relationship Id="rId18" Type="http://schemas.openxmlformats.org/officeDocument/2006/relationships/hyperlink" Target="http://www.planalto.gov.br/ccivil_03/_ato2019-2022/2021/lei/L14133.htm" TargetMode="External"/><Relationship Id="rId26" Type="http://schemas.openxmlformats.org/officeDocument/2006/relationships/hyperlink" Target="https://www.planalto.gov.br/ccivil_03/_ato2011-2014/2013/lei/l12846.htm" TargetMode="External"/><Relationship Id="rId21" Type="http://schemas.openxmlformats.org/officeDocument/2006/relationships/hyperlink" Target="http://www.planalto.gov.br/ccivil_03/_ato2019-2022/2021/lei/L14133.htm" TargetMode="External"/><Relationship Id="rId34"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www.cnj.jus.br/improbidade_adm/consultar_requerido.php" TargetMode="External"/><Relationship Id="rId17" Type="http://schemas.openxmlformats.org/officeDocument/2006/relationships/hyperlink" Target="http://www.planalto.gov.br/ccivil_03/_ato2019-2022/2021/lei/L14133.htm" TargetMode="External"/><Relationship Id="rId25" Type="http://schemas.openxmlformats.org/officeDocument/2006/relationships/hyperlink" Target="http://www.planalto.gov.br/ccivil_03/_ato2019-2022/2021/lei/L14133.htm" TargetMode="External"/><Relationship Id="rId33" Type="http://schemas.openxmlformats.org/officeDocument/2006/relationships/hyperlink" Target="http://www.portaldecompraspublicas.com.br" TargetMode="External"/><Relationship Id="rId2" Type="http://schemas.openxmlformats.org/officeDocument/2006/relationships/numbering" Target="numbering.xml"/><Relationship Id="rId16" Type="http://schemas.openxmlformats.org/officeDocument/2006/relationships/hyperlink" Target="http://www.planalto.gov.br/ccivil_03/_ato2019-2022/2021/lei/L14133.htm" TargetMode="External"/><Relationship Id="rId20" Type="http://schemas.openxmlformats.org/officeDocument/2006/relationships/hyperlink" Target="http://www.planalto.gov.br/ccivil_03/_ato2019-2022/2021/lei/L14133.htm" TargetMode="External"/><Relationship Id="rId29" Type="http://schemas.openxmlformats.org/officeDocument/2006/relationships/hyperlink" Target="http://www.planalto.gov.br/ccivil_03/_ato2019-2022/2021/lei/L14133.ht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ortaldatransparencia.gov.br/" TargetMode="External"/><Relationship Id="rId24" Type="http://schemas.openxmlformats.org/officeDocument/2006/relationships/hyperlink" Target="http://www.planalto.gov.br/ccivil_03/_ato2019-2022/2021/lei/L14133.htm" TargetMode="External"/><Relationship Id="rId32" Type="http://schemas.openxmlformats.org/officeDocument/2006/relationships/hyperlink" Target="http://diariooficialms.com.br/assomasul"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diariooficialms.com.br/assomasul" TargetMode="External"/><Relationship Id="rId23" Type="http://schemas.openxmlformats.org/officeDocument/2006/relationships/hyperlink" Target="http://www.planalto.gov.br/ccivil_03/_ato2019-2022/2021/lei/L14133.htm" TargetMode="External"/><Relationship Id="rId28" Type="http://schemas.openxmlformats.org/officeDocument/2006/relationships/hyperlink" Target="http://www.planalto.gov.br/ccivil_03/_ato2019-2022/2021/lei/L14133.htm" TargetMode="External"/><Relationship Id="rId36" Type="http://schemas.openxmlformats.org/officeDocument/2006/relationships/fontTable" Target="fontTable.xml"/><Relationship Id="rId10" Type="http://schemas.openxmlformats.org/officeDocument/2006/relationships/hyperlink" Target="https://www.portaldecompraspublicas.com.br/" TargetMode="External"/><Relationship Id="rId19" Type="http://schemas.openxmlformats.org/officeDocument/2006/relationships/hyperlink" Target="http://www.planalto.gov.br/ccivil_03/_ato2019-2022/2021/lei/L14133.htm" TargetMode="External"/><Relationship Id="rId31" Type="http://schemas.openxmlformats.org/officeDocument/2006/relationships/hyperlink" Target="https://www.portaldecompraspublicas.com.br/" TargetMode="External"/><Relationship Id="rId4" Type="http://schemas.openxmlformats.org/officeDocument/2006/relationships/settings" Target="settings.xml"/><Relationship Id="rId9" Type="http://schemas.openxmlformats.org/officeDocument/2006/relationships/hyperlink" Target="https://www.portaldecompraspublicas.com.br/" TargetMode="External"/><Relationship Id="rId14" Type="http://schemas.openxmlformats.org/officeDocument/2006/relationships/hyperlink" Target="http://www.portaldoempreendedor.gov.br" TargetMode="External"/><Relationship Id="rId22" Type="http://schemas.openxmlformats.org/officeDocument/2006/relationships/hyperlink" Target="http://www.planalto.gov.br/ccivil_03/_ato2019-2022/2021/lei/L14133.htm" TargetMode="External"/><Relationship Id="rId27" Type="http://schemas.openxmlformats.org/officeDocument/2006/relationships/hyperlink" Target="http://www.planalto.gov.br/ccivil_03/_ato2019-2022/2021/lei/L14133.htm%25art159" TargetMode="External"/><Relationship Id="rId30" Type="http://schemas.openxmlformats.org/officeDocument/2006/relationships/hyperlink" Target="http://www.planalto.gov.br/ccivil_03/_ato2019-2022/2021/lei/L14133.htm" TargetMode="External"/><Relationship Id="rId35" Type="http://schemas.openxmlformats.org/officeDocument/2006/relationships/footer" Target="footer1.xml"/><Relationship Id="rId8" Type="http://schemas.openxmlformats.org/officeDocument/2006/relationships/hyperlink" Target="http://www.saogabriel.ms.gov.br/" TargetMode="External"/><Relationship Id="rId3" Type="http://schemas.openxmlformats.org/officeDocument/2006/relationships/styles" Target="styl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63B2C3-F38E-4C3B-86F9-73D9A203BB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42</Pages>
  <Words>11897</Words>
  <Characters>64245</Characters>
  <Application>Microsoft Office Word</Application>
  <DocSecurity>0</DocSecurity>
  <Lines>535</Lines>
  <Paragraphs>151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75991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carlo</dc:creator>
  <cp:lastModifiedBy>Reylla Nayara Pereira Nogueira</cp:lastModifiedBy>
  <cp:revision>5</cp:revision>
  <cp:lastPrinted>2026-03-02T11:28:00Z</cp:lastPrinted>
  <dcterms:created xsi:type="dcterms:W3CDTF">2026-02-24T17:35:00Z</dcterms:created>
  <dcterms:modified xsi:type="dcterms:W3CDTF">2026-03-02T11:31:00Z</dcterms:modified>
</cp:coreProperties>
</file>